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6A" w:rsidRPr="009D09DC" w:rsidRDefault="0090406A" w:rsidP="00527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06A" w:rsidRPr="009D09DC" w:rsidRDefault="00D119E0" w:rsidP="00F0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МОКСІСТОП максі</w:t>
      </w:r>
    </w:p>
    <w:p w:rsidR="0090406A" w:rsidRPr="009D09DC" w:rsidRDefault="005F05FB" w:rsidP="005F05F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90406A" w:rsidRPr="009D09D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таблетки</w:t>
      </w:r>
      <w:r w:rsidR="0090406A" w:rsidRPr="009D09DC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0406A" w:rsidRPr="009D09DC" w:rsidRDefault="0090406A" w:rsidP="00074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листівка–вкладка</w:t>
      </w:r>
    </w:p>
    <w:p w:rsidR="0090406A" w:rsidRPr="009D09D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</w:t>
      </w:r>
    </w:p>
    <w:p w:rsidR="0090406A" w:rsidRPr="009D09DC" w:rsidRDefault="005F05FB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Таблетка білого кольору зі специфічним запахом.</w:t>
      </w:r>
    </w:p>
    <w:p w:rsidR="0090406A" w:rsidRPr="009D09D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803837" w:rsidRPr="009D09DC" w:rsidRDefault="00803837" w:rsidP="00803837">
      <w:pPr>
        <w:spacing w:after="0" w:line="240" w:lineRule="auto"/>
        <w:ind w:firstLine="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таблетка</w:t>
      </w:r>
      <w:r w:rsidR="00997B2E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</w:t>
      </w: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  <w:lang w:val="en-US"/>
        </w:rPr>
        <w:t>mg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мг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) містить діючі речовини:</w:t>
      </w:r>
    </w:p>
    <w:p w:rsidR="00803837" w:rsidRPr="009D09DC" w:rsidRDefault="00997B2E" w:rsidP="00803837">
      <w:pPr>
        <w:spacing w:after="0" w:line="240" w:lineRule="auto"/>
        <w:ind w:firstLine="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празіквантел</w:t>
      </w:r>
      <w:proofErr w:type="spellEnd"/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10</w:t>
      </w:r>
      <w:r w:rsidR="00803837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  <w:lang w:val="en-US"/>
        </w:rPr>
        <w:t>mg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(мг)</w:t>
      </w:r>
      <w:r w:rsidR="00803837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03837" w:rsidRPr="009D09DC" w:rsidRDefault="00997B2E" w:rsidP="00803837">
      <w:pPr>
        <w:spacing w:after="0" w:line="240" w:lineRule="auto"/>
        <w:ind w:firstLine="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моксидектин</w:t>
      </w:r>
      <w:proofErr w:type="spellEnd"/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7021C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03837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  <w:lang w:val="en-US"/>
        </w:rPr>
        <w:t>mg</w:t>
      </w:r>
      <w:r w:rsidR="004A52D8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(мг)</w:t>
      </w:r>
      <w:r w:rsidR="00803837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0406A" w:rsidRPr="009D09DC" w:rsidRDefault="00803837" w:rsidP="00122B03">
      <w:pPr>
        <w:pStyle w:val="20"/>
        <w:shd w:val="clear" w:color="auto" w:fill="auto"/>
        <w:ind w:firstLine="600"/>
        <w:rPr>
          <w:sz w:val="28"/>
          <w:szCs w:val="28"/>
          <w:lang w:val="uk-UA"/>
        </w:rPr>
      </w:pPr>
      <w:r w:rsidRPr="009D09DC">
        <w:rPr>
          <w:sz w:val="28"/>
          <w:szCs w:val="28"/>
          <w:lang w:val="uk-UA"/>
        </w:rPr>
        <w:t xml:space="preserve">Допоміжні речовини: </w:t>
      </w:r>
      <w:r w:rsidR="00122B03" w:rsidRPr="009D09DC">
        <w:rPr>
          <w:sz w:val="28"/>
          <w:szCs w:val="28"/>
          <w:lang w:val="uk-UA"/>
        </w:rPr>
        <w:t xml:space="preserve">лактоза моногідрат, целюлоза мікрокристалічна, крохмаль кукурудзяний, </w:t>
      </w:r>
      <w:proofErr w:type="spellStart"/>
      <w:r w:rsidR="00122B03" w:rsidRPr="009D09DC">
        <w:rPr>
          <w:sz w:val="28"/>
          <w:szCs w:val="28"/>
          <w:lang w:val="uk-UA"/>
        </w:rPr>
        <w:t>повідон</w:t>
      </w:r>
      <w:proofErr w:type="spellEnd"/>
      <w:r w:rsidR="00122B03" w:rsidRPr="009D09DC">
        <w:rPr>
          <w:sz w:val="28"/>
          <w:szCs w:val="28"/>
          <w:lang w:val="uk-UA"/>
        </w:rPr>
        <w:t xml:space="preserve"> К-30, натрію </w:t>
      </w:r>
      <w:proofErr w:type="spellStart"/>
      <w:r w:rsidR="00122B03" w:rsidRPr="009D09DC">
        <w:rPr>
          <w:sz w:val="28"/>
          <w:szCs w:val="28"/>
          <w:lang w:val="uk-UA"/>
        </w:rPr>
        <w:t>кроскармелоза</w:t>
      </w:r>
      <w:proofErr w:type="spellEnd"/>
      <w:r w:rsidR="00122B03" w:rsidRPr="009D09DC">
        <w:rPr>
          <w:sz w:val="28"/>
          <w:szCs w:val="28"/>
          <w:lang w:val="uk-UA"/>
        </w:rPr>
        <w:t xml:space="preserve">, натрію хлорид, кальцію </w:t>
      </w:r>
      <w:proofErr w:type="spellStart"/>
      <w:r w:rsidR="00122B03" w:rsidRPr="009D09DC">
        <w:rPr>
          <w:sz w:val="28"/>
          <w:szCs w:val="28"/>
          <w:lang w:val="uk-UA"/>
        </w:rPr>
        <w:t>стеарат</w:t>
      </w:r>
      <w:proofErr w:type="spellEnd"/>
      <w:r w:rsidR="00122B03" w:rsidRPr="009D09DC">
        <w:rPr>
          <w:sz w:val="28"/>
          <w:szCs w:val="28"/>
          <w:lang w:val="uk-UA"/>
        </w:rPr>
        <w:t>,  ароматизатор «м’ясо».</w:t>
      </w:r>
    </w:p>
    <w:p w:rsidR="0090406A" w:rsidRPr="009D09D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Фармакологічні властивості</w:t>
      </w:r>
    </w:p>
    <w:p w:rsidR="00122B03" w:rsidRPr="009D09DC" w:rsidRDefault="00122B03" w:rsidP="00122B03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proofErr w:type="spellStart"/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ATCvet</w:t>
      </w:r>
      <w:proofErr w:type="spellEnd"/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QP</w:t>
      </w:r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52, </w:t>
      </w:r>
      <w:proofErr w:type="spellStart"/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>антигельмінтні</w:t>
      </w:r>
      <w:proofErr w:type="spellEnd"/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ветеринарні препарати (</w:t>
      </w:r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QP</w:t>
      </w:r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>52</w:t>
      </w:r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AA</w:t>
      </w:r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51 </w:t>
      </w:r>
      <w:proofErr w:type="spellStart"/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9D09DC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, комбінації) </w:t>
      </w:r>
    </w:p>
    <w:p w:rsidR="00122B03" w:rsidRPr="009D09DC" w:rsidRDefault="00122B03" w:rsidP="00122B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МОКСІСТОП </w:t>
      </w: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максі 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належить до комбінованих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протипаразитарних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 препаратів. Комбінація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моксидектину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празіквателу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, які входять до складу препарату, забезпечують широкий спектр його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протипаразитарної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дії, у тому числі проти личинкових та статев</w:t>
      </w:r>
      <w:r w:rsidR="00943DD9"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озрілих стадій розвитку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нематод </w:t>
      </w:r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(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Toxocara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canis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Toxocaris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leonine</w:t>
      </w:r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Uncinaria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stenocephala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Trichuris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vulpis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Ancylostoma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caninum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Thelazia</w:t>
      </w:r>
      <w:proofErr w:type="spellEnd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callipaeda</w:t>
      </w:r>
      <w:proofErr w:type="spellEnd"/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, личинок (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мікродирофілярій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) нематод виду: </w:t>
      </w:r>
      <w:proofErr w:type="spellStart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Dirofilaria</w:t>
      </w:r>
      <w:proofErr w:type="spellEnd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immitis</w:t>
      </w:r>
      <w:proofErr w:type="spellEnd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Dirofilaria</w:t>
      </w:r>
      <w:proofErr w:type="spellEnd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repens</w:t>
      </w:r>
      <w:proofErr w:type="spellEnd"/>
      <w:r w:rsidRPr="009D09D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; </w:t>
      </w:r>
      <w:proofErr w:type="spellStart"/>
      <w:r w:rsidRPr="009D09DC"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9D09DC"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(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Echinococcus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granulosus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Alveococcus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multilocularis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Mesocestoides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lineatus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Dipylidium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caninum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Diphyllobothrium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latum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Multiceps</w:t>
      </w:r>
      <w:proofErr w:type="spellEnd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D09D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multiceps</w:t>
      </w:r>
      <w:proofErr w:type="spellEnd"/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, які паразитують у собак.</w:t>
      </w:r>
    </w:p>
    <w:p w:rsidR="00122B03" w:rsidRPr="009D09DC" w:rsidRDefault="00122B03" w:rsidP="00122B03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proofErr w:type="spellStart"/>
      <w:r w:rsidRPr="009D09DC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uk-UA" w:eastAsia="uk-UA" w:bidi="uk-UA"/>
        </w:rPr>
        <w:t>Моксидектин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– напівсинтетична сполука другого покоління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макроциклічних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лактонів групи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мільбеміцинів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. Діюча речовина має активну дію проти ендопаразитів. Механізм його дії обумовлений взаємодією з гамма-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аміномасляною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кислотою і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глютаровими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постсинаптичному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просторі і збільшення іонів хлору, внаслідок чого відбувається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незворотнє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зниження м’язової активності, параліч та загибель паразитів. Виводиться із організму у незмінному вигляді із фекаліями.</w:t>
      </w:r>
    </w:p>
    <w:p w:rsidR="00122B03" w:rsidRPr="009D09DC" w:rsidRDefault="00122B03" w:rsidP="00122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proofErr w:type="spellStart"/>
      <w:r w:rsidRPr="009D09DC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активний проти </w:t>
      </w:r>
      <w:proofErr w:type="spellStart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(стьожкових гельмінтів) </w:t>
      </w:r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на всіх фазах розвитку і більшості видів </w:t>
      </w:r>
      <w:proofErr w:type="spellStart"/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трематод</w:t>
      </w:r>
      <w:proofErr w:type="spellEnd"/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Підвищує проникливість мембран для іонів кальцію, викликає підвищення м′язової активності, яке змінюється скороченням мускулатури та спастичним паралічем, викликає руйнування зовнішнього покриву </w:t>
      </w:r>
      <w:proofErr w:type="spellStart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статевозрілих форм.</w:t>
      </w: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Під дією </w:t>
      </w:r>
      <w:proofErr w:type="spellStart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празіквантелу</w:t>
      </w:r>
      <w:proofErr w:type="spellEnd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стьожкові гельмінти майже повністю перетравлюються і не виявляються у фекаліях. </w:t>
      </w:r>
      <w:proofErr w:type="spellStart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Празіквантел</w:t>
      </w:r>
      <w:proofErr w:type="spellEnd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швидко всмоктується у травному каналі, досягаючи максимальної концентрації у плазмі крові через 1-3 години, розподіляється в органах і тканинах тварини, виводиться  із організму переважно із сечею (до 80%) впродовж 48 годин. </w:t>
      </w:r>
    </w:p>
    <w:p w:rsidR="00122B03" w:rsidRPr="009D09DC" w:rsidRDefault="00122B03" w:rsidP="00122B03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Препарат за ступенем дії на організм належить до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малонебезпечних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lastRenderedPageBreak/>
        <w:t xml:space="preserve">речовин (4 клас безпечності), має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слабовиражені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кумулятивні властивості, у рекомендованих дозах не має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ембріотоксичної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тератогенної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дії.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 </w:t>
      </w:r>
    </w:p>
    <w:p w:rsidR="00122B03" w:rsidRPr="009D09DC" w:rsidRDefault="00122B03" w:rsidP="00122B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         Препарат токсичний для бджіл, риби та інших </w:t>
      </w:r>
      <w:proofErr w:type="spellStart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гідробіонтів</w:t>
      </w:r>
      <w:proofErr w:type="spellEnd"/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! </w:t>
      </w:r>
      <w:r w:rsidRPr="009D09D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 </w:t>
      </w:r>
    </w:p>
    <w:p w:rsidR="0090406A" w:rsidRPr="009D09D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Застосування</w:t>
      </w:r>
    </w:p>
    <w:p w:rsidR="00AE5228" w:rsidRPr="009D09DC" w:rsidRDefault="00122B03" w:rsidP="00527E07">
      <w:pPr>
        <w:spacing w:after="0" w:line="240" w:lineRule="auto"/>
        <w:ind w:right="1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Призначають з профілактичною та лікувальною метою при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нематодозах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 (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токсокароз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токсаскаридоз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унцинаріоз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трихоцефальоз, анкілостомоз,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телязіоз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),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цестодозах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 (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теніїдоз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дипілідіоз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ехінококоз,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дифілоботріоз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альвеококоз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мезоцестоїдоз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) і змішаних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нематодо-цестодозних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 xml:space="preserve"> інвазіях, а також для профілактики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дирофіляріозу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90406A" w:rsidRPr="009D09D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Дозування</w:t>
      </w:r>
    </w:p>
    <w:p w:rsidR="00122B03" w:rsidRPr="009D09DC" w:rsidRDefault="00122B03" w:rsidP="00122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Застосовують тваринам </w:t>
      </w:r>
      <w:proofErr w:type="spellStart"/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перорально</w:t>
      </w:r>
      <w:proofErr w:type="spellEnd"/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з кормом </w:t>
      </w:r>
      <w:proofErr w:type="spellStart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або</w:t>
      </w:r>
      <w:proofErr w:type="spellEnd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примусово</w:t>
      </w:r>
      <w:proofErr w:type="spellEnd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</w:t>
      </w:r>
      <w:proofErr w:type="spellStart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корінь</w:t>
      </w:r>
      <w:proofErr w:type="spellEnd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язика</w:t>
      </w:r>
      <w:proofErr w:type="spellEnd"/>
      <w:r w:rsidRPr="009D09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у дозах:</w:t>
      </w:r>
    </w:p>
    <w:p w:rsidR="00122B03" w:rsidRPr="009D09DC" w:rsidRDefault="00122B03" w:rsidP="00122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4110"/>
        <w:gridCol w:w="4395"/>
        <w:gridCol w:w="278"/>
      </w:tblGrid>
      <w:tr w:rsidR="00122B03" w:rsidRPr="009D09DC" w:rsidTr="008A7554">
        <w:tc>
          <w:tcPr>
            <w:tcW w:w="4110" w:type="dxa"/>
            <w:tcBorders>
              <w:bottom w:val="single" w:sz="4" w:space="0" w:color="auto"/>
            </w:tcBorders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Маса тварин</w:t>
            </w: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Дозування</w:t>
            </w:r>
          </w:p>
        </w:tc>
      </w:tr>
      <w:tr w:rsidR="00122B03" w:rsidRPr="009D09DC" w:rsidTr="008A7554">
        <w:tc>
          <w:tcPr>
            <w:tcW w:w="8505" w:type="dxa"/>
            <w:gridSpan w:val="2"/>
            <w:tcBorders>
              <w:right w:val="nil"/>
            </w:tcBorders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МОКСІСТОП максі</w:t>
            </w:r>
          </w:p>
        </w:tc>
        <w:tc>
          <w:tcPr>
            <w:tcW w:w="278" w:type="dxa"/>
            <w:tcBorders>
              <w:left w:val="nil"/>
            </w:tcBorders>
          </w:tcPr>
          <w:p w:rsidR="00122B03" w:rsidRPr="009D09DC" w:rsidRDefault="00122B03" w:rsidP="00122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20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таблетка </w:t>
            </w: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30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 таблетки</w:t>
            </w: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30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40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таблетки</w:t>
            </w: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40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50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 таблетки</w:t>
            </w: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50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60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таблетки</w:t>
            </w: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60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70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 таблетки</w:t>
            </w:r>
          </w:p>
        </w:tc>
      </w:tr>
      <w:tr w:rsidR="00122B03" w:rsidRPr="009D09DC" w:rsidTr="008A7554">
        <w:tc>
          <w:tcPr>
            <w:tcW w:w="4110" w:type="dxa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70</w:t>
            </w:r>
            <w:r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80 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4A52D8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122B03" w:rsidRPr="009D09DC" w:rsidRDefault="00122B03" w:rsidP="00122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таблетки</w:t>
            </w:r>
          </w:p>
        </w:tc>
      </w:tr>
    </w:tbl>
    <w:p w:rsidR="00122B03" w:rsidRPr="009D09DC" w:rsidRDefault="00122B03" w:rsidP="00122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22B03" w:rsidRPr="009D09DC" w:rsidRDefault="00122B03" w:rsidP="00122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          З профілактичною метою дегельмінтизацію тварин проводять один раз у квартал, а також перед кожною вакцинацією. </w:t>
      </w:r>
    </w:p>
    <w:p w:rsidR="00122B03" w:rsidRPr="009D09DC" w:rsidRDefault="00122B03" w:rsidP="00122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          З лікувальною метою дегельмінтизацію проводять за показаннями. При сильній інтенсивності інвазії рекомендується повторити дегельмінтизацію через 14 діб.</w:t>
      </w:r>
    </w:p>
    <w:p w:rsidR="00122B03" w:rsidRPr="009D09DC" w:rsidRDefault="00122B03" w:rsidP="00122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          З метою профілактики 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/>
        </w:rPr>
        <w:t>дирофіляріозу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 у неблагополучних щодо захворювання регіонах, препарат застосовують у весняно-</w:t>
      </w:r>
      <w:proofErr w:type="spellStart"/>
      <w:r w:rsidRPr="009D09DC">
        <w:rPr>
          <w:rFonts w:ascii="Times New Roman" w:hAnsi="Times New Roman" w:cs="Times New Roman"/>
          <w:sz w:val="28"/>
          <w:szCs w:val="28"/>
          <w:lang w:val="uk-UA"/>
        </w:rPr>
        <w:t>літньо</w:t>
      </w:r>
      <w:proofErr w:type="spellEnd"/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-осінній період: перед початком льоту комарів і москітів одноразово, потім один раз на місяць і останній раз в сезоні не раніше ніж через 1 місяць після завершення льоту комах. </w:t>
      </w:r>
    </w:p>
    <w:p w:rsidR="00122B03" w:rsidRPr="009D09DC" w:rsidRDefault="00122B03" w:rsidP="00122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          Попередньої голодної дієти і застосування проносних засобів перед дегельмінтизацією не потрібно.</w:t>
      </w:r>
    </w:p>
    <w:p w:rsidR="0090406A" w:rsidRPr="009D09DC" w:rsidRDefault="009457E0" w:rsidP="00945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90406A"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Протипоказання</w:t>
      </w:r>
    </w:p>
    <w:p w:rsidR="00122B03" w:rsidRPr="009D09DC" w:rsidRDefault="00122B03" w:rsidP="00122B03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Не застосовують цуценятам віком до 3 тижнів!</w:t>
      </w:r>
    </w:p>
    <w:p w:rsidR="00122B03" w:rsidRPr="009D09DC" w:rsidRDefault="00122B03" w:rsidP="00122B03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</w:t>
      </w: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застосовують тваринам із підвищеною чутливістю до складників препарату!</w:t>
      </w:r>
    </w:p>
    <w:p w:rsidR="00122B03" w:rsidRPr="009D09DC" w:rsidRDefault="00122B03" w:rsidP="00122B03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</w:t>
      </w: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 рекомендується застосовувати препарат собакам порід колі, </w:t>
      </w:r>
      <w:proofErr w:type="spellStart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шелті</w:t>
      </w:r>
      <w:proofErr w:type="spellEnd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бобтейл, зважаючи на підвищену чутливість цих порід до </w:t>
      </w:r>
      <w:proofErr w:type="spellStart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макроциклічних</w:t>
      </w:r>
      <w:proofErr w:type="spellEnd"/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лактонів! </w:t>
      </w:r>
    </w:p>
    <w:p w:rsidR="00122B03" w:rsidRPr="009D09DC" w:rsidRDefault="00122B03" w:rsidP="00122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uk-UA" w:eastAsia="uk-UA" w:bidi="uk-UA"/>
        </w:rPr>
        <w:lastRenderedPageBreak/>
        <w:t xml:space="preserve">         </w:t>
      </w:r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Не підлягають дегельмінтизації виснажені і хворі на інфекційні захворювання тварини і масою тіла менше 0,5 </w:t>
      </w:r>
      <w:r w:rsidR="004A52D8"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kg</w:t>
      </w:r>
      <w:r w:rsidR="004A52D8"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кг</w:t>
      </w:r>
      <w:r w:rsidR="004A52D8"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!   </w:t>
      </w:r>
    </w:p>
    <w:p w:rsidR="0090406A" w:rsidRPr="009D09DC" w:rsidRDefault="0090406A" w:rsidP="00B52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Застереження</w:t>
      </w:r>
    </w:p>
    <w:p w:rsidR="00074B20" w:rsidRPr="009D09DC" w:rsidRDefault="00074B20" w:rsidP="00074B2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Не застосовувати самкам у першій половині вагітності!</w:t>
      </w:r>
    </w:p>
    <w:p w:rsidR="00074B20" w:rsidRPr="009D09DC" w:rsidRDefault="00074B20" w:rsidP="00074B2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9D09D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        Дегельмінтизацію самок за 3 тижні до передбачуваних пологів і 2-3 тижні після пологів проводять лише за оцінкою ризику під контролем лікаря ветеринарної медицини.</w:t>
      </w:r>
    </w:p>
    <w:p w:rsidR="0090406A" w:rsidRPr="009D09D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Форма випуску</w:t>
      </w:r>
    </w:p>
    <w:p w:rsidR="00EC17F6" w:rsidRPr="009D09DC" w:rsidRDefault="00177D1E" w:rsidP="00EC1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Блістери</w:t>
      </w:r>
      <w:r w:rsidR="00EC17F6" w:rsidRPr="009D09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по 2,</w:t>
      </w:r>
      <w:r w:rsidRPr="009D09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4, 6 або 10 таблеток, у картонному пакуванні</w:t>
      </w:r>
      <w:r w:rsidR="00EC17F6" w:rsidRPr="009D09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:rsidR="0090406A" w:rsidRPr="009D09D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Зберігання</w:t>
      </w:r>
    </w:p>
    <w:p w:rsidR="0090406A" w:rsidRPr="009D09D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Зберігати препарат у закритому упакуванні виробника, в сухому недоступному для дітей та тварин місці, окремо від харчових продуктів</w:t>
      </w:r>
      <w:r w:rsidR="006F54CB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кормів, за температури від 0</w:t>
      </w: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4CB"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9D09DC">
        <w:rPr>
          <w:rFonts w:ascii="Times New Roman" w:eastAsia="Times New Roman" w:hAnsi="Times New Roman" w:cs="Times New Roman"/>
          <w:sz w:val="28"/>
          <w:szCs w:val="28"/>
          <w:lang w:val="uk-UA"/>
        </w:rPr>
        <w:t>25 °С.</w:t>
      </w:r>
    </w:p>
    <w:p w:rsidR="0090406A" w:rsidRPr="009D09D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Термін придатності </w:t>
      </w:r>
    </w:p>
    <w:p w:rsidR="0090406A" w:rsidRPr="009D09DC" w:rsidRDefault="0090406A" w:rsidP="003E3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3 роки.</w:t>
      </w:r>
    </w:p>
    <w:p w:rsidR="001F543D" w:rsidRPr="009D09DC" w:rsidRDefault="0090406A" w:rsidP="006F54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Для застосування у ветеринарній медицині!</w:t>
      </w:r>
    </w:p>
    <w:p w:rsidR="0090406A" w:rsidRPr="009D09DC" w:rsidRDefault="001F543D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Власник реєстраційного посвідчення</w:t>
      </w:r>
    </w:p>
    <w:p w:rsidR="00476923" w:rsidRPr="009D09DC" w:rsidRDefault="00476923" w:rsidP="00B52347">
      <w:pPr>
        <w:pStyle w:val="a3"/>
        <w:spacing w:after="0"/>
        <w:ind w:left="570"/>
        <w:rPr>
          <w:rFonts w:ascii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/>
        </w:rPr>
        <w:t>ТОВ «НВП «СУЗІР’Я»,</w:t>
      </w:r>
    </w:p>
    <w:p w:rsidR="001F543D" w:rsidRPr="009D09DC" w:rsidRDefault="00476923" w:rsidP="00B52347">
      <w:pPr>
        <w:pStyle w:val="a3"/>
        <w:spacing w:after="0"/>
        <w:ind w:left="570"/>
        <w:rPr>
          <w:rFonts w:ascii="Times New Roman" w:hAnsi="Times New Roman" w:cs="Times New Roman"/>
          <w:sz w:val="28"/>
          <w:szCs w:val="28"/>
          <w:lang w:val="uk-UA"/>
        </w:rPr>
      </w:pPr>
      <w:r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вул. Полтавський шлях, 115, </w:t>
      </w:r>
      <w:r w:rsidR="001F543D" w:rsidRPr="009D09DC">
        <w:rPr>
          <w:rFonts w:ascii="Times New Roman" w:hAnsi="Times New Roman" w:cs="Times New Roman"/>
          <w:sz w:val="28"/>
          <w:szCs w:val="28"/>
          <w:lang w:val="uk-UA"/>
        </w:rPr>
        <w:t xml:space="preserve">м. Харків, 61093, </w:t>
      </w:r>
      <w:r w:rsidRPr="009D09DC">
        <w:rPr>
          <w:rFonts w:ascii="Times New Roman" w:hAnsi="Times New Roman" w:cs="Times New Roman"/>
          <w:sz w:val="28"/>
          <w:szCs w:val="28"/>
          <w:lang w:val="uk-UA"/>
        </w:rPr>
        <w:t>Україна.</w:t>
      </w:r>
    </w:p>
    <w:p w:rsidR="001F543D" w:rsidRPr="009D09DC" w:rsidRDefault="001F543D" w:rsidP="001F5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D09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Виробник готового продукту</w:t>
      </w:r>
    </w:p>
    <w:tbl>
      <w:tblPr>
        <w:tblW w:w="1428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9247"/>
        <w:gridCol w:w="5033"/>
      </w:tblGrid>
      <w:tr w:rsidR="001F543D" w:rsidRPr="009D09DC" w:rsidTr="00FE1368">
        <w:trPr>
          <w:trHeight w:val="261"/>
        </w:trPr>
        <w:tc>
          <w:tcPr>
            <w:tcW w:w="9247" w:type="dxa"/>
            <w:hideMark/>
          </w:tcPr>
          <w:p w:rsidR="001F543D" w:rsidRPr="009D09DC" w:rsidRDefault="001F543D" w:rsidP="001F543D">
            <w:pPr>
              <w:widowControl w:val="0"/>
              <w:numPr>
                <w:ilvl w:val="0"/>
                <w:numId w:val="1"/>
              </w:numPr>
              <w:spacing w:after="0" w:line="274" w:lineRule="exact"/>
              <w:ind w:left="-108" w:hanging="929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D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ТОВ «НВП «СУЗІР’Я»</w:t>
            </w:r>
          </w:p>
          <w:p w:rsidR="001F543D" w:rsidRPr="009D09DC" w:rsidRDefault="001F543D" w:rsidP="00527E07">
            <w:pPr>
              <w:widowControl w:val="0"/>
              <w:numPr>
                <w:ilvl w:val="0"/>
                <w:numId w:val="1"/>
              </w:numPr>
              <w:spacing w:after="0" w:line="274" w:lineRule="exact"/>
              <w:ind w:left="-108" w:hanging="929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D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вул. Зернова, 4, м. Харків, 61105, </w:t>
            </w:r>
            <w:r w:rsidR="00527E07" w:rsidRPr="009D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Україн</w:t>
            </w:r>
            <w:r w:rsidR="009D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</w:t>
            </w:r>
          </w:p>
        </w:tc>
        <w:tc>
          <w:tcPr>
            <w:tcW w:w="5033" w:type="dxa"/>
            <w:hideMark/>
          </w:tcPr>
          <w:p w:rsidR="001F543D" w:rsidRPr="009D09DC" w:rsidRDefault="001F543D" w:rsidP="001F543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72A6" w:rsidRPr="009D09DC" w:rsidRDefault="008D72A6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9D0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МОКСИСТОП макси</w:t>
      </w:r>
    </w:p>
    <w:p w:rsidR="009D09DC" w:rsidRPr="009D09DC" w:rsidRDefault="009D09DC" w:rsidP="009D0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D09DC">
        <w:rPr>
          <w:rFonts w:ascii="Times New Roman" w:hAnsi="Times New Roman" w:cs="Times New Roman"/>
          <w:sz w:val="28"/>
          <w:szCs w:val="28"/>
        </w:rPr>
        <w:t>аблетки)</w:t>
      </w:r>
    </w:p>
    <w:p w:rsidR="009D09DC" w:rsidRPr="009D09DC" w:rsidRDefault="009D09DC" w:rsidP="009D09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Листовка</w:t>
      </w:r>
      <w:r w:rsidRPr="009D09DC">
        <w:rPr>
          <w:rFonts w:ascii="Times New Roman" w:hAnsi="Times New Roman" w:cs="Times New Roman"/>
          <w:sz w:val="28"/>
          <w:szCs w:val="28"/>
        </w:rPr>
        <w:t>-вкладка</w:t>
      </w:r>
    </w:p>
    <w:p w:rsidR="009D09DC" w:rsidRPr="009D09D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Таблетка белого цвета со специфическим запахом.</w:t>
      </w:r>
    </w:p>
    <w:p w:rsidR="009D09DC" w:rsidRPr="009D09D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Одна таблетка (500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(мг) содержит действующие вещества: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- 100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(мг)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моксидектин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(мг).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Вспомогательные вещества: лактоза, целлюлоза микрокристаллическая, крахмал кукурузный, К-30, натрия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кроскармеллоза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натрия хлорид, кальция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стеарат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«мясо».</w:t>
      </w:r>
    </w:p>
    <w:p w:rsidR="009D09DC" w:rsidRPr="009D09D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lastRenderedPageBreak/>
        <w:t>Фармакологические свойства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09DC">
        <w:rPr>
          <w:rFonts w:ascii="Times New Roman" w:hAnsi="Times New Roman" w:cs="Times New Roman"/>
          <w:sz w:val="28"/>
          <w:szCs w:val="28"/>
        </w:rPr>
        <w:t>ATCvet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QP52, антигельминтны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09DC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09DC">
        <w:rPr>
          <w:rFonts w:ascii="Times New Roman" w:hAnsi="Times New Roman" w:cs="Times New Roman"/>
          <w:sz w:val="28"/>
          <w:szCs w:val="28"/>
        </w:rPr>
        <w:t xml:space="preserve"> препарат (QP52AA51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, комбинации)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09DC">
        <w:rPr>
          <w:rFonts w:ascii="Times New Roman" w:hAnsi="Times New Roman" w:cs="Times New Roman"/>
          <w:sz w:val="28"/>
          <w:szCs w:val="28"/>
        </w:rPr>
        <w:t>МОКСИСТОП макси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9DC">
        <w:rPr>
          <w:rFonts w:ascii="Times New Roman" w:hAnsi="Times New Roman" w:cs="Times New Roman"/>
          <w:sz w:val="28"/>
          <w:szCs w:val="28"/>
        </w:rPr>
        <w:t xml:space="preserve"> принадлежит к комбинированным противопаразитарны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9DC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09DC">
        <w:rPr>
          <w:rFonts w:ascii="Times New Roman" w:hAnsi="Times New Roman" w:cs="Times New Roman"/>
          <w:sz w:val="28"/>
          <w:szCs w:val="28"/>
        </w:rPr>
        <w:t xml:space="preserve">. Комбинация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моксидектин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празиквател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, которые входят в состав препарата,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9DC">
        <w:rPr>
          <w:rFonts w:ascii="Times New Roman" w:hAnsi="Times New Roman" w:cs="Times New Roman"/>
          <w:sz w:val="28"/>
          <w:szCs w:val="28"/>
        </w:rPr>
        <w:t>т широкий спектр его противопаразитарно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D09DC">
        <w:rPr>
          <w:rFonts w:ascii="Times New Roman" w:hAnsi="Times New Roman" w:cs="Times New Roman"/>
          <w:sz w:val="28"/>
          <w:szCs w:val="28"/>
        </w:rPr>
        <w:t xml:space="preserve"> действия, в том числе против личиночных и половозрелых стадий развития нематод (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Toxocara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canis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Toxocaris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leonine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Uncinaria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stenocephala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Trichuris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vulpis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Ancylostoma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caninum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Thelazia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callipaeda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), личинок (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микродирофилярий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) нематод вида: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immitis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; цестод (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Echinococcus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granulosus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Alveococcus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multilocularis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Mesocestoides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lineatus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Dipylidium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caninum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Diphyllobothrium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latum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Multiceps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multiceps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), которые паразитируют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D09DC">
        <w:rPr>
          <w:rFonts w:ascii="Times New Roman" w:hAnsi="Times New Roman" w:cs="Times New Roman"/>
          <w:sz w:val="28"/>
          <w:szCs w:val="28"/>
        </w:rPr>
        <w:t xml:space="preserve"> собак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D09DC">
        <w:rPr>
          <w:rFonts w:ascii="Times New Roman" w:hAnsi="Times New Roman" w:cs="Times New Roman"/>
          <w:sz w:val="28"/>
          <w:szCs w:val="28"/>
        </w:rPr>
        <w:t>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09DC">
        <w:rPr>
          <w:rFonts w:ascii="Times New Roman" w:hAnsi="Times New Roman" w:cs="Times New Roman"/>
          <w:b/>
          <w:sz w:val="28"/>
          <w:szCs w:val="28"/>
        </w:rPr>
        <w:t>Моксидектин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- полусинтетическое соединение второго поколения макроциклических лактонов группы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мильбемицин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09D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. Действующее вещество имеет активное действие против эндопаразитов. Механизм его действия обусловлен взаимодействием с гамма-аминомасляной кислотой и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глютаров</w:t>
      </w:r>
      <w:r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хлорными канальцами паразитов, что приводит к открытию хлорных канальцев в постсинаптическом пространстве и увеличени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09DC">
        <w:rPr>
          <w:rFonts w:ascii="Times New Roman" w:hAnsi="Times New Roman" w:cs="Times New Roman"/>
          <w:sz w:val="28"/>
          <w:szCs w:val="28"/>
        </w:rPr>
        <w:t xml:space="preserve"> ионов хлора, в результате чего происходит необратимое снижение мышечной активности, паралич и гибель паразитов. Выводится из организма в неизменном виде с фекалиями.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09DC">
        <w:rPr>
          <w:rFonts w:ascii="Times New Roman" w:hAnsi="Times New Roman" w:cs="Times New Roman"/>
          <w:b/>
          <w:sz w:val="28"/>
          <w:szCs w:val="28"/>
        </w:rPr>
        <w:t>Празиквантел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активен </w:t>
      </w:r>
      <w:proofErr w:type="gramStart"/>
      <w:r w:rsidRPr="009D09DC">
        <w:rPr>
          <w:rFonts w:ascii="Times New Roman" w:hAnsi="Times New Roman" w:cs="Times New Roman"/>
          <w:sz w:val="28"/>
          <w:szCs w:val="28"/>
        </w:rPr>
        <w:t>против цестод</w:t>
      </w:r>
      <w:proofErr w:type="gramEnd"/>
      <w:r w:rsidRPr="009D09DC">
        <w:rPr>
          <w:rFonts w:ascii="Times New Roman" w:hAnsi="Times New Roman" w:cs="Times New Roman"/>
          <w:sz w:val="28"/>
          <w:szCs w:val="28"/>
        </w:rPr>
        <w:t xml:space="preserve"> (ленточных гельминтов) на всех фазах развития и большинства видов трематод. Повышает проницаемость мембран для ионов кальция, вызывает повышение мышечной активности, которое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09DC">
        <w:rPr>
          <w:rFonts w:ascii="Times New Roman" w:hAnsi="Times New Roman" w:cs="Times New Roman"/>
          <w:sz w:val="28"/>
          <w:szCs w:val="28"/>
        </w:rPr>
        <w:t xml:space="preserve">меняется сокращением мускулатуры и спастическим параличом, вызывает разрушение наружного покрова цестод половозрелых форм. Под действием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празиквант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9D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ленточные гельминты почти полностью перевариваются и не обнаруживаются в фекалиях.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быстро всасывается в пищеварительном канале, достигая максимальной концентрации в плазме крови через 1-3 часа, распределяется в органах и тканях животного, выводится из организма преимущественно с мочой (до 80%) в течение 48 часов.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Препарат по степени воздействия на организм относится к малоопасны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9DC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09DC">
        <w:rPr>
          <w:rFonts w:ascii="Times New Roman" w:hAnsi="Times New Roman" w:cs="Times New Roman"/>
          <w:sz w:val="28"/>
          <w:szCs w:val="28"/>
        </w:rPr>
        <w:t xml:space="preserve"> (4 класс безопасности), имеет слабовыраженны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9DC">
        <w:rPr>
          <w:rFonts w:ascii="Times New Roman" w:hAnsi="Times New Roman" w:cs="Times New Roman"/>
          <w:sz w:val="28"/>
          <w:szCs w:val="28"/>
        </w:rPr>
        <w:t xml:space="preserve"> кумулятивные свойства, в рекомендуемых дозах не оказывает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эмбриотоксического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и тератогенного действия.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 Препарат токсичен для пчел, рыб и других гидробионтов!</w:t>
      </w:r>
    </w:p>
    <w:p w:rsidR="009D09DC" w:rsidRPr="009D09D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lastRenderedPageBreak/>
        <w:t>Применение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Назначают с профилактической и лечебной целью при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нематодозах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токсокароз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токсаскаридоз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унцинариоз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трихоцефалез, анкилостомоз,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телязиоз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), цестодозах (тениидоз,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D09DC">
        <w:rPr>
          <w:rFonts w:ascii="Times New Roman" w:hAnsi="Times New Roman" w:cs="Times New Roman"/>
          <w:sz w:val="28"/>
          <w:szCs w:val="28"/>
        </w:rPr>
        <w:t>ипилидиоз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эхинококкоз, дифиллоботриоз,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альвеококкоз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мезоцестоидоз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) и смешанных нематод-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цестодозн</w:t>
      </w:r>
      <w:r w:rsidR="00F71B1F">
        <w:rPr>
          <w:rFonts w:ascii="Times New Roman" w:hAnsi="Times New Roman" w:cs="Times New Roman"/>
          <w:sz w:val="28"/>
          <w:szCs w:val="28"/>
        </w:rPr>
        <w:t>ы</w:t>
      </w:r>
      <w:r w:rsidRPr="009D09D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инвази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9D09DC">
        <w:rPr>
          <w:rFonts w:ascii="Times New Roman" w:hAnsi="Times New Roman" w:cs="Times New Roman"/>
          <w:sz w:val="28"/>
          <w:szCs w:val="28"/>
        </w:rPr>
        <w:t xml:space="preserve">, а также для профилактики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.</w:t>
      </w:r>
    </w:p>
    <w:p w:rsidR="009D09DC" w:rsidRPr="009D09D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Дозировка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Применяют животным перорально, с кормом или принудительно на корень языка, в дозах:</w:t>
      </w: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9D0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4110"/>
        <w:gridCol w:w="4395"/>
        <w:gridCol w:w="278"/>
      </w:tblGrid>
      <w:tr w:rsidR="009D09DC" w:rsidRPr="009D09DC" w:rsidTr="00484CEF">
        <w:tc>
          <w:tcPr>
            <w:tcW w:w="4110" w:type="dxa"/>
            <w:tcBorders>
              <w:bottom w:val="single" w:sz="4" w:space="0" w:color="auto"/>
            </w:tcBorders>
          </w:tcPr>
          <w:p w:rsidR="009D09DC" w:rsidRPr="009D09DC" w:rsidRDefault="009D09DC" w:rsidP="008D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Мас</w:t>
            </w:r>
            <w:r w:rsidR="008D7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proofErr w:type="spellEnd"/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D7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животного</w:t>
            </w:r>
            <w:proofErr w:type="spellEnd"/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9D09DC" w:rsidRPr="009D09DC" w:rsidRDefault="009D09DC" w:rsidP="008D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Доз</w:t>
            </w:r>
            <w:r w:rsidR="008D7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ировка</w:t>
            </w:r>
          </w:p>
        </w:tc>
      </w:tr>
      <w:tr w:rsidR="009D09DC" w:rsidRPr="009D09DC" w:rsidTr="00484CEF">
        <w:tc>
          <w:tcPr>
            <w:tcW w:w="8505" w:type="dxa"/>
            <w:gridSpan w:val="2"/>
            <w:tcBorders>
              <w:right w:val="nil"/>
            </w:tcBorders>
          </w:tcPr>
          <w:p w:rsidR="009D09DC" w:rsidRPr="009D09DC" w:rsidRDefault="009D09DC" w:rsidP="008D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МОКС</w:t>
            </w:r>
            <w:r w:rsidR="008D7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СТОП </w:t>
            </w:r>
            <w:proofErr w:type="spellStart"/>
            <w:r w:rsidRPr="009D09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</w:t>
            </w:r>
            <w:r w:rsidR="008D7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proofErr w:type="spellEnd"/>
          </w:p>
        </w:tc>
        <w:tc>
          <w:tcPr>
            <w:tcW w:w="278" w:type="dxa"/>
            <w:tcBorders>
              <w:left w:val="nil"/>
            </w:tcBorders>
          </w:tcPr>
          <w:p w:rsidR="009D09DC" w:rsidRPr="009D09DC" w:rsidRDefault="009D09DC" w:rsidP="00484C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20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таблетка </w:t>
            </w: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30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 таблетки</w:t>
            </w: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40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таблетки</w:t>
            </w: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50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 таблетки</w:t>
            </w: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60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таблетки</w:t>
            </w: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70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 таблетки</w:t>
            </w:r>
          </w:p>
        </w:tc>
      </w:tr>
      <w:tr w:rsidR="009D09DC" w:rsidRPr="009D09DC" w:rsidTr="00484CEF">
        <w:tc>
          <w:tcPr>
            <w:tcW w:w="4110" w:type="dxa"/>
          </w:tcPr>
          <w:p w:rsidR="009D09DC" w:rsidRPr="009D09DC" w:rsidRDefault="008D7784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70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80 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 (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r w:rsidR="009D09DC" w:rsidRPr="009D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gridSpan w:val="2"/>
          </w:tcPr>
          <w:p w:rsidR="009D09DC" w:rsidRPr="009D09DC" w:rsidRDefault="009D09DC" w:rsidP="00484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таблетки</w:t>
            </w:r>
          </w:p>
        </w:tc>
      </w:tr>
    </w:tbl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С профилактической целью дегельминтизацию животных проводят один раз в квартал, а также перед каждой вакцинацией.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 С лечебной целью дегельминтизацию проводят по показаниям. При сильной интенсивности инвазии рекомендуется повторить дегельминтизацию через 14 дней.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 С целью профилактики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в неблагополучных по заболеванию регионах препарат применяют в весенне-летне-осенний период: перед началом лет</w:t>
      </w:r>
      <w:r w:rsidR="00801E1F">
        <w:rPr>
          <w:rFonts w:ascii="Times New Roman" w:hAnsi="Times New Roman" w:cs="Times New Roman"/>
          <w:sz w:val="28"/>
          <w:szCs w:val="28"/>
        </w:rPr>
        <w:t>а</w:t>
      </w:r>
      <w:r w:rsidRPr="009D09DC">
        <w:rPr>
          <w:rFonts w:ascii="Times New Roman" w:hAnsi="Times New Roman" w:cs="Times New Roman"/>
          <w:sz w:val="28"/>
          <w:szCs w:val="28"/>
        </w:rPr>
        <w:t xml:space="preserve"> комаров и москитов однократно, затем один раз в месяц и последний раз в сезоне не ранее чем через 1 месяц после завершения лет</w:t>
      </w:r>
      <w:r w:rsidR="00801E1F">
        <w:rPr>
          <w:rFonts w:ascii="Times New Roman" w:hAnsi="Times New Roman" w:cs="Times New Roman"/>
          <w:sz w:val="28"/>
          <w:szCs w:val="28"/>
        </w:rPr>
        <w:t>а</w:t>
      </w:r>
      <w:r w:rsidRPr="009D09DC">
        <w:rPr>
          <w:rFonts w:ascii="Times New Roman" w:hAnsi="Times New Roman" w:cs="Times New Roman"/>
          <w:sz w:val="28"/>
          <w:szCs w:val="28"/>
        </w:rPr>
        <w:t xml:space="preserve"> насекомых.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 Предварительной голодной диеты и применения слабительных средств перед дегельминтизацией не требуется.</w:t>
      </w:r>
    </w:p>
    <w:p w:rsidR="009D09DC" w:rsidRPr="00801E1F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801E1F">
        <w:rPr>
          <w:rFonts w:ascii="Times New Roman" w:hAnsi="Times New Roman" w:cs="Times New Roman"/>
          <w:b/>
          <w:sz w:val="28"/>
          <w:szCs w:val="28"/>
        </w:rPr>
        <w:t xml:space="preserve">         Противопоказания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Не применяется щенкам в возрасте до 3 недель!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lastRenderedPageBreak/>
        <w:t xml:space="preserve">         Не применяется животным с повышенной чувствительностью к составляющи</w:t>
      </w:r>
      <w:r w:rsidR="00801E1F">
        <w:rPr>
          <w:rFonts w:ascii="Times New Roman" w:hAnsi="Times New Roman" w:cs="Times New Roman"/>
          <w:sz w:val="28"/>
          <w:szCs w:val="28"/>
        </w:rPr>
        <w:t>м</w:t>
      </w:r>
      <w:r w:rsidRPr="009D09DC">
        <w:rPr>
          <w:rFonts w:ascii="Times New Roman" w:hAnsi="Times New Roman" w:cs="Times New Roman"/>
          <w:sz w:val="28"/>
          <w:szCs w:val="28"/>
        </w:rPr>
        <w:t xml:space="preserve"> препарата!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Не рекомендуется применять препарат собакам пород к</w:t>
      </w:r>
      <w:r w:rsidR="00801E1F">
        <w:rPr>
          <w:rFonts w:ascii="Times New Roman" w:hAnsi="Times New Roman" w:cs="Times New Roman"/>
          <w:sz w:val="28"/>
          <w:szCs w:val="28"/>
        </w:rPr>
        <w:t>олли</w:t>
      </w:r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шелти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бобтейл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, учитывая повышенную чувствительность этих пород к макроциклически</w:t>
      </w:r>
      <w:r w:rsidR="00801E1F">
        <w:rPr>
          <w:rFonts w:ascii="Times New Roman" w:hAnsi="Times New Roman" w:cs="Times New Roman"/>
          <w:sz w:val="28"/>
          <w:szCs w:val="28"/>
        </w:rPr>
        <w:t>м</w:t>
      </w:r>
      <w:r w:rsidRPr="009D09DC">
        <w:rPr>
          <w:rFonts w:ascii="Times New Roman" w:hAnsi="Times New Roman" w:cs="Times New Roman"/>
          <w:sz w:val="28"/>
          <w:szCs w:val="28"/>
        </w:rPr>
        <w:t xml:space="preserve"> лактон</w:t>
      </w:r>
      <w:r w:rsidR="00801E1F">
        <w:rPr>
          <w:rFonts w:ascii="Times New Roman" w:hAnsi="Times New Roman" w:cs="Times New Roman"/>
          <w:sz w:val="28"/>
          <w:szCs w:val="28"/>
        </w:rPr>
        <w:t>ам</w:t>
      </w:r>
      <w:r w:rsidRPr="009D09DC">
        <w:rPr>
          <w:rFonts w:ascii="Times New Roman" w:hAnsi="Times New Roman" w:cs="Times New Roman"/>
          <w:sz w:val="28"/>
          <w:szCs w:val="28"/>
        </w:rPr>
        <w:t>!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Не подлежат дегельминтизации истощен</w:t>
      </w:r>
      <w:r w:rsidR="00801E1F">
        <w:rPr>
          <w:rFonts w:ascii="Times New Roman" w:hAnsi="Times New Roman" w:cs="Times New Roman"/>
          <w:sz w:val="28"/>
          <w:szCs w:val="28"/>
        </w:rPr>
        <w:t>ные</w:t>
      </w:r>
      <w:r w:rsidRPr="009D09DC">
        <w:rPr>
          <w:rFonts w:ascii="Times New Roman" w:hAnsi="Times New Roman" w:cs="Times New Roman"/>
          <w:sz w:val="28"/>
          <w:szCs w:val="28"/>
        </w:rPr>
        <w:t xml:space="preserve"> и больны инфекционными заболеваниями животные и массой тела менее 0,5 </w:t>
      </w:r>
      <w:proofErr w:type="spellStart"/>
      <w:r w:rsidRPr="009D09DC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 xml:space="preserve"> (кг)!</w:t>
      </w:r>
    </w:p>
    <w:p w:rsidR="009D09DC" w:rsidRPr="00801E1F" w:rsidRDefault="00801E1F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801E1F">
        <w:rPr>
          <w:rFonts w:ascii="Times New Roman" w:hAnsi="Times New Roman" w:cs="Times New Roman"/>
          <w:b/>
          <w:sz w:val="28"/>
          <w:szCs w:val="28"/>
        </w:rPr>
        <w:t>П</w:t>
      </w:r>
      <w:r w:rsidR="009D09DC" w:rsidRPr="00801E1F">
        <w:rPr>
          <w:rFonts w:ascii="Times New Roman" w:hAnsi="Times New Roman" w:cs="Times New Roman"/>
          <w:b/>
          <w:sz w:val="28"/>
          <w:szCs w:val="28"/>
        </w:rPr>
        <w:t>редостережение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Не применять самкам в первой половине беременности!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 xml:space="preserve">         Дегельминтизацию самок за 3 недели до предполагаемых родов и 2-3 недели после родов проводят только </w:t>
      </w:r>
      <w:r w:rsidR="003B6D35">
        <w:rPr>
          <w:rFonts w:ascii="Times New Roman" w:hAnsi="Times New Roman" w:cs="Times New Roman"/>
          <w:sz w:val="28"/>
          <w:szCs w:val="28"/>
        </w:rPr>
        <w:t>после</w:t>
      </w:r>
      <w:r w:rsidRPr="009D09D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3B6D35">
        <w:rPr>
          <w:rFonts w:ascii="Times New Roman" w:hAnsi="Times New Roman" w:cs="Times New Roman"/>
          <w:sz w:val="28"/>
          <w:szCs w:val="28"/>
        </w:rPr>
        <w:t>и</w:t>
      </w:r>
      <w:r w:rsidRPr="009D09DC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EC5AFF">
        <w:rPr>
          <w:rFonts w:ascii="Times New Roman" w:hAnsi="Times New Roman" w:cs="Times New Roman"/>
          <w:sz w:val="28"/>
          <w:szCs w:val="28"/>
        </w:rPr>
        <w:t xml:space="preserve"> </w:t>
      </w:r>
      <w:r w:rsidR="003B6D35">
        <w:rPr>
          <w:rFonts w:ascii="Times New Roman" w:hAnsi="Times New Roman" w:cs="Times New Roman"/>
          <w:sz w:val="28"/>
          <w:szCs w:val="28"/>
        </w:rPr>
        <w:t xml:space="preserve">и </w:t>
      </w:r>
      <w:r w:rsidRPr="009D09DC">
        <w:rPr>
          <w:rFonts w:ascii="Times New Roman" w:hAnsi="Times New Roman" w:cs="Times New Roman"/>
          <w:sz w:val="28"/>
          <w:szCs w:val="28"/>
        </w:rPr>
        <w:t>под контролем ветеринарного врача.</w:t>
      </w:r>
    </w:p>
    <w:p w:rsidR="009D09DC" w:rsidRPr="003B6D35" w:rsidRDefault="003B6D35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3B6D35">
        <w:rPr>
          <w:rFonts w:ascii="Times New Roman" w:hAnsi="Times New Roman" w:cs="Times New Roman"/>
          <w:b/>
          <w:sz w:val="28"/>
          <w:szCs w:val="28"/>
        </w:rPr>
        <w:t>Ф</w:t>
      </w:r>
      <w:r w:rsidR="009D09DC" w:rsidRPr="003B6D35">
        <w:rPr>
          <w:rFonts w:ascii="Times New Roman" w:hAnsi="Times New Roman" w:cs="Times New Roman"/>
          <w:b/>
          <w:sz w:val="28"/>
          <w:szCs w:val="28"/>
        </w:rPr>
        <w:t>орма выпуска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Блистеры по 2, 4, 6 или 10 таблеток, в картонной упаковке.</w:t>
      </w:r>
    </w:p>
    <w:p w:rsidR="009D09DC" w:rsidRPr="003B6D35" w:rsidRDefault="003B6D35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3B6D35">
        <w:rPr>
          <w:rFonts w:ascii="Times New Roman" w:hAnsi="Times New Roman" w:cs="Times New Roman"/>
          <w:b/>
          <w:sz w:val="28"/>
          <w:szCs w:val="28"/>
        </w:rPr>
        <w:t>Х</w:t>
      </w:r>
      <w:r w:rsidR="009D09DC" w:rsidRPr="003B6D35">
        <w:rPr>
          <w:rFonts w:ascii="Times New Roman" w:hAnsi="Times New Roman" w:cs="Times New Roman"/>
          <w:b/>
          <w:sz w:val="28"/>
          <w:szCs w:val="28"/>
        </w:rPr>
        <w:t>ранение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Хранить препарат в закрытой упаковке производителя, в сухом недоступном для детей и животных месте, отдельно от пищевых продуктов и кормов, при температуре от 0 до 25 ° С.</w:t>
      </w:r>
    </w:p>
    <w:p w:rsidR="009D09DC" w:rsidRPr="003B6D35" w:rsidRDefault="003B6D35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3B6D35">
        <w:rPr>
          <w:rFonts w:ascii="Times New Roman" w:hAnsi="Times New Roman" w:cs="Times New Roman"/>
          <w:b/>
          <w:sz w:val="28"/>
          <w:szCs w:val="28"/>
        </w:rPr>
        <w:t>С</w:t>
      </w:r>
      <w:r w:rsidR="009D09DC" w:rsidRPr="003B6D35">
        <w:rPr>
          <w:rFonts w:ascii="Times New Roman" w:hAnsi="Times New Roman" w:cs="Times New Roman"/>
          <w:b/>
          <w:sz w:val="28"/>
          <w:szCs w:val="28"/>
        </w:rPr>
        <w:t>рок годности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3 года</w:t>
      </w:r>
    </w:p>
    <w:p w:rsidR="009D09DC" w:rsidRPr="00E91345" w:rsidRDefault="009D09DC" w:rsidP="00E913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1345">
        <w:rPr>
          <w:rFonts w:ascii="Times New Roman" w:hAnsi="Times New Roman" w:cs="Times New Roman"/>
          <w:b/>
          <w:i/>
          <w:sz w:val="28"/>
          <w:szCs w:val="28"/>
        </w:rPr>
        <w:t>Для применения в ветеринарной медицине!</w:t>
      </w:r>
    </w:p>
    <w:p w:rsidR="009D09DC" w:rsidRPr="00B15A8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B15A8C">
        <w:rPr>
          <w:rFonts w:ascii="Times New Roman" w:hAnsi="Times New Roman" w:cs="Times New Roman"/>
          <w:b/>
          <w:sz w:val="28"/>
          <w:szCs w:val="28"/>
        </w:rPr>
        <w:t xml:space="preserve">Владелец регистрационного </w:t>
      </w:r>
      <w:r w:rsidR="00165888">
        <w:rPr>
          <w:rFonts w:ascii="Times New Roman" w:hAnsi="Times New Roman" w:cs="Times New Roman"/>
          <w:b/>
          <w:sz w:val="28"/>
          <w:szCs w:val="28"/>
        </w:rPr>
        <w:t>свидетельства</w:t>
      </w:r>
      <w:bookmarkStart w:id="0" w:name="_GoBack"/>
      <w:bookmarkEnd w:id="0"/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ООО «НПП</w:t>
      </w:r>
      <w:r w:rsidR="003B6D35">
        <w:rPr>
          <w:rFonts w:ascii="Times New Roman" w:hAnsi="Times New Roman" w:cs="Times New Roman"/>
          <w:sz w:val="28"/>
          <w:szCs w:val="28"/>
        </w:rPr>
        <w:t xml:space="preserve"> </w:t>
      </w:r>
      <w:r w:rsidRPr="009D09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6D35">
        <w:rPr>
          <w:rFonts w:ascii="Times New Roman" w:hAnsi="Times New Roman" w:cs="Times New Roman"/>
          <w:sz w:val="28"/>
          <w:szCs w:val="28"/>
        </w:rPr>
        <w:t>Сузирья</w:t>
      </w:r>
      <w:proofErr w:type="spellEnd"/>
      <w:r w:rsidRPr="009D09DC">
        <w:rPr>
          <w:rFonts w:ascii="Times New Roman" w:hAnsi="Times New Roman" w:cs="Times New Roman"/>
          <w:sz w:val="28"/>
          <w:szCs w:val="28"/>
        </w:rPr>
        <w:t>»,</w:t>
      </w:r>
    </w:p>
    <w:p w:rsidR="009D09DC" w:rsidRPr="009D09DC" w:rsidRDefault="009D09DC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ул. Полтавский шлях, 115, г. Харьков, 61093, Украина.</w:t>
      </w:r>
    </w:p>
    <w:p w:rsidR="009D09DC" w:rsidRPr="00B15A8C" w:rsidRDefault="009D09DC" w:rsidP="009D09DC">
      <w:pPr>
        <w:rPr>
          <w:rFonts w:ascii="Times New Roman" w:hAnsi="Times New Roman" w:cs="Times New Roman"/>
          <w:b/>
          <w:sz w:val="28"/>
          <w:szCs w:val="28"/>
        </w:rPr>
      </w:pPr>
      <w:r w:rsidRPr="00B15A8C">
        <w:rPr>
          <w:rFonts w:ascii="Times New Roman" w:hAnsi="Times New Roman" w:cs="Times New Roman"/>
          <w:b/>
          <w:sz w:val="28"/>
          <w:szCs w:val="28"/>
        </w:rPr>
        <w:t>Производитель готового продукта</w:t>
      </w:r>
    </w:p>
    <w:p w:rsidR="009D09DC" w:rsidRPr="009D09DC" w:rsidRDefault="003B6D35" w:rsidP="009D09DC">
      <w:pPr>
        <w:rPr>
          <w:rFonts w:ascii="Times New Roman" w:hAnsi="Times New Roman" w:cs="Times New Roman"/>
          <w:sz w:val="28"/>
          <w:szCs w:val="28"/>
        </w:rPr>
      </w:pPr>
      <w:r w:rsidRPr="009D09DC">
        <w:rPr>
          <w:rFonts w:ascii="Times New Roman" w:hAnsi="Times New Roman" w:cs="Times New Roman"/>
          <w:sz w:val="28"/>
          <w:szCs w:val="28"/>
        </w:rPr>
        <w:t>ООО «НПП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9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Сузирья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B3748">
        <w:rPr>
          <w:rFonts w:ascii="Times New Roman" w:hAnsi="Times New Roman" w:cs="Times New Roman"/>
          <w:sz w:val="28"/>
          <w:szCs w:val="28"/>
        </w:rPr>
        <w:t xml:space="preserve">, </w:t>
      </w:r>
      <w:r w:rsidR="009D09DC" w:rsidRPr="009D09DC">
        <w:rPr>
          <w:rFonts w:ascii="Times New Roman" w:hAnsi="Times New Roman" w:cs="Times New Roman"/>
          <w:sz w:val="28"/>
          <w:szCs w:val="28"/>
        </w:rPr>
        <w:t>ул. Зерновая, 4, г. Харьков, 61105, Украин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p w:rsidR="009D09DC" w:rsidRPr="009D09DC" w:rsidRDefault="009D09DC" w:rsidP="00527E07">
      <w:pPr>
        <w:rPr>
          <w:rFonts w:ascii="Times New Roman" w:hAnsi="Times New Roman" w:cs="Times New Roman"/>
          <w:sz w:val="28"/>
          <w:szCs w:val="28"/>
        </w:rPr>
      </w:pPr>
    </w:p>
    <w:sectPr w:rsidR="009D09DC" w:rsidRPr="009D09DC" w:rsidSect="00074B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1A" w:rsidRDefault="008A6F1A" w:rsidP="00527E07">
      <w:pPr>
        <w:spacing w:after="0" w:line="240" w:lineRule="auto"/>
      </w:pPr>
      <w:r>
        <w:separator/>
      </w:r>
    </w:p>
  </w:endnote>
  <w:endnote w:type="continuationSeparator" w:id="0">
    <w:p w:rsidR="008A6F1A" w:rsidRDefault="008A6F1A" w:rsidP="0052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569114"/>
      <w:docPartObj>
        <w:docPartGallery w:val="Page Numbers (Bottom of Page)"/>
        <w:docPartUnique/>
      </w:docPartObj>
    </w:sdtPr>
    <w:sdtEndPr/>
    <w:sdtContent>
      <w:p w:rsidR="00527E07" w:rsidRDefault="00527E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888">
          <w:rPr>
            <w:noProof/>
          </w:rPr>
          <w:t>6</w:t>
        </w:r>
        <w:r>
          <w:fldChar w:fldCharType="end"/>
        </w:r>
      </w:p>
    </w:sdtContent>
  </w:sdt>
  <w:p w:rsidR="00527E07" w:rsidRDefault="00527E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683303"/>
      <w:docPartObj>
        <w:docPartGallery w:val="Page Numbers (Bottom of Page)"/>
        <w:docPartUnique/>
      </w:docPartObj>
    </w:sdtPr>
    <w:sdtEndPr/>
    <w:sdtContent>
      <w:p w:rsidR="00527E07" w:rsidRDefault="00527E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888">
          <w:rPr>
            <w:noProof/>
          </w:rPr>
          <w:t>1</w:t>
        </w:r>
        <w:r>
          <w:fldChar w:fldCharType="end"/>
        </w:r>
      </w:p>
    </w:sdtContent>
  </w:sdt>
  <w:p w:rsidR="00527E07" w:rsidRDefault="00527E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1A" w:rsidRDefault="008A6F1A" w:rsidP="00527E07">
      <w:pPr>
        <w:spacing w:after="0" w:line="240" w:lineRule="auto"/>
      </w:pPr>
      <w:r>
        <w:separator/>
      </w:r>
    </w:p>
  </w:footnote>
  <w:footnote w:type="continuationSeparator" w:id="0">
    <w:p w:rsidR="008A6F1A" w:rsidRDefault="008A6F1A" w:rsidP="0052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07" w:rsidRDefault="00527E07" w:rsidP="00527E07">
    <w:pPr>
      <w:spacing w:after="0" w:line="240" w:lineRule="auto"/>
      <w:ind w:right="-80" w:firstLine="560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  <w:t>Продовження додатку 2</w:t>
    </w:r>
  </w:p>
  <w:p w:rsidR="00527E07" w:rsidRPr="00527E07" w:rsidRDefault="00527E07" w:rsidP="00527E07">
    <w:pPr>
      <w:spacing w:after="0" w:line="240" w:lineRule="auto"/>
      <w:ind w:right="-80" w:firstLine="560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  <w:t>до реєстраційного посвідчення АВ-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07" w:rsidRPr="000154DA" w:rsidRDefault="00527E07" w:rsidP="00527E07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z w:val="24"/>
        <w:szCs w:val="24"/>
        <w:lang w:val="uk-UA"/>
      </w:rPr>
    </w:pPr>
    <w:r w:rsidRPr="000154DA">
      <w:rPr>
        <w:rFonts w:ascii="Times New Roman" w:eastAsia="Times New Roman" w:hAnsi="Times New Roman" w:cs="Times New Roman"/>
        <w:sz w:val="24"/>
        <w:szCs w:val="24"/>
        <w:lang w:val="uk-UA"/>
      </w:rPr>
      <w:t>Додаток 2</w:t>
    </w:r>
  </w:p>
  <w:p w:rsidR="00527E07" w:rsidRPr="000154DA" w:rsidRDefault="00527E07" w:rsidP="00527E07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z w:val="24"/>
        <w:szCs w:val="24"/>
        <w:lang w:val="uk-UA"/>
      </w:rPr>
    </w:pPr>
    <w:r w:rsidRPr="000154DA">
      <w:rPr>
        <w:rFonts w:ascii="Times New Roman" w:eastAsia="Times New Roman" w:hAnsi="Times New Roman" w:cs="Times New Roman"/>
        <w:sz w:val="24"/>
        <w:szCs w:val="24"/>
        <w:lang w:val="uk-UA"/>
      </w:rPr>
      <w:t>до реєстраційного посвідчення АВ-</w:t>
    </w:r>
  </w:p>
  <w:p w:rsidR="00527E07" w:rsidRPr="00527E07" w:rsidRDefault="00527E07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2F4A"/>
    <w:multiLevelType w:val="hybridMultilevel"/>
    <w:tmpl w:val="313AFA96"/>
    <w:lvl w:ilvl="0" w:tplc="2CA2C3CE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C"/>
    <w:rsid w:val="000006A3"/>
    <w:rsid w:val="000102AD"/>
    <w:rsid w:val="000154DA"/>
    <w:rsid w:val="000263A1"/>
    <w:rsid w:val="0003285C"/>
    <w:rsid w:val="0006370C"/>
    <w:rsid w:val="00074B20"/>
    <w:rsid w:val="000D56CE"/>
    <w:rsid w:val="000D64F0"/>
    <w:rsid w:val="001018D0"/>
    <w:rsid w:val="00122B03"/>
    <w:rsid w:val="001452F9"/>
    <w:rsid w:val="001500DA"/>
    <w:rsid w:val="0016244D"/>
    <w:rsid w:val="00165888"/>
    <w:rsid w:val="00177D1E"/>
    <w:rsid w:val="001B40E9"/>
    <w:rsid w:val="001E7C8C"/>
    <w:rsid w:val="001F4813"/>
    <w:rsid w:val="001F543D"/>
    <w:rsid w:val="00261CFB"/>
    <w:rsid w:val="002948C1"/>
    <w:rsid w:val="002B20B9"/>
    <w:rsid w:val="002B4E37"/>
    <w:rsid w:val="00341747"/>
    <w:rsid w:val="0035559F"/>
    <w:rsid w:val="003A4BED"/>
    <w:rsid w:val="003B6D35"/>
    <w:rsid w:val="003D4902"/>
    <w:rsid w:val="003D586B"/>
    <w:rsid w:val="003D62D9"/>
    <w:rsid w:val="003E3A18"/>
    <w:rsid w:val="00411BCA"/>
    <w:rsid w:val="00420CDB"/>
    <w:rsid w:val="00457675"/>
    <w:rsid w:val="00476923"/>
    <w:rsid w:val="004A52D8"/>
    <w:rsid w:val="004A711C"/>
    <w:rsid w:val="004D44BD"/>
    <w:rsid w:val="00501955"/>
    <w:rsid w:val="00527E07"/>
    <w:rsid w:val="00536D55"/>
    <w:rsid w:val="0057135E"/>
    <w:rsid w:val="00584DA1"/>
    <w:rsid w:val="00592B74"/>
    <w:rsid w:val="00592BB5"/>
    <w:rsid w:val="005C1E09"/>
    <w:rsid w:val="005F05FB"/>
    <w:rsid w:val="00605A14"/>
    <w:rsid w:val="00620D71"/>
    <w:rsid w:val="00634CE3"/>
    <w:rsid w:val="00642261"/>
    <w:rsid w:val="006D39E8"/>
    <w:rsid w:val="006D4F4F"/>
    <w:rsid w:val="006F005B"/>
    <w:rsid w:val="006F54CB"/>
    <w:rsid w:val="007051B9"/>
    <w:rsid w:val="00731D2D"/>
    <w:rsid w:val="007366C9"/>
    <w:rsid w:val="00783809"/>
    <w:rsid w:val="007A7886"/>
    <w:rsid w:val="007B75FA"/>
    <w:rsid w:val="007C1B26"/>
    <w:rsid w:val="007C20AD"/>
    <w:rsid w:val="007C5D88"/>
    <w:rsid w:val="007E1F4E"/>
    <w:rsid w:val="007E73D4"/>
    <w:rsid w:val="00801E1F"/>
    <w:rsid w:val="00803837"/>
    <w:rsid w:val="0081737D"/>
    <w:rsid w:val="008530DD"/>
    <w:rsid w:val="00875C5E"/>
    <w:rsid w:val="00887AD1"/>
    <w:rsid w:val="00895255"/>
    <w:rsid w:val="00897D8F"/>
    <w:rsid w:val="008A6F1A"/>
    <w:rsid w:val="008D72A6"/>
    <w:rsid w:val="008D7784"/>
    <w:rsid w:val="0090406A"/>
    <w:rsid w:val="00943DD9"/>
    <w:rsid w:val="009457E0"/>
    <w:rsid w:val="00977803"/>
    <w:rsid w:val="00997B2E"/>
    <w:rsid w:val="009D09DC"/>
    <w:rsid w:val="009F1B14"/>
    <w:rsid w:val="00A25CBC"/>
    <w:rsid w:val="00A53465"/>
    <w:rsid w:val="00A620F5"/>
    <w:rsid w:val="00A67CA7"/>
    <w:rsid w:val="00AE5228"/>
    <w:rsid w:val="00B15A8C"/>
    <w:rsid w:val="00B16899"/>
    <w:rsid w:val="00B37F6B"/>
    <w:rsid w:val="00B424B4"/>
    <w:rsid w:val="00B50047"/>
    <w:rsid w:val="00B52347"/>
    <w:rsid w:val="00BC4707"/>
    <w:rsid w:val="00BF15E6"/>
    <w:rsid w:val="00BF2EFE"/>
    <w:rsid w:val="00BF2FE1"/>
    <w:rsid w:val="00C0737B"/>
    <w:rsid w:val="00C26FF8"/>
    <w:rsid w:val="00C50748"/>
    <w:rsid w:val="00C71D00"/>
    <w:rsid w:val="00C8172C"/>
    <w:rsid w:val="00CA2EC5"/>
    <w:rsid w:val="00CA4F90"/>
    <w:rsid w:val="00CB7F88"/>
    <w:rsid w:val="00CC3E9C"/>
    <w:rsid w:val="00CF71AD"/>
    <w:rsid w:val="00D119E0"/>
    <w:rsid w:val="00D2281E"/>
    <w:rsid w:val="00D415C1"/>
    <w:rsid w:val="00D51AFD"/>
    <w:rsid w:val="00D96F0B"/>
    <w:rsid w:val="00DB7312"/>
    <w:rsid w:val="00DB7B5F"/>
    <w:rsid w:val="00DC3545"/>
    <w:rsid w:val="00DC545B"/>
    <w:rsid w:val="00DD28C1"/>
    <w:rsid w:val="00DE4467"/>
    <w:rsid w:val="00DF20AA"/>
    <w:rsid w:val="00E35681"/>
    <w:rsid w:val="00E53BCE"/>
    <w:rsid w:val="00E64001"/>
    <w:rsid w:val="00E7021C"/>
    <w:rsid w:val="00E91345"/>
    <w:rsid w:val="00EB5E19"/>
    <w:rsid w:val="00EC17F6"/>
    <w:rsid w:val="00EC5AFF"/>
    <w:rsid w:val="00F031A2"/>
    <w:rsid w:val="00F157FA"/>
    <w:rsid w:val="00F542E3"/>
    <w:rsid w:val="00F57DBD"/>
    <w:rsid w:val="00F71B1F"/>
    <w:rsid w:val="00F744E7"/>
    <w:rsid w:val="00FA4896"/>
    <w:rsid w:val="00FB3748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5C2B2"/>
  <w15:chartTrackingRefBased/>
  <w15:docId w15:val="{9698C396-A29B-4CE9-9C2A-2E9B000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23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AE5228"/>
    <w:rPr>
      <w:rFonts w:ascii="Times New Roman" w:eastAsia="Times New Roman" w:hAnsi="Times New Roman" w:cs="Times New Roman"/>
      <w:i/>
      <w:iCs/>
      <w:shd w:val="clear" w:color="auto" w:fill="FFFFFF"/>
      <w:lang w:val="fr-FR" w:eastAsia="fr-FR" w:bidi="fr-FR"/>
    </w:rPr>
  </w:style>
  <w:style w:type="character" w:customStyle="1" w:styleId="41">
    <w:name w:val="Основной текст (4) + Не курсив"/>
    <w:basedOn w:val="4"/>
    <w:rsid w:val="00AE5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AE5228"/>
    <w:pPr>
      <w:widowControl w:val="0"/>
      <w:shd w:val="clear" w:color="auto" w:fill="FFFFFF"/>
      <w:spacing w:after="0" w:line="274" w:lineRule="exact"/>
      <w:ind w:firstLine="600"/>
      <w:jc w:val="both"/>
    </w:pPr>
    <w:rPr>
      <w:rFonts w:ascii="Times New Roman" w:eastAsia="Times New Roman" w:hAnsi="Times New Roman" w:cs="Times New Roman"/>
      <w:i/>
      <w:iCs/>
      <w:lang w:val="fr-FR" w:eastAsia="fr-FR" w:bidi="fr-FR"/>
    </w:rPr>
  </w:style>
  <w:style w:type="character" w:customStyle="1" w:styleId="cs5efed22f3">
    <w:name w:val="cs5efed22f3"/>
    <w:rsid w:val="008952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sid w:val="008952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4D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5efed22f9">
    <w:name w:val="cs5efed22f9"/>
    <w:rsid w:val="000006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2">
    <w:name w:val="Основной текст (2)_"/>
    <w:basedOn w:val="a0"/>
    <w:link w:val="20"/>
    <w:locked/>
    <w:rsid w:val="00A25C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5CB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2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7E07"/>
  </w:style>
  <w:style w:type="paragraph" w:styleId="a9">
    <w:name w:val="footer"/>
    <w:basedOn w:val="a"/>
    <w:link w:val="aa"/>
    <w:uiPriority w:val="99"/>
    <w:unhideWhenUsed/>
    <w:rsid w:val="0052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6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</dc:creator>
  <cp:keywords/>
  <dc:description/>
  <cp:lastModifiedBy>Чвикова Анна</cp:lastModifiedBy>
  <cp:revision>88</cp:revision>
  <cp:lastPrinted>2020-06-12T08:59:00Z</cp:lastPrinted>
  <dcterms:created xsi:type="dcterms:W3CDTF">2020-05-14T13:18:00Z</dcterms:created>
  <dcterms:modified xsi:type="dcterms:W3CDTF">2021-05-29T14:47:00Z</dcterms:modified>
</cp:coreProperties>
</file>