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6A" w:rsidRPr="000154DA" w:rsidRDefault="0090406A" w:rsidP="00AD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0F24" w:rsidRPr="00DB0F24" w:rsidRDefault="00DB0F24" w:rsidP="00DB0F24">
      <w:pPr>
        <w:pStyle w:val="a3"/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0F24">
        <w:rPr>
          <w:rFonts w:ascii="Times New Roman" w:hAnsi="Times New Roman" w:cs="Times New Roman"/>
          <w:b/>
          <w:sz w:val="24"/>
          <w:szCs w:val="24"/>
          <w:lang w:val="uk-UA"/>
        </w:rPr>
        <w:t>ІНСЕКТОСТОП нашийник</w:t>
      </w:r>
    </w:p>
    <w:p w:rsidR="0090406A" w:rsidRPr="000154DA" w:rsidRDefault="005F05FB" w:rsidP="005F05F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="0090406A" w:rsidRPr="000154D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B0F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нашийник</w:t>
      </w:r>
      <w:r w:rsidR="0090406A" w:rsidRPr="000154D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0406A" w:rsidRPr="000154DA" w:rsidRDefault="0090406A" w:rsidP="00904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54DA">
        <w:rPr>
          <w:rFonts w:ascii="Times New Roman" w:eastAsia="Times New Roman" w:hAnsi="Times New Roman" w:cs="Times New Roman"/>
          <w:sz w:val="24"/>
          <w:szCs w:val="24"/>
          <w:lang w:val="uk-UA"/>
        </w:rPr>
        <w:t>листівка–вкладка</w:t>
      </w:r>
    </w:p>
    <w:p w:rsidR="0090406A" w:rsidRPr="000154DA" w:rsidRDefault="0090406A" w:rsidP="009040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0406A" w:rsidRPr="000154DA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154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Опис</w:t>
      </w:r>
    </w:p>
    <w:p w:rsidR="00DB0F24" w:rsidRDefault="00DB0F24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трічка поліхлорвінілова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фіксатором.</w:t>
      </w:r>
      <w:r w:rsidRPr="007C20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0406A" w:rsidRPr="007C20AD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C20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Склад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BC646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C6461" w:rsidRPr="00BC646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BC6461" w:rsidRPr="00126BC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маси нашийника (стрічка поліхлорвінілова) містить діючу речовину: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фіпроніл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– 40,0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BC6461" w:rsidRPr="00126BC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мг</w:t>
      </w:r>
      <w:r w:rsidR="00BC6461" w:rsidRPr="00126BC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Допоміжні речовини: стрічка поліх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вінілова.</w:t>
      </w:r>
    </w:p>
    <w:p w:rsidR="0090406A" w:rsidRPr="000154DA" w:rsidRDefault="0090406A" w:rsidP="00334FE4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154D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Фармакологічні властивості</w:t>
      </w:r>
    </w:p>
    <w:p w:rsidR="00DB0F24" w:rsidRPr="006139E2" w:rsidRDefault="00DB0F24" w:rsidP="00DB0F24">
      <w:pPr>
        <w:pStyle w:val="30"/>
        <w:shd w:val="clear" w:color="auto" w:fill="auto"/>
        <w:spacing w:line="240" w:lineRule="auto"/>
        <w:ind w:firstLine="660"/>
        <w:rPr>
          <w:sz w:val="24"/>
          <w:szCs w:val="24"/>
          <w:lang w:val="uk-UA"/>
        </w:rPr>
      </w:pPr>
      <w:r w:rsidRPr="006139E2">
        <w:rPr>
          <w:color w:val="000000"/>
          <w:sz w:val="24"/>
          <w:szCs w:val="24"/>
          <w:lang w:val="fr-FR" w:eastAsia="fr-FR" w:bidi="fr-FR"/>
        </w:rPr>
        <w:t xml:space="preserve">ATCvet QP53, </w:t>
      </w:r>
      <w:proofErr w:type="spellStart"/>
      <w:r w:rsidRPr="006139E2">
        <w:rPr>
          <w:color w:val="000000"/>
          <w:sz w:val="24"/>
          <w:szCs w:val="24"/>
          <w:lang w:val="uk-UA" w:eastAsia="uk-UA" w:bidi="uk-UA"/>
        </w:rPr>
        <w:t>ектопаразитициди</w:t>
      </w:r>
      <w:proofErr w:type="spellEnd"/>
      <w:r w:rsidRPr="006139E2">
        <w:rPr>
          <w:color w:val="000000"/>
          <w:sz w:val="24"/>
          <w:szCs w:val="24"/>
          <w:lang w:val="uk-UA" w:eastAsia="uk-UA" w:bidi="uk-UA"/>
        </w:rPr>
        <w:t xml:space="preserve">, інсектициди і репеленти </w:t>
      </w:r>
      <w:r w:rsidRPr="006139E2">
        <w:rPr>
          <w:color w:val="000000"/>
          <w:sz w:val="24"/>
          <w:szCs w:val="24"/>
          <w:lang w:val="fr-FR" w:eastAsia="fr-FR" w:bidi="fr-FR"/>
        </w:rPr>
        <w:t xml:space="preserve">(QP53AX15, </w:t>
      </w:r>
      <w:proofErr w:type="spellStart"/>
      <w:r w:rsidRPr="006139E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6139E2">
        <w:rPr>
          <w:color w:val="000000"/>
          <w:sz w:val="24"/>
          <w:szCs w:val="24"/>
          <w:lang w:val="uk-UA" w:eastAsia="uk-UA" w:bidi="uk-UA"/>
        </w:rPr>
        <w:t>).</w:t>
      </w:r>
    </w:p>
    <w:p w:rsidR="00DB0F24" w:rsidRPr="006139E2" w:rsidRDefault="00DB0F24" w:rsidP="00DB0F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Діюча речовина препарату,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уражає центральну нервову систему ектопаразитів, не впливаючи на центральну нервову систему ссавців.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Механізм дії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фіпронілу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у безхребетних полягає в тому, що препарат гальмує проходження іонів хлору в ГАМК-залежних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хлоридних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каналах, порушуючи роботу нервової системи. Через системне блокування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фіпронілом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нервової системи настає нервове перезбудження і загибель ектопаразита.</w:t>
      </w:r>
    </w:p>
    <w:p w:rsidR="00DB0F24" w:rsidRPr="006139E2" w:rsidRDefault="00DB0F24" w:rsidP="00DB0F24">
      <w:pPr>
        <w:pStyle w:val="20"/>
        <w:shd w:val="clear" w:color="auto" w:fill="auto"/>
        <w:spacing w:line="240" w:lineRule="auto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6139E2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6139E2">
        <w:rPr>
          <w:color w:val="000000"/>
          <w:sz w:val="24"/>
          <w:szCs w:val="24"/>
          <w:lang w:val="uk-UA" w:eastAsia="uk-UA" w:bidi="uk-UA"/>
        </w:rPr>
        <w:t xml:space="preserve"> має контактну дію і практично не всмоктується через шкіру. Він накопичується в епідермісі, жирових залозах, волосяних фолікулах і поступово вивільняється забезпечуючи тривалу контактну </w:t>
      </w:r>
      <w:proofErr w:type="spellStart"/>
      <w:r w:rsidRPr="006139E2">
        <w:rPr>
          <w:color w:val="000000"/>
          <w:sz w:val="24"/>
          <w:szCs w:val="24"/>
          <w:lang w:val="uk-UA" w:eastAsia="uk-UA" w:bidi="uk-UA"/>
        </w:rPr>
        <w:t>інсектоакарицидну</w:t>
      </w:r>
      <w:proofErr w:type="spellEnd"/>
      <w:r w:rsidRPr="006139E2">
        <w:rPr>
          <w:color w:val="000000"/>
          <w:sz w:val="24"/>
          <w:szCs w:val="24"/>
          <w:lang w:val="uk-UA" w:eastAsia="uk-UA" w:bidi="uk-UA"/>
        </w:rPr>
        <w:t xml:space="preserve"> дію. Створюється ефект “резервуару”, що забезпечує тривалу залишкову активність </w:t>
      </w:r>
      <w:proofErr w:type="spellStart"/>
      <w:r w:rsidRPr="006139E2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6139E2">
        <w:rPr>
          <w:color w:val="000000"/>
          <w:sz w:val="24"/>
          <w:szCs w:val="24"/>
          <w:lang w:val="uk-UA" w:eastAsia="uk-UA" w:bidi="uk-UA"/>
        </w:rPr>
        <w:t xml:space="preserve">.  </w:t>
      </w:r>
    </w:p>
    <w:p w:rsidR="00DB0F24" w:rsidRPr="006139E2" w:rsidRDefault="00DB0F24" w:rsidP="00DB0F24">
      <w:pPr>
        <w:pStyle w:val="20"/>
        <w:shd w:val="clear" w:color="auto" w:fill="auto"/>
        <w:spacing w:line="240" w:lineRule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6139E2">
        <w:rPr>
          <w:color w:val="000000"/>
          <w:sz w:val="24"/>
          <w:szCs w:val="24"/>
          <w:lang w:val="uk-UA" w:eastAsia="uk-UA" w:bidi="uk-UA"/>
        </w:rPr>
        <w:t>Препарат є токсичним для риб і бджіл.</w:t>
      </w:r>
    </w:p>
    <w:p w:rsidR="0090406A" w:rsidRPr="000154DA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154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Застосування</w:t>
      </w:r>
    </w:p>
    <w:p w:rsidR="00DB0F24" w:rsidRPr="006139E2" w:rsidRDefault="00DB0F24" w:rsidP="00DB0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     </w:t>
      </w:r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Профілактика і лікування собак та котів при ураженні ектопаразитами: блохами </w:t>
      </w:r>
      <w:r w:rsidRPr="006139E2">
        <w:rPr>
          <w:rStyle w:val="21"/>
          <w:rFonts w:eastAsiaTheme="minorHAnsi"/>
        </w:rPr>
        <w:t>(Ctenocephalides spp.),</w:t>
      </w:r>
      <w:r w:rsidRPr="006139E2">
        <w:rPr>
          <w:rStyle w:val="21"/>
          <w:rFonts w:eastAsiaTheme="minorHAnsi"/>
          <w:lang w:val="uk-UA"/>
        </w:rPr>
        <w:t xml:space="preserve"> вошами (</w:t>
      </w:r>
      <w:proofErr w:type="spellStart"/>
      <w:r w:rsidRPr="006139E2">
        <w:rPr>
          <w:rStyle w:val="21"/>
          <w:rFonts w:eastAsiaTheme="minorHAnsi"/>
          <w:lang w:val="en-US"/>
        </w:rPr>
        <w:t>Linognathus</w:t>
      </w:r>
      <w:proofErr w:type="spellEnd"/>
      <w:r w:rsidRPr="006139E2">
        <w:rPr>
          <w:rStyle w:val="21"/>
          <w:rFonts w:eastAsiaTheme="minorHAnsi"/>
        </w:rPr>
        <w:t xml:space="preserve"> </w:t>
      </w:r>
      <w:proofErr w:type="spellStart"/>
      <w:r w:rsidRPr="006139E2">
        <w:rPr>
          <w:rStyle w:val="21"/>
          <w:rFonts w:eastAsiaTheme="minorHAnsi"/>
          <w:lang w:val="en-US"/>
        </w:rPr>
        <w:t>setosus</w:t>
      </w:r>
      <w:proofErr w:type="spellEnd"/>
      <w:r w:rsidRPr="006139E2">
        <w:rPr>
          <w:rStyle w:val="21"/>
          <w:rFonts w:eastAsiaTheme="minorHAnsi"/>
        </w:rPr>
        <w:t>),</w:t>
      </w:r>
      <w:r w:rsidRPr="006139E2">
        <w:rPr>
          <w:rStyle w:val="21"/>
          <w:rFonts w:eastAsiaTheme="minorHAnsi"/>
          <w:lang w:val="uk-UA"/>
        </w:rPr>
        <w:t xml:space="preserve"> </w:t>
      </w:r>
      <w:proofErr w:type="spellStart"/>
      <w:r w:rsidRPr="006139E2">
        <w:rPr>
          <w:rStyle w:val="21"/>
          <w:rFonts w:eastAsiaTheme="minorHAnsi"/>
          <w:lang w:val="uk-UA"/>
        </w:rPr>
        <w:t>волосоїдами</w:t>
      </w:r>
      <w:proofErr w:type="spellEnd"/>
      <w:r w:rsidRPr="006139E2">
        <w:rPr>
          <w:rStyle w:val="21"/>
          <w:rFonts w:eastAsiaTheme="minorHAnsi"/>
          <w:lang w:val="uk-UA"/>
        </w:rPr>
        <w:t xml:space="preserve"> (</w:t>
      </w:r>
      <w:proofErr w:type="spellStart"/>
      <w:r w:rsidRPr="006139E2">
        <w:rPr>
          <w:rStyle w:val="21"/>
          <w:rFonts w:eastAsiaTheme="minorHAnsi"/>
          <w:lang w:val="en-US"/>
        </w:rPr>
        <w:t>Trichodectes</w:t>
      </w:r>
      <w:proofErr w:type="spellEnd"/>
      <w:r w:rsidRPr="006139E2">
        <w:rPr>
          <w:rStyle w:val="21"/>
          <w:rFonts w:eastAsiaTheme="minorHAnsi"/>
        </w:rPr>
        <w:t xml:space="preserve"> </w:t>
      </w:r>
      <w:proofErr w:type="spellStart"/>
      <w:r w:rsidRPr="006139E2">
        <w:rPr>
          <w:rStyle w:val="21"/>
          <w:rFonts w:eastAsiaTheme="minorHAnsi"/>
          <w:lang w:val="en-US"/>
        </w:rPr>
        <w:t>canis</w:t>
      </w:r>
      <w:proofErr w:type="spellEnd"/>
      <w:r w:rsidRPr="006139E2">
        <w:rPr>
          <w:rStyle w:val="21"/>
          <w:rFonts w:eastAsiaTheme="minorHAnsi"/>
        </w:rPr>
        <w:t xml:space="preserve">, </w:t>
      </w:r>
      <w:proofErr w:type="spellStart"/>
      <w:r w:rsidRPr="006139E2">
        <w:rPr>
          <w:rStyle w:val="21"/>
          <w:rFonts w:eastAsiaTheme="minorHAnsi"/>
          <w:lang w:val="en-US"/>
        </w:rPr>
        <w:t>Felicola</w:t>
      </w:r>
      <w:proofErr w:type="spellEnd"/>
      <w:r w:rsidRPr="006139E2">
        <w:rPr>
          <w:rStyle w:val="21"/>
          <w:rFonts w:eastAsiaTheme="minorHAnsi"/>
        </w:rPr>
        <w:t xml:space="preserve"> </w:t>
      </w:r>
      <w:proofErr w:type="spellStart"/>
      <w:r w:rsidRPr="006139E2">
        <w:rPr>
          <w:rStyle w:val="21"/>
          <w:rFonts w:eastAsiaTheme="minorHAnsi"/>
          <w:lang w:val="en-US"/>
        </w:rPr>
        <w:t>subrostratus</w:t>
      </w:r>
      <w:proofErr w:type="spellEnd"/>
      <w:r w:rsidRPr="006139E2">
        <w:rPr>
          <w:rStyle w:val="211pt1pt"/>
          <w:rFonts w:eastAsiaTheme="minorHAnsi"/>
          <w:sz w:val="24"/>
          <w:szCs w:val="24"/>
          <w:lang w:val="uk-UA"/>
        </w:rPr>
        <w:t>)</w:t>
      </w:r>
      <w:r w:rsidRPr="006139E2">
        <w:rPr>
          <w:rStyle w:val="211pt1pt"/>
          <w:rFonts w:eastAsiaTheme="minorHAnsi"/>
          <w:sz w:val="24"/>
          <w:szCs w:val="24"/>
        </w:rPr>
        <w:t xml:space="preserve">, </w:t>
      </w:r>
      <w:proofErr w:type="spellStart"/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іксодовими</w:t>
      </w:r>
      <w:proofErr w:type="spellEnd"/>
      <w:r w:rsidRPr="006139E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кліщами (</w:t>
      </w:r>
      <w:r w:rsidRPr="006139E2">
        <w:rPr>
          <w:rStyle w:val="21"/>
          <w:rFonts w:eastAsiaTheme="minorHAnsi"/>
        </w:rPr>
        <w:t xml:space="preserve">lxodes </w:t>
      </w:r>
      <w:r w:rsidRPr="00126BCA">
        <w:rPr>
          <w:rStyle w:val="21"/>
          <w:rFonts w:eastAsiaTheme="minorHAnsi"/>
          <w:i w:val="0"/>
        </w:rPr>
        <w:t>spp</w:t>
      </w:r>
      <w:r w:rsidRPr="006139E2">
        <w:rPr>
          <w:rStyle w:val="21"/>
          <w:rFonts w:eastAsiaTheme="minorHAnsi"/>
        </w:rPr>
        <w:t xml:space="preserve">., Dermacentor </w:t>
      </w:r>
      <w:r w:rsidRPr="00126BCA">
        <w:rPr>
          <w:rStyle w:val="21"/>
          <w:rFonts w:eastAsiaTheme="minorHAnsi"/>
          <w:i w:val="0"/>
        </w:rPr>
        <w:t>spp</w:t>
      </w:r>
      <w:r w:rsidRPr="006139E2">
        <w:rPr>
          <w:rStyle w:val="21"/>
          <w:rFonts w:eastAsiaTheme="minorHAnsi"/>
        </w:rPr>
        <w:t xml:space="preserve">., Rhipicephalus </w:t>
      </w:r>
      <w:r w:rsidRPr="00126BCA">
        <w:rPr>
          <w:rStyle w:val="21"/>
          <w:rFonts w:eastAsiaTheme="minorHAnsi"/>
          <w:i w:val="0"/>
        </w:rPr>
        <w:t>spp</w:t>
      </w:r>
      <w:r w:rsidRPr="006139E2">
        <w:rPr>
          <w:rStyle w:val="21"/>
          <w:rFonts w:eastAsiaTheme="minorHAnsi"/>
        </w:rPr>
        <w:t>.,</w:t>
      </w:r>
      <w:r w:rsidRPr="006139E2">
        <w:rPr>
          <w:rStyle w:val="21"/>
          <w:rFonts w:eastAsiaTheme="minorHAnsi"/>
          <w:lang w:val="uk-UA"/>
        </w:rPr>
        <w:t xml:space="preserve"> </w:t>
      </w:r>
      <w:proofErr w:type="spellStart"/>
      <w:r w:rsidRPr="006139E2">
        <w:rPr>
          <w:rStyle w:val="21"/>
          <w:rFonts w:eastAsiaTheme="minorHAnsi"/>
          <w:lang w:val="en-US"/>
        </w:rPr>
        <w:t>Haemaphysalis</w:t>
      </w:r>
      <w:proofErr w:type="spellEnd"/>
      <w:r w:rsidRPr="006139E2">
        <w:rPr>
          <w:rStyle w:val="21"/>
          <w:rFonts w:eastAsiaTheme="minorHAnsi"/>
        </w:rPr>
        <w:t xml:space="preserve"> </w:t>
      </w:r>
      <w:proofErr w:type="spellStart"/>
      <w:r w:rsidRPr="00126BCA">
        <w:rPr>
          <w:rStyle w:val="21"/>
          <w:rFonts w:eastAsiaTheme="minorHAnsi"/>
          <w:i w:val="0"/>
          <w:lang w:val="en-US"/>
        </w:rPr>
        <w:t>spp</w:t>
      </w:r>
      <w:proofErr w:type="spellEnd"/>
      <w:r w:rsidRPr="006139E2">
        <w:rPr>
          <w:rStyle w:val="21"/>
          <w:rFonts w:eastAsiaTheme="minorHAnsi"/>
        </w:rPr>
        <w:t>.)</w:t>
      </w:r>
      <w:r w:rsidRPr="006139E2">
        <w:rPr>
          <w:rStyle w:val="21"/>
          <w:rFonts w:eastAsiaTheme="minorHAnsi"/>
          <w:lang w:val="uk-UA"/>
        </w:rPr>
        <w:t xml:space="preserve"> </w:t>
      </w:r>
      <w:r w:rsidRPr="0061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імагінальній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німфальній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личинковій стадіях розвитку.</w:t>
      </w:r>
    </w:p>
    <w:p w:rsidR="0090406A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04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Дозування</w:t>
      </w:r>
      <w:bookmarkStart w:id="0" w:name="_GoBack"/>
      <w:bookmarkEnd w:id="0"/>
    </w:p>
    <w:p w:rsidR="00DB0F24" w:rsidRPr="006139E2" w:rsidRDefault="00DB0F24" w:rsidP="00DB0F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139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Нашийник виймають з упакування та одягають на шию тварини,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нещільно фіксують таким чином, щоб між шиєю та нашийником залишався проміжок до 2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C6461" w:rsidRPr="00BC646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BC6461" w:rsidRPr="00BC646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139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потім закріплюють та обрізають надлишок.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Нашийник повинен</w:t>
      </w:r>
      <w:r w:rsidRPr="006139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вільно рухатися навколо шиї 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і не стримувати росту тварини. 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Постійне використання нашийника забезпечує захист тварин від ектопаразитів протягом 4 місяців.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Один нашийник розрахований для однієї тварини. Залежно від розміру тварин використовуються нашийники різної довжини: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для котів, дрібних порід собак, цуценят і кошенят від 8 тижнів – нашийник довжиною 35 ±5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C6461" w:rsidRPr="00BC6461">
        <w:rPr>
          <w:rFonts w:ascii="Times New Roman" w:hAnsi="Times New Roman" w:cs="Times New Roman"/>
          <w:sz w:val="24"/>
          <w:szCs w:val="24"/>
        </w:rPr>
        <w:t xml:space="preserve"> (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BC6461" w:rsidRPr="00BC6461">
        <w:rPr>
          <w:rFonts w:ascii="Times New Roman" w:hAnsi="Times New Roman" w:cs="Times New Roman"/>
          <w:sz w:val="24"/>
          <w:szCs w:val="24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для середніх та великих порід собак – нашийник довжиною 70 ±5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C6461" w:rsidRPr="00BC6461">
        <w:rPr>
          <w:rFonts w:ascii="Times New Roman" w:hAnsi="Times New Roman" w:cs="Times New Roman"/>
          <w:sz w:val="24"/>
          <w:szCs w:val="24"/>
        </w:rPr>
        <w:t xml:space="preserve"> (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BC6461" w:rsidRPr="00126BCA">
        <w:rPr>
          <w:rFonts w:ascii="Times New Roman" w:hAnsi="Times New Roman" w:cs="Times New Roman"/>
          <w:sz w:val="24"/>
          <w:szCs w:val="24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0F24" w:rsidRPr="006139E2" w:rsidRDefault="00DB0F24" w:rsidP="00DB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Рекомендовано періодично обробляти підстилки та засоби догляду за тваринами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інсектоакарицидним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спреєм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ІНСЕКТОСТОП.</w:t>
      </w:r>
    </w:p>
    <w:p w:rsidR="0090406A" w:rsidRDefault="009457E0" w:rsidP="00945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90406A" w:rsidRPr="00904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Протипоказання</w:t>
      </w:r>
    </w:p>
    <w:p w:rsidR="00DB0F24" w:rsidRPr="006139E2" w:rsidRDefault="00DB0F24" w:rsidP="00126BC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Не застосовувати хворим, виснаженим та ослабленим тваринам, а також тваринам чутливим до складників препарату!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Не застосовувати тваринам віком до 8 тижнів!</w:t>
      </w:r>
    </w:p>
    <w:p w:rsidR="00DB0F24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Не застосовувати самкам під час вагітності та лактації!</w:t>
      </w:r>
    </w:p>
    <w:p w:rsidR="00126BCA" w:rsidRPr="00126BCA" w:rsidRDefault="00126BCA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126BCA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тваринам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ушкодженнями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шкірного</w:t>
      </w:r>
      <w:proofErr w:type="spellEnd"/>
      <w:r w:rsidRPr="0012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sz w:val="24"/>
          <w:szCs w:val="24"/>
        </w:rPr>
        <w:t>покриву</w:t>
      </w:r>
      <w:proofErr w:type="spellEnd"/>
      <w:r w:rsidRPr="00126BCA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DB0F24" w:rsidRDefault="00DB0F24" w:rsidP="00B5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B0F24" w:rsidRDefault="00DB0F24" w:rsidP="00B5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0406A" w:rsidRDefault="0090406A" w:rsidP="00B5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04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Застереження</w:t>
      </w:r>
    </w:p>
    <w:p w:rsidR="00DB0F24" w:rsidRDefault="00DB0F24" w:rsidP="00904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>У молодих тварин нашийник повинен бути вільним на шиї та не перешкоджати їх росту. При закріпленні нашийника на цуценятах та кошенятах необхідно залишати відрізок нашийника з урахуванням росту.</w:t>
      </w:r>
    </w:p>
    <w:p w:rsidR="0090406A" w:rsidRPr="0090406A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4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випуску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Нашийник запакований у </w:t>
      </w:r>
      <w:proofErr w:type="spellStart"/>
      <w:r w:rsidRPr="006139E2">
        <w:rPr>
          <w:rFonts w:ascii="Times New Roman" w:hAnsi="Times New Roman" w:cs="Times New Roman"/>
          <w:sz w:val="24"/>
          <w:szCs w:val="24"/>
          <w:lang w:val="uk-UA"/>
        </w:rPr>
        <w:t>фольговану</w:t>
      </w:r>
      <w:proofErr w:type="spellEnd"/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 плівку і вкладений у картонну коробку. </w:t>
      </w:r>
    </w:p>
    <w:p w:rsidR="00DB0F24" w:rsidRPr="006139E2" w:rsidRDefault="00DB0F24" w:rsidP="00DB0F24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Для котів, дрібних порід собак, цуценят і кошенят нашийник довжиною 35 ±5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C6461" w:rsidRPr="00BC6461">
        <w:rPr>
          <w:rFonts w:ascii="Times New Roman" w:hAnsi="Times New Roman" w:cs="Times New Roman"/>
          <w:sz w:val="24"/>
          <w:szCs w:val="24"/>
        </w:rPr>
        <w:t xml:space="preserve"> (</w:t>
      </w:r>
      <w:r w:rsidR="00BC6461" w:rsidRPr="006139E2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BC6461" w:rsidRPr="00BC6461">
        <w:rPr>
          <w:rFonts w:ascii="Times New Roman" w:hAnsi="Times New Roman" w:cs="Times New Roman"/>
          <w:sz w:val="24"/>
          <w:szCs w:val="24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 xml:space="preserve">, для середніх та великих порід собак нашийник довжиною 70 ±5 </w:t>
      </w:r>
      <w:r w:rsidR="00BC6461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C6461" w:rsidRPr="00BC6461">
        <w:rPr>
          <w:rFonts w:ascii="Times New Roman" w:hAnsi="Times New Roman" w:cs="Times New Roman"/>
          <w:sz w:val="24"/>
          <w:szCs w:val="24"/>
        </w:rPr>
        <w:t xml:space="preserve"> (</w:t>
      </w:r>
      <w:r w:rsidR="00BC6461" w:rsidRPr="006139E2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BC6461" w:rsidRPr="00BC6461">
        <w:rPr>
          <w:rFonts w:ascii="Times New Roman" w:hAnsi="Times New Roman" w:cs="Times New Roman"/>
          <w:sz w:val="24"/>
          <w:szCs w:val="24"/>
        </w:rPr>
        <w:t>)</w:t>
      </w:r>
      <w:r w:rsidRPr="006139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406A" w:rsidRPr="007C20AD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C20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Зберігання</w:t>
      </w:r>
    </w:p>
    <w:p w:rsidR="00DB0F24" w:rsidRPr="006139E2" w:rsidRDefault="00DB0F24" w:rsidP="00DB0F24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Зберігати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препарат у сухому, темному</w:t>
      </w:r>
      <w:r w:rsidRPr="006139E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недоступному для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тварин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місці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окремо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продуктів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9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харчування </w:t>
      </w:r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кормів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9E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139E2">
        <w:rPr>
          <w:rFonts w:ascii="Times New Roman" w:eastAsia="Times New Roman" w:hAnsi="Times New Roman" w:cs="Times New Roman"/>
          <w:sz w:val="24"/>
          <w:szCs w:val="24"/>
        </w:rPr>
        <w:t xml:space="preserve"> 5 до 25 °С.</w:t>
      </w:r>
    </w:p>
    <w:p w:rsidR="0090406A" w:rsidRPr="0090406A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406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Термін придатності </w:t>
      </w:r>
    </w:p>
    <w:p w:rsidR="0090406A" w:rsidRPr="003E3A18" w:rsidRDefault="00DB0F24" w:rsidP="003E3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uk-UA"/>
        </w:rPr>
        <w:t>2</w:t>
      </w:r>
      <w:r w:rsidR="0090406A" w:rsidRPr="0090406A">
        <w:rPr>
          <w:rFonts w:ascii="Times New Roman" w:eastAsia="Times New Roman" w:hAnsi="Times New Roman" w:cs="Times New Roman"/>
          <w:snapToGrid w:val="0"/>
          <w:sz w:val="24"/>
          <w:szCs w:val="24"/>
          <w:lang w:val="uk-UA"/>
        </w:rPr>
        <w:t xml:space="preserve"> роки.</w:t>
      </w:r>
    </w:p>
    <w:p w:rsidR="00126BCA" w:rsidRPr="00126BCA" w:rsidRDefault="00126BCA" w:rsidP="00126BCA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Pr="00126BCA">
        <w:rPr>
          <w:rFonts w:ascii="Times New Roman" w:hAnsi="Times New Roman" w:cs="Times New Roman"/>
          <w:sz w:val="24"/>
          <w:szCs w:val="24"/>
        </w:rPr>
        <w:t xml:space="preserve">   </w:t>
      </w:r>
      <w:r w:rsidRPr="00126BCA">
        <w:rPr>
          <w:rFonts w:ascii="Times New Roman" w:hAnsi="Times New Roman" w:cs="Times New Roman"/>
          <w:b/>
          <w:i/>
          <w:sz w:val="24"/>
          <w:szCs w:val="24"/>
        </w:rPr>
        <w:t xml:space="preserve">Лише для </w:t>
      </w:r>
      <w:proofErr w:type="spellStart"/>
      <w:r w:rsidRPr="00126BCA">
        <w:rPr>
          <w:rFonts w:ascii="Times New Roman" w:hAnsi="Times New Roman" w:cs="Times New Roman"/>
          <w:b/>
          <w:i/>
          <w:sz w:val="24"/>
          <w:szCs w:val="24"/>
        </w:rPr>
        <w:t>ветеринарної</w:t>
      </w:r>
      <w:proofErr w:type="spellEnd"/>
      <w:r w:rsidRPr="00126B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26BCA">
        <w:rPr>
          <w:rFonts w:ascii="Times New Roman" w:hAnsi="Times New Roman" w:cs="Times New Roman"/>
          <w:b/>
          <w:i/>
          <w:sz w:val="24"/>
          <w:szCs w:val="24"/>
        </w:rPr>
        <w:t>медицини</w:t>
      </w:r>
      <w:proofErr w:type="spellEnd"/>
      <w:r w:rsidRPr="00126BCA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126BCA" w:rsidRPr="00126BCA" w:rsidRDefault="00126BCA" w:rsidP="00126BCA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>Власник</w:t>
      </w:r>
      <w:proofErr w:type="spellEnd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>реєстраційного</w:t>
      </w:r>
      <w:proofErr w:type="spellEnd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>посвідчення</w:t>
      </w:r>
      <w:proofErr w:type="spellEnd"/>
    </w:p>
    <w:p w:rsidR="00126BCA" w:rsidRPr="00126BCA" w:rsidRDefault="00126BCA" w:rsidP="00126BCA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26BCA">
        <w:rPr>
          <w:rFonts w:ascii="Times New Roman" w:hAnsi="Times New Roman" w:cs="Times New Roman"/>
          <w:sz w:val="24"/>
          <w:szCs w:val="24"/>
          <w:lang w:val="uk-UA"/>
        </w:rPr>
        <w:t>ТОВ «НВП «СУЗІР’Я»,</w:t>
      </w:r>
    </w:p>
    <w:p w:rsidR="00126BCA" w:rsidRPr="00126BCA" w:rsidRDefault="00126BCA" w:rsidP="00126BCA">
      <w:pPr>
        <w:pStyle w:val="a3"/>
        <w:spacing w:after="0" w:line="240" w:lineRule="auto"/>
        <w:ind w:left="570"/>
        <w:rPr>
          <w:rFonts w:ascii="Times New Roman" w:eastAsia="Microsoft Sans Serif" w:hAnsi="Times New Roman" w:cs="Times New Roman"/>
          <w:sz w:val="24"/>
          <w:szCs w:val="24"/>
          <w:lang w:val="uk-UA"/>
        </w:rPr>
      </w:pPr>
      <w:r w:rsidRPr="00126BCA">
        <w:rPr>
          <w:rFonts w:ascii="Times New Roman" w:hAnsi="Times New Roman" w:cs="Times New Roman"/>
          <w:sz w:val="24"/>
          <w:szCs w:val="24"/>
          <w:lang w:val="uk-UA"/>
        </w:rPr>
        <w:t>вул. Полтавський шлях, 115, м. Харків, 61093, Україна.</w:t>
      </w:r>
    </w:p>
    <w:p w:rsidR="00126BCA" w:rsidRPr="00126BCA" w:rsidRDefault="00126BCA" w:rsidP="00126BCA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 w:rsidRPr="00126BCA">
        <w:rPr>
          <w:rFonts w:ascii="Times New Roman" w:hAnsi="Times New Roman" w:cs="Times New Roman"/>
          <w:sz w:val="24"/>
          <w:szCs w:val="24"/>
          <w:shd w:val="clear" w:color="auto" w:fill="FBFBFB"/>
        </w:rPr>
        <w:t>+38(057) 766-36-36</w:t>
      </w:r>
    </w:p>
    <w:p w:rsidR="00126BCA" w:rsidRPr="00126BCA" w:rsidRDefault="00126BCA" w:rsidP="00126BC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>Виробник</w:t>
      </w:r>
      <w:proofErr w:type="spellEnd"/>
      <w:r w:rsidRPr="00126BC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готового продукту</w:t>
      </w:r>
    </w:p>
    <w:tbl>
      <w:tblPr>
        <w:tblW w:w="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9247"/>
        <w:gridCol w:w="5033"/>
      </w:tblGrid>
      <w:tr w:rsidR="00126BCA" w:rsidRPr="00126BCA" w:rsidTr="007C63C7">
        <w:trPr>
          <w:trHeight w:val="261"/>
        </w:trPr>
        <w:tc>
          <w:tcPr>
            <w:tcW w:w="9247" w:type="dxa"/>
            <w:hideMark/>
          </w:tcPr>
          <w:p w:rsidR="00126BCA" w:rsidRPr="00126BCA" w:rsidRDefault="00126BCA" w:rsidP="00126BCA">
            <w:pPr>
              <w:widowControl w:val="0"/>
              <w:numPr>
                <w:ilvl w:val="0"/>
                <w:numId w:val="2"/>
              </w:numPr>
              <w:spacing w:after="0" w:line="274" w:lineRule="exact"/>
              <w:ind w:left="-108" w:hanging="92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>ТОВ «НВП «СУЗІР’Я»</w:t>
            </w:r>
          </w:p>
          <w:p w:rsidR="00126BCA" w:rsidRPr="00126BCA" w:rsidRDefault="00126BCA" w:rsidP="00126BCA">
            <w:pPr>
              <w:widowControl w:val="0"/>
              <w:numPr>
                <w:ilvl w:val="0"/>
                <w:numId w:val="2"/>
              </w:numPr>
              <w:spacing w:after="0" w:line="274" w:lineRule="exact"/>
              <w:ind w:left="-108" w:hanging="9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Зернова, 4, м. </w:t>
            </w:r>
            <w:proofErr w:type="spellStart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</w:t>
            </w:r>
            <w:proofErr w:type="spellEnd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61105, </w:t>
            </w:r>
            <w:proofErr w:type="spellStart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126B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6BCA" w:rsidRPr="00126BCA" w:rsidRDefault="00126BCA" w:rsidP="00126BCA">
            <w:pPr>
              <w:widowControl w:val="0"/>
              <w:numPr>
                <w:ilvl w:val="0"/>
                <w:numId w:val="2"/>
              </w:numPr>
              <w:spacing w:after="0" w:line="274" w:lineRule="exact"/>
              <w:ind w:left="-108" w:hanging="92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26BCA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info@provet.ua</w:t>
              </w:r>
            </w:hyperlink>
          </w:p>
          <w:p w:rsidR="00126BCA" w:rsidRPr="00126BCA" w:rsidRDefault="00126BCA" w:rsidP="00126BCA">
            <w:pPr>
              <w:widowControl w:val="0"/>
              <w:numPr>
                <w:ilvl w:val="0"/>
                <w:numId w:val="2"/>
              </w:numPr>
              <w:spacing w:after="0" w:line="274" w:lineRule="exact"/>
              <w:ind w:left="-108" w:hanging="929"/>
              <w:rPr>
                <w:rFonts w:ascii="Times New Roman" w:hAnsi="Times New Roman" w:cs="Times New Roman"/>
                <w:sz w:val="24"/>
                <w:szCs w:val="24"/>
              </w:rPr>
            </w:pPr>
            <w:r w:rsidRPr="00126BC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provet.ua</w:t>
            </w:r>
          </w:p>
        </w:tc>
        <w:tc>
          <w:tcPr>
            <w:tcW w:w="5033" w:type="dxa"/>
          </w:tcPr>
          <w:p w:rsidR="00126BCA" w:rsidRPr="00126BCA" w:rsidRDefault="00126BCA" w:rsidP="007C63C7">
            <w:pPr>
              <w:spacing w:line="254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2A6" w:rsidRPr="0090406A" w:rsidRDefault="008D72A6" w:rsidP="00AD171E">
      <w:pPr>
        <w:rPr>
          <w:lang w:val="uk-UA"/>
        </w:rPr>
      </w:pPr>
    </w:p>
    <w:sectPr w:rsidR="008D72A6" w:rsidRPr="0090406A" w:rsidSect="00AD17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DD" w:rsidRDefault="00CC3DDD" w:rsidP="00AD171E">
      <w:pPr>
        <w:spacing w:after="0" w:line="240" w:lineRule="auto"/>
      </w:pPr>
      <w:r>
        <w:separator/>
      </w:r>
    </w:p>
  </w:endnote>
  <w:endnote w:type="continuationSeparator" w:id="0">
    <w:p w:rsidR="00CC3DDD" w:rsidRDefault="00CC3DDD" w:rsidP="00A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239737"/>
      <w:docPartObj>
        <w:docPartGallery w:val="Page Numbers (Bottom of Page)"/>
        <w:docPartUnique/>
      </w:docPartObj>
    </w:sdtPr>
    <w:sdtEndPr/>
    <w:sdtContent>
      <w:p w:rsidR="00AD171E" w:rsidRDefault="00AD17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CA">
          <w:rPr>
            <w:noProof/>
          </w:rPr>
          <w:t>2</w:t>
        </w:r>
        <w:r>
          <w:fldChar w:fldCharType="end"/>
        </w:r>
      </w:p>
    </w:sdtContent>
  </w:sdt>
  <w:p w:rsidR="00AD171E" w:rsidRDefault="00AD17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659256"/>
      <w:docPartObj>
        <w:docPartGallery w:val="Page Numbers (Bottom of Page)"/>
        <w:docPartUnique/>
      </w:docPartObj>
    </w:sdtPr>
    <w:sdtEndPr/>
    <w:sdtContent>
      <w:p w:rsidR="00AD171E" w:rsidRDefault="00AD17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CA">
          <w:rPr>
            <w:noProof/>
          </w:rPr>
          <w:t>1</w:t>
        </w:r>
        <w:r>
          <w:fldChar w:fldCharType="end"/>
        </w:r>
      </w:p>
    </w:sdtContent>
  </w:sdt>
  <w:p w:rsidR="00AD171E" w:rsidRDefault="00AD17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DD" w:rsidRDefault="00CC3DDD" w:rsidP="00AD171E">
      <w:pPr>
        <w:spacing w:after="0" w:line="240" w:lineRule="auto"/>
      </w:pPr>
      <w:r>
        <w:separator/>
      </w:r>
    </w:p>
  </w:footnote>
  <w:footnote w:type="continuationSeparator" w:id="0">
    <w:p w:rsidR="00CC3DDD" w:rsidRDefault="00CC3DDD" w:rsidP="00A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4" w:rsidRPr="006139E2" w:rsidRDefault="00DB0F24" w:rsidP="00DB0F24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додатку 2</w:t>
    </w:r>
  </w:p>
  <w:p w:rsidR="00DB0F24" w:rsidRPr="006139E2" w:rsidRDefault="00DB0F24" w:rsidP="00DB0F24">
    <w:pPr>
      <w:pStyle w:val="a3"/>
      <w:spacing w:after="0" w:line="240" w:lineRule="auto"/>
      <w:ind w:left="570"/>
      <w:jc w:val="right"/>
      <w:rPr>
        <w:rFonts w:ascii="Times New Roman" w:hAnsi="Times New Roman" w:cs="Times New Roman"/>
        <w:i/>
        <w:sz w:val="24"/>
        <w:szCs w:val="24"/>
        <w:lang w:val="uk-UA"/>
      </w:rPr>
    </w:pPr>
    <w:r w:rsidRPr="006139E2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АВ-06326-03-16</w:t>
    </w:r>
    <w:r w:rsidRPr="006139E2">
      <w:rPr>
        <w:rFonts w:ascii="Times New Roman" w:hAnsi="Times New Roman" w:cs="Times New Roman"/>
        <w:i/>
        <w:sz w:val="24"/>
        <w:szCs w:val="24"/>
        <w:lang w:val="uk-UA"/>
      </w:rPr>
      <w:t xml:space="preserve">  </w:t>
    </w:r>
  </w:p>
  <w:p w:rsidR="00AD171E" w:rsidRPr="00AD171E" w:rsidRDefault="00AD171E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4" w:rsidRPr="006139E2" w:rsidRDefault="00DB0F24" w:rsidP="00DB0F24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Додаток 2</w:t>
    </w:r>
  </w:p>
  <w:p w:rsidR="00DB0F24" w:rsidRPr="006139E2" w:rsidRDefault="00DB0F24" w:rsidP="00DB0F24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 w:rsidRPr="006139E2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АВ-06326-03-16</w:t>
    </w:r>
  </w:p>
  <w:p w:rsidR="00AD171E" w:rsidRPr="00AD171E" w:rsidRDefault="00AD171E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C"/>
    <w:rsid w:val="000006A3"/>
    <w:rsid w:val="000102AD"/>
    <w:rsid w:val="000154DA"/>
    <w:rsid w:val="0003285C"/>
    <w:rsid w:val="0006370C"/>
    <w:rsid w:val="00092AD6"/>
    <w:rsid w:val="000D56CE"/>
    <w:rsid w:val="000D64F0"/>
    <w:rsid w:val="00100FF2"/>
    <w:rsid w:val="001018D0"/>
    <w:rsid w:val="00126BCA"/>
    <w:rsid w:val="001452F9"/>
    <w:rsid w:val="001500DA"/>
    <w:rsid w:val="0016244D"/>
    <w:rsid w:val="001A3C5D"/>
    <w:rsid w:val="001B40E9"/>
    <w:rsid w:val="001E7C8C"/>
    <w:rsid w:val="001F543D"/>
    <w:rsid w:val="00261CFB"/>
    <w:rsid w:val="002948C1"/>
    <w:rsid w:val="002B20B9"/>
    <w:rsid w:val="002B4E37"/>
    <w:rsid w:val="00334FE4"/>
    <w:rsid w:val="00341747"/>
    <w:rsid w:val="0035559F"/>
    <w:rsid w:val="003A4BED"/>
    <w:rsid w:val="003D4902"/>
    <w:rsid w:val="003D4F0A"/>
    <w:rsid w:val="003D586B"/>
    <w:rsid w:val="003D62D9"/>
    <w:rsid w:val="003E3A18"/>
    <w:rsid w:val="00411BCA"/>
    <w:rsid w:val="00420CDB"/>
    <w:rsid w:val="00457675"/>
    <w:rsid w:val="00457D34"/>
    <w:rsid w:val="00476923"/>
    <w:rsid w:val="00484A31"/>
    <w:rsid w:val="004B268A"/>
    <w:rsid w:val="004D44BD"/>
    <w:rsid w:val="00501955"/>
    <w:rsid w:val="00536D55"/>
    <w:rsid w:val="00550503"/>
    <w:rsid w:val="005661E7"/>
    <w:rsid w:val="0057135E"/>
    <w:rsid w:val="00584DA1"/>
    <w:rsid w:val="00592B74"/>
    <w:rsid w:val="00592BB5"/>
    <w:rsid w:val="005A0020"/>
    <w:rsid w:val="005E0A01"/>
    <w:rsid w:val="005F05FB"/>
    <w:rsid w:val="005F0B36"/>
    <w:rsid w:val="00605A14"/>
    <w:rsid w:val="00620D71"/>
    <w:rsid w:val="006951F8"/>
    <w:rsid w:val="006E4CF4"/>
    <w:rsid w:val="006F005B"/>
    <w:rsid w:val="006F54CB"/>
    <w:rsid w:val="007051B9"/>
    <w:rsid w:val="007223BA"/>
    <w:rsid w:val="007366C9"/>
    <w:rsid w:val="00783809"/>
    <w:rsid w:val="00785426"/>
    <w:rsid w:val="007A7886"/>
    <w:rsid w:val="007B75FA"/>
    <w:rsid w:val="007C1B26"/>
    <w:rsid w:val="007C20AD"/>
    <w:rsid w:val="007C5D88"/>
    <w:rsid w:val="007E1F4E"/>
    <w:rsid w:val="00803837"/>
    <w:rsid w:val="00875C5E"/>
    <w:rsid w:val="00895255"/>
    <w:rsid w:val="00897D8F"/>
    <w:rsid w:val="008D72A6"/>
    <w:rsid w:val="0090406A"/>
    <w:rsid w:val="009457E0"/>
    <w:rsid w:val="00964ECA"/>
    <w:rsid w:val="009F1B14"/>
    <w:rsid w:val="00A3187D"/>
    <w:rsid w:val="00A53465"/>
    <w:rsid w:val="00A95253"/>
    <w:rsid w:val="00AD171E"/>
    <w:rsid w:val="00AE5228"/>
    <w:rsid w:val="00AF5195"/>
    <w:rsid w:val="00B16899"/>
    <w:rsid w:val="00B31D10"/>
    <w:rsid w:val="00B424B4"/>
    <w:rsid w:val="00B50047"/>
    <w:rsid w:val="00B52347"/>
    <w:rsid w:val="00BC4707"/>
    <w:rsid w:val="00BC6461"/>
    <w:rsid w:val="00BF15E6"/>
    <w:rsid w:val="00BF2EFE"/>
    <w:rsid w:val="00BF2FE1"/>
    <w:rsid w:val="00C0737B"/>
    <w:rsid w:val="00C26FF8"/>
    <w:rsid w:val="00C37B64"/>
    <w:rsid w:val="00C50748"/>
    <w:rsid w:val="00C71D00"/>
    <w:rsid w:val="00C8172C"/>
    <w:rsid w:val="00CA2EC5"/>
    <w:rsid w:val="00CA4F90"/>
    <w:rsid w:val="00CB7F88"/>
    <w:rsid w:val="00CC3DDD"/>
    <w:rsid w:val="00CC3E9C"/>
    <w:rsid w:val="00CF71AD"/>
    <w:rsid w:val="00D311AF"/>
    <w:rsid w:val="00D51AFD"/>
    <w:rsid w:val="00D57F1C"/>
    <w:rsid w:val="00D96F0B"/>
    <w:rsid w:val="00DB0F24"/>
    <w:rsid w:val="00DB7312"/>
    <w:rsid w:val="00DC3545"/>
    <w:rsid w:val="00DD28C1"/>
    <w:rsid w:val="00DE4467"/>
    <w:rsid w:val="00DF20AA"/>
    <w:rsid w:val="00E35681"/>
    <w:rsid w:val="00E53BCE"/>
    <w:rsid w:val="00E64001"/>
    <w:rsid w:val="00E97BF9"/>
    <w:rsid w:val="00EA0A9B"/>
    <w:rsid w:val="00EB5E19"/>
    <w:rsid w:val="00F157FA"/>
    <w:rsid w:val="00F4613E"/>
    <w:rsid w:val="00F542E3"/>
    <w:rsid w:val="00F57DBD"/>
    <w:rsid w:val="00FA4896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4136"/>
  <w15:chartTrackingRefBased/>
  <w15:docId w15:val="{9698C396-A29B-4CE9-9C2A-2E9B000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3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228"/>
    <w:rPr>
      <w:rFonts w:ascii="Times New Roman" w:eastAsia="Times New Roman" w:hAnsi="Times New Roman" w:cs="Times New Roman"/>
      <w:i/>
      <w:iCs/>
      <w:shd w:val="clear" w:color="auto" w:fill="FFFFFF"/>
      <w:lang w:val="fr-FR" w:eastAsia="fr-FR" w:bidi="fr-FR"/>
    </w:rPr>
  </w:style>
  <w:style w:type="character" w:customStyle="1" w:styleId="41">
    <w:name w:val="Основной текст (4) + Не курсив"/>
    <w:basedOn w:val="4"/>
    <w:rsid w:val="00AE5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AE5228"/>
    <w:pPr>
      <w:widowControl w:val="0"/>
      <w:shd w:val="clear" w:color="auto" w:fill="FFFFFF"/>
      <w:spacing w:after="0" w:line="274" w:lineRule="exact"/>
      <w:ind w:firstLine="600"/>
      <w:jc w:val="both"/>
    </w:pPr>
    <w:rPr>
      <w:rFonts w:ascii="Times New Roman" w:eastAsia="Times New Roman" w:hAnsi="Times New Roman" w:cs="Times New Roman"/>
      <w:i/>
      <w:iCs/>
      <w:lang w:val="fr-FR" w:eastAsia="fr-FR" w:bidi="fr-FR"/>
    </w:rPr>
  </w:style>
  <w:style w:type="character" w:customStyle="1" w:styleId="cs5efed22f3">
    <w:name w:val="cs5efed22f3"/>
    <w:rsid w:val="00895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8952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4D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5efed22f9">
    <w:name w:val="cs5efed22f9"/>
    <w:rsid w:val="000006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7">
    <w:name w:val="header"/>
    <w:basedOn w:val="a"/>
    <w:link w:val="a8"/>
    <w:uiPriority w:val="99"/>
    <w:unhideWhenUsed/>
    <w:rsid w:val="00AD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171E"/>
  </w:style>
  <w:style w:type="paragraph" w:styleId="a9">
    <w:name w:val="footer"/>
    <w:basedOn w:val="a"/>
    <w:link w:val="aa"/>
    <w:uiPriority w:val="99"/>
    <w:unhideWhenUsed/>
    <w:rsid w:val="00AD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171E"/>
  </w:style>
  <w:style w:type="character" w:customStyle="1" w:styleId="2">
    <w:name w:val="Основной текст (2)_"/>
    <w:basedOn w:val="a0"/>
    <w:link w:val="20"/>
    <w:rsid w:val="00DB0F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B0F2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0F2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B0F2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 + Курсив"/>
    <w:basedOn w:val="2"/>
    <w:rsid w:val="00DB0F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211pt1pt">
    <w:name w:val="Основной текст (2) + 11 pt;Полужирный;Интервал 1 pt"/>
    <w:basedOn w:val="2"/>
    <w:rsid w:val="00DB0F2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styleId="ab">
    <w:name w:val="Hyperlink"/>
    <w:basedOn w:val="a0"/>
    <w:uiPriority w:val="99"/>
    <w:unhideWhenUsed/>
    <w:rsid w:val="00126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vet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Горская Влада</cp:lastModifiedBy>
  <cp:revision>7</cp:revision>
  <cp:lastPrinted>2020-07-16T12:54:00Z</cp:lastPrinted>
  <dcterms:created xsi:type="dcterms:W3CDTF">2020-12-30T07:53:00Z</dcterms:created>
  <dcterms:modified xsi:type="dcterms:W3CDTF">2023-12-06T08:38:00Z</dcterms:modified>
</cp:coreProperties>
</file>