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1D" w:rsidRPr="00121967" w:rsidRDefault="00826C1D" w:rsidP="00557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F4252" w:rsidRPr="00121967" w:rsidRDefault="00010725" w:rsidP="00740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b/>
          <w:sz w:val="24"/>
          <w:szCs w:val="24"/>
          <w:lang w:val="uk-UA"/>
        </w:rPr>
        <w:t>ІНСЕКТОСТОП для цуценят та котенят</w:t>
      </w:r>
    </w:p>
    <w:p w:rsidR="00010725" w:rsidRPr="00121967" w:rsidRDefault="00A11E21" w:rsidP="00740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b/>
          <w:sz w:val="24"/>
          <w:szCs w:val="24"/>
          <w:lang w:val="uk-UA"/>
        </w:rPr>
        <w:t>(розчин</w:t>
      </w:r>
      <w:r w:rsidR="00010725" w:rsidRPr="001219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зовнішнього застосування</w:t>
      </w:r>
      <w:r w:rsidR="0083343F" w:rsidRPr="00121967">
        <w:rPr>
          <w:rFonts w:ascii="Times New Roman" w:hAnsi="Times New Roman" w:cs="Times New Roman"/>
          <w:b/>
          <w:sz w:val="24"/>
          <w:szCs w:val="24"/>
          <w:lang w:val="uk-UA"/>
        </w:rPr>
        <w:t>, точкового нанесення</w:t>
      </w:r>
      <w:r w:rsidR="00010725" w:rsidRPr="00121967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010725" w:rsidRPr="00121967" w:rsidRDefault="00010725" w:rsidP="00740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sz w:val="24"/>
          <w:szCs w:val="24"/>
          <w:lang w:val="uk-UA"/>
        </w:rPr>
        <w:t>листівка-вкладка</w:t>
      </w:r>
    </w:p>
    <w:p w:rsidR="00010725" w:rsidRPr="00121967" w:rsidRDefault="00010725" w:rsidP="00740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26C1D" w:rsidRPr="00121967" w:rsidRDefault="00010725" w:rsidP="007402B2">
      <w:pPr>
        <w:pStyle w:val="a3"/>
        <w:spacing w:after="0" w:line="240" w:lineRule="auto"/>
        <w:ind w:left="5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b/>
          <w:sz w:val="24"/>
          <w:szCs w:val="24"/>
          <w:lang w:val="uk-UA"/>
        </w:rPr>
        <w:t>Опис</w:t>
      </w:r>
    </w:p>
    <w:p w:rsidR="00826C1D" w:rsidRPr="00121967" w:rsidRDefault="00A11E21" w:rsidP="007402B2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sz w:val="24"/>
          <w:szCs w:val="24"/>
          <w:lang w:val="uk-UA"/>
        </w:rPr>
        <w:t>Розчин</w:t>
      </w:r>
      <w:r w:rsidR="00010725" w:rsidRPr="00121967">
        <w:rPr>
          <w:rFonts w:ascii="Times New Roman" w:hAnsi="Times New Roman" w:cs="Times New Roman"/>
          <w:sz w:val="24"/>
          <w:szCs w:val="24"/>
          <w:lang w:val="uk-UA"/>
        </w:rPr>
        <w:t xml:space="preserve"> для зовнішнього застосування у вигляді прозорої маслянистої рідини зі специфічним запахом.</w:t>
      </w:r>
    </w:p>
    <w:p w:rsidR="00826C1D" w:rsidRPr="00121967" w:rsidRDefault="00826C1D" w:rsidP="007402B2">
      <w:pPr>
        <w:pStyle w:val="a3"/>
        <w:spacing w:after="0" w:line="240" w:lineRule="auto"/>
        <w:ind w:left="5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</w:p>
    <w:p w:rsidR="00633383" w:rsidRPr="00121967" w:rsidRDefault="00633383" w:rsidP="00633383">
      <w:pPr>
        <w:pStyle w:val="20"/>
        <w:ind w:firstLine="660"/>
        <w:rPr>
          <w:color w:val="000000"/>
          <w:sz w:val="24"/>
          <w:szCs w:val="24"/>
          <w:lang w:val="uk-UA" w:eastAsia="uk-UA" w:bidi="uk-UA"/>
        </w:rPr>
      </w:pPr>
      <w:r w:rsidRPr="00121967">
        <w:rPr>
          <w:color w:val="000000"/>
          <w:sz w:val="24"/>
          <w:szCs w:val="24"/>
          <w:lang w:val="uk-UA" w:eastAsia="uk-UA" w:bidi="uk-UA"/>
        </w:rPr>
        <w:t>1 ml (мл) препарату містять діючу речовину:</w:t>
      </w:r>
    </w:p>
    <w:p w:rsidR="00633383" w:rsidRPr="00121967" w:rsidRDefault="00633383" w:rsidP="00633383">
      <w:pPr>
        <w:pStyle w:val="20"/>
        <w:ind w:firstLine="660"/>
        <w:rPr>
          <w:color w:val="000000"/>
          <w:sz w:val="24"/>
          <w:szCs w:val="24"/>
          <w:lang w:val="uk-UA" w:eastAsia="uk-UA" w:bidi="uk-UA"/>
        </w:rPr>
      </w:pPr>
      <w:proofErr w:type="spellStart"/>
      <w:r w:rsidRPr="00121967">
        <w:rPr>
          <w:color w:val="000000"/>
          <w:sz w:val="24"/>
          <w:szCs w:val="24"/>
          <w:lang w:val="uk-UA" w:eastAsia="uk-UA" w:bidi="uk-UA"/>
        </w:rPr>
        <w:t>фіпроніл</w:t>
      </w:r>
      <w:proofErr w:type="spellEnd"/>
      <w:r w:rsidRPr="00121967">
        <w:rPr>
          <w:color w:val="000000"/>
          <w:sz w:val="24"/>
          <w:szCs w:val="24"/>
          <w:lang w:val="uk-UA" w:eastAsia="uk-UA" w:bidi="uk-UA"/>
        </w:rPr>
        <w:t xml:space="preserve"> - 100 </w:t>
      </w:r>
      <w:proofErr w:type="spellStart"/>
      <w:r w:rsidRPr="00121967">
        <w:rPr>
          <w:color w:val="000000"/>
          <w:sz w:val="24"/>
          <w:szCs w:val="24"/>
          <w:lang w:val="uk-UA" w:eastAsia="uk-UA" w:bidi="uk-UA"/>
        </w:rPr>
        <w:t>mg</w:t>
      </w:r>
      <w:proofErr w:type="spellEnd"/>
      <w:r w:rsidRPr="00121967">
        <w:rPr>
          <w:color w:val="000000"/>
          <w:sz w:val="24"/>
          <w:szCs w:val="24"/>
          <w:lang w:val="uk-UA" w:eastAsia="uk-UA" w:bidi="uk-UA"/>
        </w:rPr>
        <w:t xml:space="preserve"> (мг).</w:t>
      </w:r>
    </w:p>
    <w:p w:rsidR="0083343F" w:rsidRPr="00121967" w:rsidRDefault="00633383" w:rsidP="00633383">
      <w:pPr>
        <w:pStyle w:val="20"/>
        <w:shd w:val="clear" w:color="auto" w:fill="auto"/>
        <w:ind w:firstLine="660"/>
        <w:rPr>
          <w:sz w:val="24"/>
          <w:szCs w:val="24"/>
          <w:lang w:val="uk-UA"/>
        </w:rPr>
      </w:pPr>
      <w:r w:rsidRPr="00121967">
        <w:rPr>
          <w:color w:val="000000"/>
          <w:sz w:val="24"/>
          <w:szCs w:val="24"/>
          <w:lang w:val="uk-UA" w:eastAsia="uk-UA" w:bidi="uk-UA"/>
        </w:rPr>
        <w:t xml:space="preserve">Допоміжні речовини: </w:t>
      </w:r>
      <w:proofErr w:type="spellStart"/>
      <w:r w:rsidRPr="00121967">
        <w:rPr>
          <w:color w:val="000000"/>
          <w:sz w:val="24"/>
          <w:szCs w:val="24"/>
          <w:lang w:val="uk-UA" w:eastAsia="uk-UA" w:bidi="uk-UA"/>
        </w:rPr>
        <w:t>пропіленкарбонат</w:t>
      </w:r>
      <w:proofErr w:type="spellEnd"/>
      <w:r w:rsidRPr="00121967">
        <w:rPr>
          <w:color w:val="000000"/>
          <w:sz w:val="24"/>
          <w:szCs w:val="24"/>
          <w:lang w:val="uk-UA" w:eastAsia="uk-UA" w:bidi="uk-UA"/>
        </w:rPr>
        <w:t xml:space="preserve">, спирт </w:t>
      </w:r>
      <w:proofErr w:type="spellStart"/>
      <w:r w:rsidRPr="00121967">
        <w:rPr>
          <w:color w:val="000000"/>
          <w:sz w:val="24"/>
          <w:szCs w:val="24"/>
          <w:lang w:val="uk-UA" w:eastAsia="uk-UA" w:bidi="uk-UA"/>
        </w:rPr>
        <w:t>ізопропіловий</w:t>
      </w:r>
      <w:proofErr w:type="spellEnd"/>
      <w:r w:rsidRPr="00121967">
        <w:rPr>
          <w:color w:val="000000"/>
          <w:sz w:val="24"/>
          <w:szCs w:val="24"/>
          <w:lang w:val="uk-UA" w:eastAsia="uk-UA" w:bidi="uk-UA"/>
        </w:rPr>
        <w:t>, кислота лимонна, поліетиленгліколь-400</w:t>
      </w:r>
      <w:r w:rsidR="0083343F" w:rsidRPr="00121967">
        <w:rPr>
          <w:color w:val="000000"/>
          <w:sz w:val="24"/>
          <w:szCs w:val="24"/>
          <w:lang w:val="uk-UA" w:eastAsia="uk-UA" w:bidi="uk-UA"/>
        </w:rPr>
        <w:t>.</w:t>
      </w:r>
    </w:p>
    <w:p w:rsidR="00C55F01" w:rsidRPr="00121967" w:rsidRDefault="00C55F01" w:rsidP="007402B2">
      <w:pPr>
        <w:pStyle w:val="a3"/>
        <w:spacing w:after="0" w:line="240" w:lineRule="auto"/>
        <w:ind w:left="5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b/>
          <w:sz w:val="24"/>
          <w:szCs w:val="24"/>
          <w:lang w:val="uk-UA"/>
        </w:rPr>
        <w:t>Фармакологічні властивості</w:t>
      </w:r>
    </w:p>
    <w:p w:rsidR="0083343F" w:rsidRPr="00121967" w:rsidRDefault="0083343F" w:rsidP="0083343F">
      <w:pPr>
        <w:pStyle w:val="30"/>
        <w:shd w:val="clear" w:color="auto" w:fill="auto"/>
        <w:ind w:firstLine="660"/>
        <w:rPr>
          <w:sz w:val="24"/>
          <w:szCs w:val="24"/>
          <w:lang w:val="uk-UA"/>
        </w:rPr>
      </w:pPr>
      <w:r w:rsidRPr="00121967">
        <w:rPr>
          <w:color w:val="000000"/>
          <w:sz w:val="24"/>
          <w:szCs w:val="24"/>
          <w:lang w:val="uk-UA" w:eastAsia="fr-FR" w:bidi="fr-FR"/>
        </w:rPr>
        <w:t xml:space="preserve">ATC </w:t>
      </w:r>
      <w:proofErr w:type="spellStart"/>
      <w:r w:rsidRPr="00121967">
        <w:rPr>
          <w:color w:val="000000"/>
          <w:sz w:val="24"/>
          <w:szCs w:val="24"/>
          <w:lang w:val="uk-UA" w:eastAsia="fr-FR" w:bidi="fr-FR"/>
        </w:rPr>
        <w:t>vet</w:t>
      </w:r>
      <w:proofErr w:type="spellEnd"/>
      <w:r w:rsidRPr="00121967">
        <w:rPr>
          <w:color w:val="000000"/>
          <w:sz w:val="24"/>
          <w:szCs w:val="24"/>
          <w:lang w:val="uk-UA" w:eastAsia="fr-FR" w:bidi="fr-FR"/>
        </w:rPr>
        <w:t xml:space="preserve"> QP53, </w:t>
      </w:r>
      <w:proofErr w:type="spellStart"/>
      <w:r w:rsidRPr="00121967">
        <w:rPr>
          <w:color w:val="000000"/>
          <w:sz w:val="24"/>
          <w:szCs w:val="24"/>
          <w:lang w:val="uk-UA" w:eastAsia="uk-UA" w:bidi="uk-UA"/>
        </w:rPr>
        <w:t>ектопаразитициди</w:t>
      </w:r>
      <w:proofErr w:type="spellEnd"/>
      <w:r w:rsidRPr="00121967">
        <w:rPr>
          <w:color w:val="000000"/>
          <w:sz w:val="24"/>
          <w:szCs w:val="24"/>
          <w:lang w:val="uk-UA" w:eastAsia="uk-UA" w:bidi="uk-UA"/>
        </w:rPr>
        <w:t xml:space="preserve">, інсектициди і репеленти </w:t>
      </w:r>
      <w:r w:rsidRPr="00121967">
        <w:rPr>
          <w:color w:val="000000"/>
          <w:sz w:val="24"/>
          <w:szCs w:val="24"/>
          <w:lang w:val="uk-UA" w:eastAsia="fr-FR" w:bidi="fr-FR"/>
        </w:rPr>
        <w:t xml:space="preserve">(QP53AX15, </w:t>
      </w:r>
      <w:proofErr w:type="spellStart"/>
      <w:r w:rsidRPr="00121967">
        <w:rPr>
          <w:color w:val="000000"/>
          <w:sz w:val="24"/>
          <w:szCs w:val="24"/>
          <w:lang w:val="uk-UA" w:eastAsia="uk-UA" w:bidi="uk-UA"/>
        </w:rPr>
        <w:t>фіпроніл</w:t>
      </w:r>
      <w:proofErr w:type="spellEnd"/>
      <w:r w:rsidRPr="00121967">
        <w:rPr>
          <w:color w:val="000000"/>
          <w:sz w:val="24"/>
          <w:szCs w:val="24"/>
          <w:lang w:val="uk-UA" w:eastAsia="uk-UA" w:bidi="uk-UA"/>
        </w:rPr>
        <w:t>).</w:t>
      </w:r>
    </w:p>
    <w:p w:rsidR="0083343F" w:rsidRPr="00121967" w:rsidRDefault="0083343F" w:rsidP="0083343F">
      <w:pPr>
        <w:pStyle w:val="20"/>
        <w:shd w:val="clear" w:color="auto" w:fill="auto"/>
        <w:ind w:firstLine="660"/>
        <w:jc w:val="left"/>
        <w:rPr>
          <w:sz w:val="24"/>
          <w:szCs w:val="24"/>
          <w:lang w:val="uk-UA"/>
        </w:rPr>
      </w:pPr>
      <w:r w:rsidRPr="00121967">
        <w:rPr>
          <w:color w:val="000000"/>
          <w:sz w:val="24"/>
          <w:szCs w:val="24"/>
          <w:lang w:val="uk-UA" w:eastAsia="uk-UA" w:bidi="uk-UA"/>
        </w:rPr>
        <w:t xml:space="preserve">Діюча речовина препарату </w:t>
      </w:r>
      <w:proofErr w:type="spellStart"/>
      <w:r w:rsidRPr="00121967">
        <w:rPr>
          <w:color w:val="000000"/>
          <w:sz w:val="24"/>
          <w:szCs w:val="24"/>
          <w:lang w:val="uk-UA" w:eastAsia="uk-UA" w:bidi="uk-UA"/>
        </w:rPr>
        <w:t>фіпроніл</w:t>
      </w:r>
      <w:proofErr w:type="spellEnd"/>
      <w:r w:rsidRPr="00121967">
        <w:rPr>
          <w:color w:val="000000"/>
          <w:sz w:val="24"/>
          <w:szCs w:val="24"/>
          <w:lang w:val="uk-UA" w:eastAsia="uk-UA" w:bidi="uk-UA"/>
        </w:rPr>
        <w:t xml:space="preserve"> </w:t>
      </w:r>
      <w:r w:rsidRPr="00121967">
        <w:rPr>
          <w:color w:val="000000"/>
          <w:sz w:val="24"/>
          <w:szCs w:val="24"/>
          <w:lang w:val="uk-UA" w:eastAsia="fr-FR" w:bidi="fr-FR"/>
        </w:rPr>
        <w:t>(</w:t>
      </w:r>
      <w:proofErr w:type="spellStart"/>
      <w:r w:rsidRPr="00121967">
        <w:rPr>
          <w:color w:val="000000"/>
          <w:sz w:val="24"/>
          <w:szCs w:val="24"/>
          <w:lang w:val="uk-UA" w:eastAsia="fr-FR" w:bidi="fr-FR"/>
        </w:rPr>
        <w:t>Fipronilum</w:t>
      </w:r>
      <w:proofErr w:type="spellEnd"/>
      <w:r w:rsidRPr="00121967">
        <w:rPr>
          <w:color w:val="000000"/>
          <w:sz w:val="24"/>
          <w:szCs w:val="24"/>
          <w:lang w:val="uk-UA" w:eastAsia="fr-FR" w:bidi="fr-FR"/>
        </w:rPr>
        <w:t xml:space="preserve">) </w:t>
      </w:r>
      <w:r w:rsidRPr="00121967">
        <w:rPr>
          <w:color w:val="000000"/>
          <w:sz w:val="24"/>
          <w:szCs w:val="24"/>
          <w:lang w:val="uk-UA" w:eastAsia="uk-UA" w:bidi="uk-UA"/>
        </w:rPr>
        <w:t>- 5-аміно-1-[2,6-дихлоро-4- (</w:t>
      </w:r>
      <w:proofErr w:type="spellStart"/>
      <w:r w:rsidRPr="00121967">
        <w:rPr>
          <w:color w:val="000000"/>
          <w:sz w:val="24"/>
          <w:szCs w:val="24"/>
          <w:lang w:val="uk-UA" w:eastAsia="uk-UA" w:bidi="uk-UA"/>
        </w:rPr>
        <w:t>трифлуорометил</w:t>
      </w:r>
      <w:proofErr w:type="spellEnd"/>
      <w:r w:rsidRPr="00121967">
        <w:rPr>
          <w:color w:val="000000"/>
          <w:sz w:val="24"/>
          <w:szCs w:val="24"/>
          <w:lang w:val="uk-UA" w:eastAsia="uk-UA" w:bidi="uk-UA"/>
        </w:rPr>
        <w:t>)феніл]-4-[(</w:t>
      </w:r>
      <w:proofErr w:type="spellStart"/>
      <w:r w:rsidRPr="00121967">
        <w:rPr>
          <w:color w:val="000000"/>
          <w:sz w:val="24"/>
          <w:szCs w:val="24"/>
          <w:lang w:val="uk-UA" w:eastAsia="uk-UA" w:bidi="uk-UA"/>
        </w:rPr>
        <w:t>трифлуорометил</w:t>
      </w:r>
      <w:proofErr w:type="spellEnd"/>
      <w:r w:rsidRPr="00121967">
        <w:rPr>
          <w:color w:val="000000"/>
          <w:sz w:val="24"/>
          <w:szCs w:val="24"/>
          <w:lang w:val="uk-UA" w:eastAsia="uk-UA" w:bidi="uk-UA"/>
        </w:rPr>
        <w:t>)</w:t>
      </w:r>
      <w:proofErr w:type="spellStart"/>
      <w:r w:rsidRPr="00121967">
        <w:rPr>
          <w:color w:val="000000"/>
          <w:sz w:val="24"/>
          <w:szCs w:val="24"/>
          <w:lang w:val="uk-UA" w:eastAsia="uk-UA" w:bidi="uk-UA"/>
        </w:rPr>
        <w:t>сульфінил</w:t>
      </w:r>
      <w:proofErr w:type="spellEnd"/>
      <w:r w:rsidRPr="00121967">
        <w:rPr>
          <w:color w:val="000000"/>
          <w:sz w:val="24"/>
          <w:szCs w:val="24"/>
          <w:lang w:val="uk-UA" w:eastAsia="uk-UA" w:bidi="uk-UA"/>
        </w:rPr>
        <w:t xml:space="preserve">] -1 Н-піразол-3-карбонітрил, похідне </w:t>
      </w:r>
      <w:proofErr w:type="spellStart"/>
      <w:r w:rsidRPr="00121967">
        <w:rPr>
          <w:color w:val="000000"/>
          <w:sz w:val="24"/>
          <w:szCs w:val="24"/>
          <w:lang w:val="uk-UA" w:eastAsia="uk-UA" w:bidi="uk-UA"/>
        </w:rPr>
        <w:t>фенілпіразолу</w:t>
      </w:r>
      <w:proofErr w:type="spellEnd"/>
      <w:r w:rsidRPr="00121967">
        <w:rPr>
          <w:color w:val="000000"/>
          <w:sz w:val="24"/>
          <w:szCs w:val="24"/>
          <w:lang w:val="uk-UA" w:eastAsia="uk-UA" w:bidi="uk-UA"/>
        </w:rPr>
        <w:t>.</w:t>
      </w:r>
    </w:p>
    <w:p w:rsidR="0083343F" w:rsidRPr="00121967" w:rsidRDefault="0083343F" w:rsidP="0083343F">
      <w:pPr>
        <w:pStyle w:val="20"/>
        <w:shd w:val="clear" w:color="auto" w:fill="auto"/>
        <w:ind w:firstLine="660"/>
        <w:rPr>
          <w:sz w:val="24"/>
          <w:szCs w:val="24"/>
          <w:lang w:val="uk-UA"/>
        </w:rPr>
      </w:pPr>
      <w:proofErr w:type="spellStart"/>
      <w:r w:rsidRPr="00121967">
        <w:rPr>
          <w:color w:val="000000"/>
          <w:sz w:val="24"/>
          <w:szCs w:val="24"/>
          <w:lang w:val="uk-UA" w:eastAsia="uk-UA" w:bidi="uk-UA"/>
        </w:rPr>
        <w:t>Фіпроніл</w:t>
      </w:r>
      <w:proofErr w:type="spellEnd"/>
      <w:r w:rsidRPr="00121967">
        <w:rPr>
          <w:color w:val="000000"/>
          <w:sz w:val="24"/>
          <w:szCs w:val="24"/>
          <w:lang w:val="uk-UA" w:eastAsia="uk-UA" w:bidi="uk-UA"/>
        </w:rPr>
        <w:t xml:space="preserve"> уражає центральну нервову систему ектопаразитів, не впливаючи на центральну нервову систему ссавців. Механізм дії </w:t>
      </w:r>
      <w:proofErr w:type="spellStart"/>
      <w:r w:rsidRPr="00121967">
        <w:rPr>
          <w:color w:val="000000"/>
          <w:sz w:val="24"/>
          <w:szCs w:val="24"/>
          <w:lang w:val="uk-UA" w:eastAsia="uk-UA" w:bidi="uk-UA"/>
        </w:rPr>
        <w:t>фіпронілу</w:t>
      </w:r>
      <w:proofErr w:type="spellEnd"/>
      <w:r w:rsidRPr="00121967">
        <w:rPr>
          <w:color w:val="000000"/>
          <w:sz w:val="24"/>
          <w:szCs w:val="24"/>
          <w:lang w:val="uk-UA" w:eastAsia="uk-UA" w:bidi="uk-UA"/>
        </w:rPr>
        <w:t xml:space="preserve"> у безхребетних полягає в тому, що препарат гальмує проходження іонів хлору в ГАМК-залежних рецепторах ектопаразитів, порушує передачу нервових імпульсів та діяльність нервової системи, викликаючи загибель ектопаразитів. </w:t>
      </w:r>
    </w:p>
    <w:p w:rsidR="0083343F" w:rsidRPr="00121967" w:rsidRDefault="0083343F" w:rsidP="0083343F">
      <w:pPr>
        <w:pStyle w:val="20"/>
        <w:shd w:val="clear" w:color="auto" w:fill="auto"/>
        <w:ind w:firstLine="660"/>
        <w:rPr>
          <w:color w:val="000000"/>
          <w:sz w:val="24"/>
          <w:szCs w:val="24"/>
          <w:lang w:val="uk-UA" w:eastAsia="uk-UA" w:bidi="uk-UA"/>
        </w:rPr>
      </w:pPr>
      <w:proofErr w:type="spellStart"/>
      <w:r w:rsidRPr="00121967">
        <w:rPr>
          <w:color w:val="000000"/>
          <w:sz w:val="24"/>
          <w:szCs w:val="24"/>
          <w:lang w:val="uk-UA" w:eastAsia="uk-UA" w:bidi="uk-UA"/>
        </w:rPr>
        <w:t>Фіпроніл</w:t>
      </w:r>
      <w:proofErr w:type="spellEnd"/>
      <w:r w:rsidRPr="00121967">
        <w:rPr>
          <w:color w:val="000000"/>
          <w:sz w:val="24"/>
          <w:szCs w:val="24"/>
          <w:lang w:val="uk-UA" w:eastAsia="uk-UA" w:bidi="uk-UA"/>
        </w:rPr>
        <w:t xml:space="preserve"> має контактну дію і практично не всмоктується через шкіру. Він накопичується в епідермісі, сальних залозах волосяних фолікул і поступово вивільняється протягом певного часу. Створюється ефект “резервуару”, що забезпечує тривалу залишкову активність </w:t>
      </w:r>
      <w:proofErr w:type="spellStart"/>
      <w:r w:rsidRPr="00121967">
        <w:rPr>
          <w:color w:val="000000"/>
          <w:sz w:val="24"/>
          <w:szCs w:val="24"/>
          <w:lang w:val="uk-UA" w:eastAsia="uk-UA" w:bidi="uk-UA"/>
        </w:rPr>
        <w:t>фіпронілу</w:t>
      </w:r>
      <w:proofErr w:type="spellEnd"/>
      <w:r w:rsidRPr="00121967">
        <w:rPr>
          <w:color w:val="000000"/>
          <w:sz w:val="24"/>
          <w:szCs w:val="24"/>
          <w:lang w:val="uk-UA" w:eastAsia="uk-UA" w:bidi="uk-UA"/>
        </w:rPr>
        <w:t xml:space="preserve">. </w:t>
      </w:r>
    </w:p>
    <w:p w:rsidR="0083343F" w:rsidRPr="00121967" w:rsidRDefault="0083343F" w:rsidP="0083343F">
      <w:pPr>
        <w:pStyle w:val="20"/>
        <w:shd w:val="clear" w:color="auto" w:fill="auto"/>
        <w:ind w:firstLine="660"/>
        <w:rPr>
          <w:color w:val="000000"/>
          <w:sz w:val="24"/>
          <w:szCs w:val="24"/>
          <w:lang w:val="uk-UA" w:eastAsia="uk-UA" w:bidi="uk-UA"/>
        </w:rPr>
      </w:pPr>
      <w:r w:rsidRPr="00121967">
        <w:rPr>
          <w:color w:val="000000"/>
          <w:sz w:val="24"/>
          <w:szCs w:val="24"/>
          <w:lang w:val="uk-UA" w:eastAsia="uk-UA" w:bidi="uk-UA"/>
        </w:rPr>
        <w:t xml:space="preserve">Після місцевого нанесення препарат розподіляється по поверхні тіла протягом 24 годин.     </w:t>
      </w:r>
    </w:p>
    <w:p w:rsidR="0083343F" w:rsidRPr="00121967" w:rsidRDefault="0083343F" w:rsidP="0083343F">
      <w:pPr>
        <w:pStyle w:val="20"/>
        <w:shd w:val="clear" w:color="auto" w:fill="auto"/>
        <w:ind w:firstLine="660"/>
        <w:rPr>
          <w:color w:val="000000"/>
          <w:sz w:val="24"/>
          <w:szCs w:val="24"/>
          <w:lang w:val="uk-UA" w:eastAsia="uk-UA" w:bidi="uk-UA"/>
        </w:rPr>
      </w:pPr>
      <w:r w:rsidRPr="00121967">
        <w:rPr>
          <w:color w:val="000000"/>
          <w:sz w:val="24"/>
          <w:szCs w:val="24"/>
          <w:lang w:val="uk-UA" w:eastAsia="uk-UA" w:bidi="uk-UA"/>
        </w:rPr>
        <w:t>Препа</w:t>
      </w:r>
      <w:r w:rsidR="00633383" w:rsidRPr="00121967">
        <w:rPr>
          <w:color w:val="000000"/>
          <w:sz w:val="24"/>
          <w:szCs w:val="24"/>
          <w:lang w:val="uk-UA" w:eastAsia="uk-UA" w:bidi="uk-UA"/>
        </w:rPr>
        <w:t>рат є токсичним для риб і бджіл!</w:t>
      </w:r>
    </w:p>
    <w:p w:rsidR="00E920C1" w:rsidRPr="00121967" w:rsidRDefault="00010725" w:rsidP="007402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E920C1" w:rsidRPr="00121967">
        <w:rPr>
          <w:rFonts w:ascii="Times New Roman" w:hAnsi="Times New Roman" w:cs="Times New Roman"/>
          <w:b/>
          <w:sz w:val="24"/>
          <w:szCs w:val="24"/>
          <w:lang w:val="uk-UA"/>
        </w:rPr>
        <w:t>астосування</w:t>
      </w:r>
    </w:p>
    <w:p w:rsidR="0083343F" w:rsidRPr="00121967" w:rsidRDefault="0083343F" w:rsidP="0083343F">
      <w:pPr>
        <w:spacing w:after="0" w:line="240" w:lineRule="auto"/>
        <w:ind w:left="57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sz w:val="24"/>
          <w:szCs w:val="24"/>
          <w:lang w:val="uk-UA"/>
        </w:rPr>
        <w:t xml:space="preserve">Профілактика і лікування цуценят, котенят, котів та собак малих порід (масою тіла до 3 кг) </w:t>
      </w:r>
    </w:p>
    <w:p w:rsidR="0083343F" w:rsidRPr="00121967" w:rsidRDefault="0083343F" w:rsidP="0083343F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ураженні ектопаразитами: </w:t>
      </w:r>
      <w:r w:rsidRPr="001219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блохами </w:t>
      </w:r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(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Ctenocephalides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 </w:t>
      </w:r>
      <w:proofErr w:type="spellStart"/>
      <w:r w:rsidRPr="00121967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spp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.), </w:t>
      </w:r>
      <w:r w:rsidRPr="00121967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вошами (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Linognathus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 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setosus</w:t>
      </w:r>
      <w:proofErr w:type="spellEnd"/>
      <w:r w:rsidRPr="00121967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) на всіх стадіях розвитку, </w:t>
      </w:r>
      <w:proofErr w:type="spellStart"/>
      <w:r w:rsidRPr="00121967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волосоїдами</w:t>
      </w:r>
      <w:proofErr w:type="spellEnd"/>
      <w:r w:rsidRPr="00121967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 (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Trichodectes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 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canis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, 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Felicola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 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subrostratus</w:t>
      </w:r>
      <w:proofErr w:type="spellEnd"/>
      <w:r w:rsidRPr="00121967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shd w:val="clear" w:color="auto" w:fill="FFFFFF"/>
          <w:lang w:val="uk-UA" w:eastAsia="fr-FR" w:bidi="fr-FR"/>
        </w:rPr>
        <w:t xml:space="preserve">), </w:t>
      </w:r>
      <w:proofErr w:type="spellStart"/>
      <w:r w:rsidRPr="001219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іксодовими</w:t>
      </w:r>
      <w:proofErr w:type="spellEnd"/>
      <w:r w:rsidRPr="001219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кліщами (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lxodes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 </w:t>
      </w:r>
      <w:proofErr w:type="spellStart"/>
      <w:r w:rsidRPr="00121967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spp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., 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Dermacentor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 </w:t>
      </w:r>
      <w:proofErr w:type="spellStart"/>
      <w:r w:rsidRPr="00121967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spp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., 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Rhipicephalus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 </w:t>
      </w:r>
      <w:proofErr w:type="spellStart"/>
      <w:r w:rsidRPr="00121967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spp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., 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Haemaphysalis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 </w:t>
      </w:r>
      <w:proofErr w:type="spellStart"/>
      <w:r w:rsidRPr="00121967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spp</w:t>
      </w:r>
      <w:proofErr w:type="spellEnd"/>
      <w:r w:rsidR="00713757"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.</w:t>
      </w:r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)</w:t>
      </w:r>
      <w:r w:rsidRPr="001219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.</w:t>
      </w:r>
    </w:p>
    <w:p w:rsidR="000D0D9B" w:rsidRPr="00121967" w:rsidRDefault="0083343F" w:rsidP="0083343F">
      <w:pPr>
        <w:widowControl w:val="0"/>
        <w:spacing w:after="0" w:line="274" w:lineRule="exact"/>
        <w:ind w:firstLine="66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Лікування собак та котів при ураженні </w:t>
      </w:r>
      <w:proofErr w:type="spellStart"/>
      <w:r w:rsidRPr="001219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саркоптиформними</w:t>
      </w:r>
      <w:proofErr w:type="spellEnd"/>
      <w:r w:rsidRPr="001219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кліщами (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Otodectes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 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cynotis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, 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Sarcoptes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 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scabiei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 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var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. 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canis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, 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Notoedres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 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cati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, 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Cheyletiella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 </w:t>
      </w:r>
      <w:proofErr w:type="spellStart"/>
      <w:r w:rsidRPr="00121967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spp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.)</w:t>
      </w:r>
      <w:r w:rsidRPr="00121967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, </w:t>
      </w:r>
      <w:proofErr w:type="spellStart"/>
      <w:r w:rsidRPr="00121967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тромбідиформними</w:t>
      </w:r>
      <w:proofErr w:type="spellEnd"/>
      <w:r w:rsidRPr="00121967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 кліщами </w:t>
      </w:r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(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Demodex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 xml:space="preserve"> </w:t>
      </w:r>
      <w:proofErr w:type="spellStart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canis</w:t>
      </w:r>
      <w:proofErr w:type="spellEnd"/>
      <w:r w:rsidRPr="00121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fr-FR" w:bidi="fr-FR"/>
        </w:rPr>
        <w:t>).</w:t>
      </w:r>
    </w:p>
    <w:p w:rsidR="00010725" w:rsidRPr="00121967" w:rsidRDefault="00010725" w:rsidP="007402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b/>
          <w:sz w:val="24"/>
          <w:szCs w:val="24"/>
          <w:lang w:val="uk-UA"/>
        </w:rPr>
        <w:t>Дозування</w:t>
      </w:r>
    </w:p>
    <w:p w:rsidR="0083343F" w:rsidRPr="00121967" w:rsidRDefault="0083343F" w:rsidP="0083343F">
      <w:pPr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>Препарат наносять зовнішньо безпосередньо на шкіру за допомогою піпетки у місця недоступні для злизування тваринам: на ділянку холки, вздовж хребта, при ураженні вушним кліщем - на шкіру вушної раковини.</w:t>
      </w:r>
    </w:p>
    <w:p w:rsidR="0083343F" w:rsidRPr="00121967" w:rsidRDefault="0083343F" w:rsidP="0083343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sz w:val="24"/>
          <w:szCs w:val="24"/>
          <w:lang w:val="uk-UA"/>
        </w:rPr>
        <w:t xml:space="preserve">Доза препарату становить: </w:t>
      </w:r>
    </w:p>
    <w:p w:rsidR="0083343F" w:rsidRPr="00121967" w:rsidRDefault="0083343F" w:rsidP="0083343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sz w:val="24"/>
          <w:szCs w:val="24"/>
          <w:lang w:val="uk-UA"/>
        </w:rPr>
        <w:t xml:space="preserve">цуценята, котенята, коти та собаки малих порід масою тіла від 1 до 3 </w:t>
      </w:r>
      <w:proofErr w:type="spellStart"/>
      <w:r w:rsidR="00633383" w:rsidRPr="00121967">
        <w:rPr>
          <w:rFonts w:ascii="Times New Roman" w:hAnsi="Times New Roman" w:cs="Times New Roman"/>
          <w:sz w:val="24"/>
          <w:szCs w:val="24"/>
          <w:lang w:val="uk-UA"/>
        </w:rPr>
        <w:t>kg</w:t>
      </w:r>
      <w:proofErr w:type="spellEnd"/>
      <w:r w:rsidR="00633383" w:rsidRPr="00121967">
        <w:rPr>
          <w:rFonts w:ascii="Times New Roman" w:hAnsi="Times New Roman" w:cs="Times New Roman"/>
          <w:sz w:val="24"/>
          <w:szCs w:val="24"/>
          <w:lang w:val="uk-UA"/>
        </w:rPr>
        <w:t xml:space="preserve"> (кг)</w:t>
      </w:r>
      <w:r w:rsidRPr="00121967">
        <w:rPr>
          <w:rFonts w:ascii="Times New Roman" w:hAnsi="Times New Roman" w:cs="Times New Roman"/>
          <w:sz w:val="24"/>
          <w:szCs w:val="24"/>
          <w:lang w:val="uk-UA"/>
        </w:rPr>
        <w:t xml:space="preserve"> - 1 піпетка (0,5 </w:t>
      </w:r>
      <w:r w:rsidR="00633383" w:rsidRPr="00121967">
        <w:rPr>
          <w:rFonts w:ascii="Times New Roman" w:hAnsi="Times New Roman" w:cs="Times New Roman"/>
          <w:sz w:val="24"/>
          <w:szCs w:val="24"/>
          <w:lang w:val="uk-UA"/>
        </w:rPr>
        <w:t>ml (мл)</w:t>
      </w:r>
      <w:r w:rsidRPr="00121967">
        <w:rPr>
          <w:rFonts w:ascii="Times New Roman" w:hAnsi="Times New Roman" w:cs="Times New Roman"/>
          <w:sz w:val="24"/>
          <w:szCs w:val="24"/>
          <w:lang w:val="uk-UA"/>
        </w:rPr>
        <w:t>) препарату на тварину.</w:t>
      </w:r>
    </w:p>
    <w:p w:rsidR="0083343F" w:rsidRPr="00121967" w:rsidRDefault="0083343F" w:rsidP="0083343F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1219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При </w:t>
      </w:r>
      <w:proofErr w:type="spellStart"/>
      <w:r w:rsidRPr="001219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отодектозі</w:t>
      </w:r>
      <w:proofErr w:type="spellEnd"/>
      <w:r w:rsidRPr="001219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тварин внутрішню поверхню вушної раковини і зовнішній слуховий прохід очищують від вушної сірки, струпів та ексудату, після цього </w:t>
      </w:r>
      <w:r w:rsidR="003F7237" w:rsidRPr="001219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на шкіру обох вух </w:t>
      </w:r>
      <w:r w:rsidRPr="001219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наносять препарат, навіть при ураженні лише одного. За необхідності через 7-10 діб курс лікування повторюють під контролем мікроскопії зіскрібків. </w:t>
      </w:r>
    </w:p>
    <w:p w:rsidR="0083343F" w:rsidRPr="00121967" w:rsidRDefault="0083343F" w:rsidP="0083343F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При </w:t>
      </w:r>
      <w:proofErr w:type="spellStart"/>
      <w:r w:rsidRPr="001219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саркоптозі</w:t>
      </w:r>
      <w:proofErr w:type="spellEnd"/>
      <w:r w:rsidRPr="001219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1219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нотоедрозі</w:t>
      </w:r>
      <w:proofErr w:type="spellEnd"/>
      <w:r w:rsidRPr="001219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демодекозі та </w:t>
      </w:r>
      <w:proofErr w:type="spellStart"/>
      <w:r w:rsidRPr="001219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хейлетіозі</w:t>
      </w:r>
      <w:proofErr w:type="spellEnd"/>
      <w:r w:rsidRPr="001219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препарат застосовують 2-4 рази з інтервалом 7-10 діб. Лікування рекомендується проводити комплексно із застосуванням </w:t>
      </w:r>
      <w:proofErr w:type="spellStart"/>
      <w:r w:rsidRPr="001219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етіотропних</w:t>
      </w:r>
      <w:proofErr w:type="spellEnd"/>
      <w:r w:rsidRPr="001219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патогенетичних і симптоматичних засобів.</w:t>
      </w:r>
    </w:p>
    <w:p w:rsidR="0083343F" w:rsidRPr="00121967" w:rsidRDefault="00121967" w:rsidP="0083343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Одноразова обробка препаратом попереджує ураження кліщами протягом 3 тижнів, а блохами до 4 тижнів</w:t>
      </w:r>
      <w:r w:rsidR="0083343F" w:rsidRPr="001219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83343F" w:rsidRPr="00121967" w:rsidRDefault="0083343F" w:rsidP="00121967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1219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Для запобігання повторної інвазії тварин ектопаразитами необхідно періодично обробляти </w:t>
      </w:r>
      <w:r w:rsidRPr="001219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lastRenderedPageBreak/>
        <w:t>підстилки інсектицидними засобами.</w:t>
      </w:r>
    </w:p>
    <w:p w:rsidR="000D0D9B" w:rsidRPr="00121967" w:rsidRDefault="000D0D9B" w:rsidP="007402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b/>
          <w:sz w:val="24"/>
          <w:szCs w:val="24"/>
          <w:lang w:val="uk-UA"/>
        </w:rPr>
        <w:t>Протипоказання</w:t>
      </w:r>
    </w:p>
    <w:p w:rsidR="00633383" w:rsidRPr="00121967" w:rsidRDefault="00633383" w:rsidP="00633383">
      <w:pPr>
        <w:spacing w:after="0"/>
        <w:ind w:firstLine="66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>Не застосовувати препарат тваринам, віком до 10 тижнів!</w:t>
      </w:r>
    </w:p>
    <w:p w:rsidR="00633383" w:rsidRPr="00121967" w:rsidRDefault="00633383" w:rsidP="00633383">
      <w:pPr>
        <w:spacing w:after="0" w:line="274" w:lineRule="exact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>Не застосовувати препарат хворим, виснаженим та ослабленим тваринам!</w:t>
      </w:r>
    </w:p>
    <w:p w:rsidR="00633383" w:rsidRPr="00121967" w:rsidRDefault="00633383" w:rsidP="00633383">
      <w:pPr>
        <w:keepNext/>
        <w:keepLines/>
        <w:tabs>
          <w:tab w:val="left" w:pos="1138"/>
        </w:tabs>
        <w:spacing w:after="0" w:line="274" w:lineRule="exact"/>
        <w:ind w:left="66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 застосовувати тваринам з індивідуальною підвищеною чутливістю до компонентів препарату!</w:t>
      </w:r>
    </w:p>
    <w:p w:rsidR="000827EA" w:rsidRPr="00121967" w:rsidRDefault="00633383" w:rsidP="00633383">
      <w:pPr>
        <w:pStyle w:val="20"/>
        <w:shd w:val="clear" w:color="auto" w:fill="auto"/>
        <w:ind w:firstLine="709"/>
        <w:rPr>
          <w:sz w:val="24"/>
          <w:szCs w:val="24"/>
          <w:lang w:val="uk-UA"/>
        </w:rPr>
      </w:pPr>
      <w:r w:rsidRPr="00121967">
        <w:rPr>
          <w:sz w:val="24"/>
          <w:szCs w:val="24"/>
          <w:lang w:val="uk-UA"/>
        </w:rPr>
        <w:t>Застосування препарату тваринам під час вагітності і лактації ґрунтується на оцінці ризику та необхідності проведення обробки лікарем ветеринарної медицини!</w:t>
      </w:r>
    </w:p>
    <w:p w:rsidR="00633383" w:rsidRPr="00121967" w:rsidRDefault="00633383" w:rsidP="00633383">
      <w:pPr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Застереження</w:t>
      </w:r>
    </w:p>
    <w:p w:rsidR="00633383" w:rsidRPr="00121967" w:rsidRDefault="00633383" w:rsidP="00633383">
      <w:pPr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Важливо переконатися, що препарат нанесений на ділянки тіла, які недоступні для злизування твариною. </w:t>
      </w:r>
    </w:p>
    <w:p w:rsidR="00633383" w:rsidRPr="00121967" w:rsidRDefault="00633383" w:rsidP="00633383">
      <w:pPr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>Не допускати можливості облизування тваринами одне одного після обробки ветеринарним лікарським засобом.</w:t>
      </w:r>
    </w:p>
    <w:p w:rsidR="00633383" w:rsidRPr="00121967" w:rsidRDefault="00633383" w:rsidP="00633383">
      <w:pPr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>Не рекомендують купати тварин впродовж 2-х діб після обробки ветеринарним препаратом.</w:t>
      </w:r>
    </w:p>
    <w:p w:rsidR="00633383" w:rsidRPr="00121967" w:rsidRDefault="00633383" w:rsidP="00633383">
      <w:pPr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>Блохи від домашніх тварин часто інфікують спальні місця та інші місця перебування тварин такі як, килими і м'які меблі, тому їх необхідно періодично чистити і обробляти відповідними інсектицидними засобами. Препарат може викликати подразнення слизових оболонок, шкіри та очей. Тому не можна допускати потрапляння препарату всередину, на шкіру та в очі.</w:t>
      </w:r>
    </w:p>
    <w:p w:rsidR="00633383" w:rsidRPr="00121967" w:rsidRDefault="00633383" w:rsidP="00633383">
      <w:pPr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Людям із </w:t>
      </w:r>
      <w:proofErr w:type="spellStart"/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>гіперчутливістю</w:t>
      </w:r>
      <w:proofErr w:type="spellEnd"/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інсектицидів або спирту не рекомендують обробляти тварин препаратом. </w:t>
      </w:r>
    </w:p>
    <w:p w:rsidR="00633383" w:rsidRPr="00121967" w:rsidRDefault="00633383" w:rsidP="00633383">
      <w:pPr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 допускати потрапляння препарату на відкриті ділянки тіла (на пальці). При попаданні препарату на руки необхідно змити його водою з </w:t>
      </w:r>
      <w:proofErr w:type="spellStart"/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>милом</w:t>
      </w:r>
      <w:proofErr w:type="spellEnd"/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633383" w:rsidRPr="00121967" w:rsidRDefault="00633383" w:rsidP="00633383">
      <w:pPr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>При випадковому попаданні препарату в очі необхідно обережно промити їх чистою водою.</w:t>
      </w:r>
    </w:p>
    <w:p w:rsidR="00633383" w:rsidRPr="00121967" w:rsidRDefault="00633383" w:rsidP="00633383">
      <w:pPr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Після обробки тварин препаратом необхідно ретельно вимити руки водою з </w:t>
      </w:r>
      <w:proofErr w:type="spellStart"/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>милом</w:t>
      </w:r>
      <w:proofErr w:type="spellEnd"/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633383" w:rsidRPr="00121967" w:rsidRDefault="00633383" w:rsidP="00633383">
      <w:pPr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>Під час роботи з препаратом забороняється пити, вживати їжу або палити.</w:t>
      </w:r>
    </w:p>
    <w:p w:rsidR="00633383" w:rsidRPr="00121967" w:rsidRDefault="00633383" w:rsidP="00633383">
      <w:pPr>
        <w:pStyle w:val="20"/>
        <w:shd w:val="clear" w:color="auto" w:fill="auto"/>
        <w:ind w:firstLine="709"/>
        <w:rPr>
          <w:sz w:val="24"/>
          <w:szCs w:val="24"/>
          <w:lang w:val="uk-UA"/>
        </w:rPr>
      </w:pPr>
      <w:r w:rsidRPr="00121967">
        <w:rPr>
          <w:sz w:val="24"/>
          <w:szCs w:val="24"/>
          <w:lang w:val="uk-UA"/>
        </w:rPr>
        <w:t xml:space="preserve">Після обробки препаратом тварин необхідно утримувати окремо до повного висихання і не допускати до них маленьких дітей. </w:t>
      </w:r>
    </w:p>
    <w:p w:rsidR="000827EA" w:rsidRPr="00121967" w:rsidRDefault="000827EA" w:rsidP="007402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b/>
          <w:sz w:val="24"/>
          <w:szCs w:val="24"/>
          <w:lang w:val="uk-UA"/>
        </w:rPr>
        <w:t>Форма випуску</w:t>
      </w:r>
    </w:p>
    <w:p w:rsidR="0083343F" w:rsidRPr="00121967" w:rsidRDefault="00633383" w:rsidP="0083343F">
      <w:pPr>
        <w:pStyle w:val="a3"/>
        <w:spacing w:after="0"/>
        <w:ind w:left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Полімерні піпетки по 0,5 </w:t>
      </w:r>
      <w:r w:rsidRPr="00121967">
        <w:rPr>
          <w:rFonts w:ascii="Times New Roman" w:hAnsi="Times New Roman" w:cs="Times New Roman"/>
          <w:sz w:val="24"/>
          <w:szCs w:val="24"/>
          <w:lang w:val="uk-UA"/>
        </w:rPr>
        <w:t>ml (мл)</w:t>
      </w: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упаковані у картонну коробку по </w:t>
      </w:r>
      <w:bookmarkStart w:id="0" w:name="_GoBack"/>
      <w:bookmarkEnd w:id="0"/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>4 або 6 штук.</w:t>
      </w:r>
    </w:p>
    <w:p w:rsidR="000827EA" w:rsidRPr="00121967" w:rsidRDefault="000827EA" w:rsidP="00AC157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b/>
          <w:sz w:val="24"/>
          <w:szCs w:val="24"/>
          <w:lang w:val="uk-UA"/>
        </w:rPr>
        <w:t>Зберігання</w:t>
      </w:r>
    </w:p>
    <w:p w:rsidR="000827EA" w:rsidRPr="00121967" w:rsidRDefault="00633383" w:rsidP="007402B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>Зберігати препарат у сухому, темному, недоступному для дітей і тварин місці, окремо від харчових продуктів та кормів, за температури від 4 до 25 °С</w:t>
      </w:r>
      <w:r w:rsidR="003E6B0D"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827EA" w:rsidRPr="00121967" w:rsidRDefault="000827EA" w:rsidP="007402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b/>
          <w:sz w:val="24"/>
          <w:szCs w:val="24"/>
          <w:lang w:val="uk-UA"/>
        </w:rPr>
        <w:t>Термін придатності</w:t>
      </w:r>
    </w:p>
    <w:p w:rsidR="000827EA" w:rsidRPr="00121967" w:rsidRDefault="000827EA" w:rsidP="00740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1219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21967">
        <w:rPr>
          <w:rFonts w:ascii="Times New Roman" w:hAnsi="Times New Roman" w:cs="Times New Roman"/>
          <w:sz w:val="24"/>
          <w:szCs w:val="24"/>
          <w:lang w:val="uk-UA"/>
        </w:rPr>
        <w:t>роки.</w:t>
      </w:r>
    </w:p>
    <w:p w:rsidR="000827EA" w:rsidRPr="00121967" w:rsidRDefault="000827EA" w:rsidP="007402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827EA" w:rsidRPr="00121967" w:rsidRDefault="00633383" w:rsidP="007402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b/>
          <w:i/>
          <w:sz w:val="24"/>
          <w:szCs w:val="24"/>
          <w:lang w:val="uk-UA"/>
        </w:rPr>
        <w:t>Лише для ветеринарної медицини</w:t>
      </w:r>
      <w:r w:rsidR="000827EA" w:rsidRPr="00121967">
        <w:rPr>
          <w:rFonts w:ascii="Times New Roman" w:hAnsi="Times New Roman" w:cs="Times New Roman"/>
          <w:b/>
          <w:i/>
          <w:sz w:val="24"/>
          <w:szCs w:val="24"/>
          <w:lang w:val="uk-UA"/>
        </w:rPr>
        <w:t>!</w:t>
      </w:r>
    </w:p>
    <w:p w:rsidR="000827EA" w:rsidRPr="00121967" w:rsidRDefault="000827EA" w:rsidP="007402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0827EA" w:rsidRPr="00121967" w:rsidRDefault="000827EA" w:rsidP="007402B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b/>
          <w:sz w:val="24"/>
          <w:szCs w:val="24"/>
          <w:lang w:val="uk-UA"/>
        </w:rPr>
        <w:t>Власник реєстраційного посвідчення</w:t>
      </w:r>
    </w:p>
    <w:p w:rsidR="00633383" w:rsidRPr="00121967" w:rsidRDefault="00633383" w:rsidP="0063338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sz w:val="24"/>
          <w:szCs w:val="24"/>
          <w:lang w:val="uk-UA"/>
        </w:rPr>
        <w:t>ТОВ «НВП «СУЗІР’Я»,</w:t>
      </w:r>
    </w:p>
    <w:p w:rsidR="007402B2" w:rsidRPr="00121967" w:rsidRDefault="00633383" w:rsidP="0063338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sz w:val="24"/>
          <w:szCs w:val="24"/>
          <w:lang w:val="uk-UA"/>
        </w:rPr>
        <w:t>вул. Полтавський шлях, 115, м. Харків, 61093, Україна</w:t>
      </w:r>
      <w:r w:rsidR="00AC157C" w:rsidRPr="0012196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33383" w:rsidRPr="00121967" w:rsidRDefault="00633383" w:rsidP="0063338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sz w:val="24"/>
          <w:szCs w:val="24"/>
          <w:shd w:val="clear" w:color="auto" w:fill="FBFBFB"/>
          <w:lang w:val="uk-UA"/>
        </w:rPr>
        <w:t>+38(057) 766-36-36</w:t>
      </w:r>
    </w:p>
    <w:p w:rsidR="009F4E1C" w:rsidRPr="00121967" w:rsidRDefault="009F4E1C" w:rsidP="007402B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b/>
          <w:sz w:val="24"/>
          <w:szCs w:val="24"/>
          <w:lang w:val="uk-UA"/>
        </w:rPr>
        <w:t>Виробник готового продукту</w:t>
      </w:r>
    </w:p>
    <w:p w:rsidR="00633383" w:rsidRPr="00121967" w:rsidRDefault="00633383" w:rsidP="00633383">
      <w:pPr>
        <w:widowControl w:val="0"/>
        <w:spacing w:after="0" w:line="274" w:lineRule="exact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>ТОВ «НВП «СУЗІР’Я»</w:t>
      </w:r>
    </w:p>
    <w:p w:rsidR="00633383" w:rsidRPr="00121967" w:rsidRDefault="00633383" w:rsidP="00633383">
      <w:pPr>
        <w:widowControl w:val="0"/>
        <w:spacing w:after="0" w:line="274" w:lineRule="exact"/>
        <w:ind w:firstLine="567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>вул. Зернова, 4, м. Харків, 61105, Україна.</w:t>
      </w:r>
    </w:p>
    <w:p w:rsidR="00633383" w:rsidRPr="00121967" w:rsidRDefault="005575DE" w:rsidP="00633383">
      <w:pPr>
        <w:widowControl w:val="0"/>
        <w:spacing w:after="0" w:line="274" w:lineRule="exact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hyperlink r:id="rId7" w:history="1">
        <w:r w:rsidR="00633383" w:rsidRPr="00121967">
          <w:rPr>
            <w:rStyle w:val="a8"/>
            <w:rFonts w:ascii="Times New Roman" w:hAnsi="Times New Roman" w:cs="Times New Roman"/>
            <w:sz w:val="24"/>
            <w:szCs w:val="24"/>
            <w:shd w:val="clear" w:color="auto" w:fill="FBFBFB"/>
            <w:lang w:val="uk-UA"/>
          </w:rPr>
          <w:t>info@provet.ua</w:t>
        </w:r>
      </w:hyperlink>
    </w:p>
    <w:p w:rsidR="009F4E1C" w:rsidRPr="00633383" w:rsidRDefault="00633383" w:rsidP="0063338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33383">
        <w:rPr>
          <w:rFonts w:ascii="Times New Roman" w:hAnsi="Times New Roman" w:cs="Times New Roman"/>
          <w:sz w:val="24"/>
          <w:szCs w:val="24"/>
          <w:shd w:val="clear" w:color="auto" w:fill="FBFBFB"/>
        </w:rPr>
        <w:t>provet</w:t>
      </w:r>
      <w:proofErr w:type="spellEnd"/>
      <w:r w:rsidRPr="00633383">
        <w:rPr>
          <w:rFonts w:ascii="Times New Roman" w:hAnsi="Times New Roman" w:cs="Times New Roman"/>
          <w:sz w:val="24"/>
          <w:szCs w:val="24"/>
          <w:shd w:val="clear" w:color="auto" w:fill="FBFBFB"/>
          <w:lang w:val="uk-UA"/>
        </w:rPr>
        <w:t>.</w:t>
      </w:r>
      <w:proofErr w:type="spellStart"/>
      <w:r w:rsidRPr="00633383">
        <w:rPr>
          <w:rFonts w:ascii="Times New Roman" w:hAnsi="Times New Roman" w:cs="Times New Roman"/>
          <w:sz w:val="24"/>
          <w:szCs w:val="24"/>
          <w:shd w:val="clear" w:color="auto" w:fill="FBFBFB"/>
        </w:rPr>
        <w:t>ua</w:t>
      </w:r>
      <w:proofErr w:type="spellEnd"/>
    </w:p>
    <w:p w:rsidR="00AC157C" w:rsidRDefault="00AC157C" w:rsidP="007402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26C1D" w:rsidRPr="009F4E1C" w:rsidRDefault="00826C1D" w:rsidP="0063338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26C1D" w:rsidRPr="009F4E1C" w:rsidSect="00633383">
      <w:headerReference w:type="default" r:id="rId8"/>
      <w:headerReference w:type="first" r:id="rId9"/>
      <w:pgSz w:w="11906" w:h="16838"/>
      <w:pgMar w:top="568" w:right="56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36E" w:rsidRDefault="0062336E" w:rsidP="009F4E1C">
      <w:pPr>
        <w:spacing w:after="0" w:line="240" w:lineRule="auto"/>
      </w:pPr>
      <w:r>
        <w:separator/>
      </w:r>
    </w:p>
  </w:endnote>
  <w:endnote w:type="continuationSeparator" w:id="0">
    <w:p w:rsidR="0062336E" w:rsidRDefault="0062336E" w:rsidP="009F4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36E" w:rsidRDefault="0062336E" w:rsidP="009F4E1C">
      <w:pPr>
        <w:spacing w:after="0" w:line="240" w:lineRule="auto"/>
      </w:pPr>
      <w:r>
        <w:separator/>
      </w:r>
    </w:p>
  </w:footnote>
  <w:footnote w:type="continuationSeparator" w:id="0">
    <w:p w:rsidR="0062336E" w:rsidRDefault="0062336E" w:rsidP="009F4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383" w:rsidRDefault="00633383" w:rsidP="00633383">
    <w:pPr>
      <w:spacing w:after="0" w:line="240" w:lineRule="auto"/>
      <w:jc w:val="right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>Продовження додатку 2</w:t>
    </w:r>
  </w:p>
  <w:p w:rsidR="00633383" w:rsidRDefault="00633383" w:rsidP="00633383">
    <w:pPr>
      <w:spacing w:after="0" w:line="240" w:lineRule="auto"/>
      <w:ind w:firstLine="567"/>
      <w:jc w:val="right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>до реєстраційного посвідчення АВ-01555-03-10</w:t>
    </w:r>
  </w:p>
  <w:p w:rsidR="00633383" w:rsidRPr="00633383" w:rsidRDefault="00633383">
    <w:pPr>
      <w:pStyle w:val="a4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383" w:rsidRPr="00E920C1" w:rsidRDefault="00633383" w:rsidP="00633383">
    <w:pPr>
      <w:spacing w:after="0" w:line="240" w:lineRule="auto"/>
      <w:jc w:val="right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>Додаток 2</w:t>
    </w:r>
  </w:p>
  <w:p w:rsidR="00633383" w:rsidRPr="00E920C1" w:rsidRDefault="00633383" w:rsidP="00633383">
    <w:pPr>
      <w:spacing w:after="0" w:line="240" w:lineRule="auto"/>
      <w:jc w:val="right"/>
      <w:rPr>
        <w:rFonts w:ascii="Times New Roman" w:hAnsi="Times New Roman" w:cs="Times New Roman"/>
        <w:sz w:val="24"/>
        <w:szCs w:val="24"/>
        <w:lang w:val="uk-UA"/>
      </w:rPr>
    </w:pPr>
    <w:r w:rsidRPr="00E920C1">
      <w:rPr>
        <w:rFonts w:ascii="Times New Roman" w:hAnsi="Times New Roman" w:cs="Times New Roman"/>
        <w:sz w:val="24"/>
        <w:szCs w:val="24"/>
        <w:lang w:val="uk-UA"/>
      </w:rPr>
      <w:t>до реєстраційного посвідчення АВ-01555-0</w:t>
    </w:r>
    <w:r>
      <w:rPr>
        <w:rFonts w:ascii="Times New Roman" w:hAnsi="Times New Roman" w:cs="Times New Roman"/>
        <w:sz w:val="24"/>
        <w:szCs w:val="24"/>
        <w:lang w:val="uk-UA"/>
      </w:rPr>
      <w:t>3</w:t>
    </w:r>
    <w:r w:rsidRPr="00E920C1">
      <w:rPr>
        <w:rFonts w:ascii="Times New Roman" w:hAnsi="Times New Roman" w:cs="Times New Roman"/>
        <w:sz w:val="24"/>
        <w:szCs w:val="24"/>
        <w:lang w:val="uk-UA"/>
      </w:rPr>
      <w:t>-10</w:t>
    </w:r>
  </w:p>
  <w:p w:rsidR="00633383" w:rsidRPr="00633383" w:rsidRDefault="00633383">
    <w:pPr>
      <w:pStyle w:val="a4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9536F"/>
    <w:multiLevelType w:val="hybridMultilevel"/>
    <w:tmpl w:val="6C8E2490"/>
    <w:lvl w:ilvl="0" w:tplc="398E44B0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F9D6761"/>
    <w:multiLevelType w:val="hybridMultilevel"/>
    <w:tmpl w:val="E988B420"/>
    <w:lvl w:ilvl="0" w:tplc="D4763D08">
      <w:start w:val="2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36C02F4A"/>
    <w:multiLevelType w:val="hybridMultilevel"/>
    <w:tmpl w:val="313AFA96"/>
    <w:lvl w:ilvl="0" w:tplc="2CA2C3CE">
      <w:start w:val="1"/>
      <w:numFmt w:val="decimal"/>
      <w:lvlText w:val="%1)"/>
      <w:lvlJc w:val="left"/>
      <w:pPr>
        <w:ind w:left="107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B9C0C57"/>
    <w:multiLevelType w:val="hybridMultilevel"/>
    <w:tmpl w:val="30C2103A"/>
    <w:lvl w:ilvl="0" w:tplc="713ED300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7F9326A"/>
    <w:multiLevelType w:val="hybridMultilevel"/>
    <w:tmpl w:val="EC7260B2"/>
    <w:lvl w:ilvl="0" w:tplc="C534F2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68BD6E80"/>
    <w:multiLevelType w:val="hybridMultilevel"/>
    <w:tmpl w:val="02DE77FC"/>
    <w:lvl w:ilvl="0" w:tplc="2C0655C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4FD61D1"/>
    <w:multiLevelType w:val="multilevel"/>
    <w:tmpl w:val="DE10AC0C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89"/>
    <w:rsid w:val="00010725"/>
    <w:rsid w:val="000827EA"/>
    <w:rsid w:val="000B2E68"/>
    <w:rsid w:val="000D0D9B"/>
    <w:rsid w:val="000E6222"/>
    <w:rsid w:val="00121967"/>
    <w:rsid w:val="00183062"/>
    <w:rsid w:val="00221BEB"/>
    <w:rsid w:val="003072AA"/>
    <w:rsid w:val="003E6B0D"/>
    <w:rsid w:val="003F7237"/>
    <w:rsid w:val="004F4252"/>
    <w:rsid w:val="005575DE"/>
    <w:rsid w:val="0062336E"/>
    <w:rsid w:val="00633383"/>
    <w:rsid w:val="006A420D"/>
    <w:rsid w:val="00713757"/>
    <w:rsid w:val="00722B88"/>
    <w:rsid w:val="007402B2"/>
    <w:rsid w:val="007752BF"/>
    <w:rsid w:val="007F41F3"/>
    <w:rsid w:val="00826C1D"/>
    <w:rsid w:val="0083343F"/>
    <w:rsid w:val="00897F7F"/>
    <w:rsid w:val="008C7B94"/>
    <w:rsid w:val="0091356C"/>
    <w:rsid w:val="00966ECD"/>
    <w:rsid w:val="00983F7D"/>
    <w:rsid w:val="009B57CB"/>
    <w:rsid w:val="009C05FC"/>
    <w:rsid w:val="009F4E1C"/>
    <w:rsid w:val="00A11E21"/>
    <w:rsid w:val="00A46C9E"/>
    <w:rsid w:val="00AC157C"/>
    <w:rsid w:val="00C55F01"/>
    <w:rsid w:val="00C971AE"/>
    <w:rsid w:val="00CB6BCF"/>
    <w:rsid w:val="00CD7411"/>
    <w:rsid w:val="00D91008"/>
    <w:rsid w:val="00E87B9D"/>
    <w:rsid w:val="00E920C1"/>
    <w:rsid w:val="00F45589"/>
    <w:rsid w:val="00F51864"/>
    <w:rsid w:val="00F93035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951E"/>
  <w15:docId w15:val="{B303BF2B-2C9E-4CEC-ACDA-8516FA25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C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4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4E1C"/>
  </w:style>
  <w:style w:type="paragraph" w:styleId="a6">
    <w:name w:val="footer"/>
    <w:basedOn w:val="a"/>
    <w:link w:val="a7"/>
    <w:uiPriority w:val="99"/>
    <w:unhideWhenUsed/>
    <w:rsid w:val="009F4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4E1C"/>
  </w:style>
  <w:style w:type="character" w:customStyle="1" w:styleId="2">
    <w:name w:val="Основной текст (2)_"/>
    <w:basedOn w:val="a0"/>
    <w:link w:val="20"/>
    <w:rsid w:val="008334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343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83343F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343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styleId="a8">
    <w:name w:val="Hyperlink"/>
    <w:basedOn w:val="a0"/>
    <w:uiPriority w:val="99"/>
    <w:unhideWhenUsed/>
    <w:rsid w:val="00633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rovet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Горская Влада</cp:lastModifiedBy>
  <cp:revision>23</cp:revision>
  <dcterms:created xsi:type="dcterms:W3CDTF">2018-06-30T13:22:00Z</dcterms:created>
  <dcterms:modified xsi:type="dcterms:W3CDTF">2023-12-06T15:12:00Z</dcterms:modified>
</cp:coreProperties>
</file>