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DD" w:rsidRPr="008147DD" w:rsidRDefault="008147DD" w:rsidP="008147DD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BOSPHORUS</w:t>
      </w:r>
    </w:p>
    <w:p w:rsidR="008147DD" w:rsidRPr="008147DD" w:rsidRDefault="008147DD" w:rsidP="008147DD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Практичный лежак из плотного водонепроницаемого материала идеально подходит для активных собак. </w:t>
      </w:r>
    </w:p>
    <w:p w:rsidR="008147DD" w:rsidRPr="008147DD" w:rsidRDefault="008147DD" w:rsidP="008147D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95x78x24 см, 82x65x18 см, 60x53x18 см</w:t>
      </w:r>
    </w:p>
    <w:p w:rsidR="008147DD" w:rsidRPr="008147DD" w:rsidRDefault="008147DD" w:rsidP="008147D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полиэстер,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Холлофайбер</w:t>
      </w:r>
      <w:proofErr w:type="spellEnd"/>
    </w:p>
    <w:p w:rsidR="008147DD" w:rsidRPr="008147DD" w:rsidRDefault="008147DD" w:rsidP="008147D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Active</w:t>
      </w:r>
      <w:proofErr w:type="spellEnd"/>
    </w:p>
    <w:p w:rsidR="008147DD" w:rsidRPr="008147DD" w:rsidRDefault="008147DD" w:rsidP="008147D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8147DD" w:rsidRPr="008147DD" w:rsidRDefault="008147DD" w:rsidP="008147D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8147DD" w:rsidRPr="008147DD" w:rsidRDefault="008147DD" w:rsidP="008147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Практичный лежак из плотного водонепроницаемого материала подходит для активных </w:t>
      </w:r>
      <w:proofErr w:type="spellStart"/>
      <w:proofErr w:type="gram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собак.Лежак</w:t>
      </w:r>
      <w:proofErr w:type="spellEnd"/>
      <w:proofErr w:type="gram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устойчив к механическим повреждениям, поэтому легко выдержит любые игры и перепады настроения вашего любимца.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Гипоаллергенный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наполнитель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холофайбер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позволяет лежаку держать форму и не мяться. Чехол подушки съемный и простой в уходе. Он легко чистится с помощью щетки или влажной губки.</w:t>
      </w:r>
    </w:p>
    <w:p w:rsidR="008147DD" w:rsidRPr="008147DD" w:rsidRDefault="008147DD" w:rsidP="008147DD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4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Преимущества</w:t>
      </w:r>
    </w:p>
    <w:p w:rsidR="008147DD" w:rsidRPr="008147DD" w:rsidRDefault="008147DD" w:rsidP="008147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4" name="Рисунок 4" descr="Прочность и долговеч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чность и долговеч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Прочность и долговечность</w:t>
      </w:r>
    </w:p>
    <w:p w:rsidR="008147DD" w:rsidRPr="008147DD" w:rsidRDefault="008147DD" w:rsidP="008147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3" name="Рисунок 3" descr="Удобство чистки и сти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добство чистки и стир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Удобство чистки и стирки</w:t>
      </w:r>
    </w:p>
    <w:p w:rsidR="008147DD" w:rsidRPr="008147DD" w:rsidRDefault="008147DD" w:rsidP="008147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2" name="Рисунок 2" descr="Гипоаллергенный наполн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поаллергенный наполните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Гипоаллергенный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наполнитель</w:t>
      </w:r>
    </w:p>
    <w:p w:rsidR="008147DD" w:rsidRPr="008147DD" w:rsidRDefault="008147DD" w:rsidP="008147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147DD" w:rsidRPr="008147DD" w:rsidRDefault="008147DD" w:rsidP="008147D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Советы по уходу</w:t>
      </w:r>
    </w:p>
    <w:p w:rsidR="008147DD" w:rsidRPr="008147DD" w:rsidRDefault="008147DD" w:rsidP="008147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Верхнюю часть лежака и съемный чехол подушки можно очищать с помощью щетки или губки с моющим средством или без него. Для сохранения формы и внешнего вида изделия стирать в стиральной машине не рекомендуется</w:t>
      </w:r>
    </w:p>
    <w:p w:rsidR="008147DD" w:rsidRPr="008147DD" w:rsidRDefault="008147DD" w:rsidP="008147DD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8147DD">
        <w:rPr>
          <w:rFonts w:ascii="inherit" w:hAnsi="inherit" w:cs="Arial"/>
          <w:color w:val="000000"/>
          <w:sz w:val="24"/>
          <w:szCs w:val="24"/>
        </w:rPr>
        <w:t>Лежак BOSPHORUS</w:t>
      </w:r>
    </w:p>
    <w:p w:rsidR="008147DD" w:rsidRPr="008147DD" w:rsidRDefault="008147DD" w:rsidP="008147DD">
      <w:pPr>
        <w:pStyle w:val="a3"/>
        <w:spacing w:before="0" w:beforeAutospacing="0" w:after="150" w:afterAutospacing="0" w:line="315" w:lineRule="atLeast"/>
        <w:textAlignment w:val="baseline"/>
        <w:rPr>
          <w:rFonts w:ascii="inherit" w:hAnsi="inherit" w:cs="Arial"/>
          <w:color w:val="000000"/>
        </w:rPr>
      </w:pPr>
      <w:proofErr w:type="spellStart"/>
      <w:r w:rsidRPr="008147DD">
        <w:rPr>
          <w:rFonts w:ascii="inherit" w:hAnsi="inherit" w:cs="Arial"/>
          <w:color w:val="000000"/>
        </w:rPr>
        <w:t>Практичний</w:t>
      </w:r>
      <w:proofErr w:type="spellEnd"/>
      <w:r w:rsidRPr="008147DD">
        <w:rPr>
          <w:rFonts w:ascii="inherit" w:hAnsi="inherit" w:cs="Arial"/>
          <w:color w:val="000000"/>
        </w:rPr>
        <w:t xml:space="preserve"> лежак з </w:t>
      </w:r>
      <w:proofErr w:type="spellStart"/>
      <w:r w:rsidRPr="008147DD">
        <w:rPr>
          <w:rFonts w:ascii="inherit" w:hAnsi="inherit" w:cs="Arial"/>
          <w:color w:val="000000"/>
        </w:rPr>
        <w:t>цупкого</w:t>
      </w:r>
      <w:proofErr w:type="spellEnd"/>
      <w:r w:rsidRPr="008147DD">
        <w:rPr>
          <w:rFonts w:ascii="inherit" w:hAnsi="inherit" w:cs="Arial"/>
          <w:color w:val="000000"/>
        </w:rPr>
        <w:t xml:space="preserve"> </w:t>
      </w:r>
      <w:proofErr w:type="spellStart"/>
      <w:r w:rsidRPr="008147DD">
        <w:rPr>
          <w:rFonts w:ascii="inherit" w:hAnsi="inherit" w:cs="Arial"/>
          <w:color w:val="000000"/>
        </w:rPr>
        <w:t>водонепроникного</w:t>
      </w:r>
      <w:proofErr w:type="spellEnd"/>
      <w:r w:rsidRPr="008147DD">
        <w:rPr>
          <w:rFonts w:ascii="inherit" w:hAnsi="inherit" w:cs="Arial"/>
          <w:color w:val="000000"/>
        </w:rPr>
        <w:t xml:space="preserve"> </w:t>
      </w:r>
      <w:proofErr w:type="spellStart"/>
      <w:r w:rsidRPr="008147DD">
        <w:rPr>
          <w:rFonts w:ascii="inherit" w:hAnsi="inherit" w:cs="Arial"/>
          <w:color w:val="000000"/>
        </w:rPr>
        <w:t>матеріалу</w:t>
      </w:r>
      <w:proofErr w:type="spellEnd"/>
      <w:r w:rsidRPr="008147DD">
        <w:rPr>
          <w:rFonts w:ascii="inherit" w:hAnsi="inherit" w:cs="Arial"/>
          <w:color w:val="000000"/>
        </w:rPr>
        <w:t xml:space="preserve"> </w:t>
      </w:r>
      <w:proofErr w:type="spellStart"/>
      <w:r w:rsidRPr="008147DD">
        <w:rPr>
          <w:rFonts w:ascii="inherit" w:hAnsi="inherit" w:cs="Arial"/>
          <w:color w:val="000000"/>
        </w:rPr>
        <w:t>підходить</w:t>
      </w:r>
      <w:proofErr w:type="spellEnd"/>
      <w:r w:rsidRPr="008147DD">
        <w:rPr>
          <w:rFonts w:ascii="inherit" w:hAnsi="inherit" w:cs="Arial"/>
          <w:color w:val="000000"/>
        </w:rPr>
        <w:t xml:space="preserve"> для </w:t>
      </w:r>
      <w:proofErr w:type="spellStart"/>
      <w:r w:rsidRPr="008147DD">
        <w:rPr>
          <w:rFonts w:ascii="inherit" w:hAnsi="inherit" w:cs="Arial"/>
          <w:color w:val="000000"/>
        </w:rPr>
        <w:t>активних</w:t>
      </w:r>
      <w:proofErr w:type="spellEnd"/>
      <w:r w:rsidRPr="008147DD">
        <w:rPr>
          <w:rFonts w:ascii="inherit" w:hAnsi="inherit" w:cs="Arial"/>
          <w:color w:val="000000"/>
        </w:rPr>
        <w:t xml:space="preserve"> собак.</w:t>
      </w:r>
    </w:p>
    <w:p w:rsidR="008147DD" w:rsidRPr="008147DD" w:rsidRDefault="008147DD" w:rsidP="008147DD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Розміри</w:t>
      </w:r>
      <w:proofErr w:type="spellEnd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аксесуари</w:t>
      </w:r>
      <w:proofErr w:type="spellEnd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):</w:t>
      </w:r>
      <w:r w:rsidRPr="008147DD">
        <w:rPr>
          <w:rFonts w:ascii="inherit" w:hAnsi="inherit" w:cs="Arial"/>
          <w:color w:val="000000"/>
          <w:sz w:val="24"/>
          <w:szCs w:val="24"/>
        </w:rPr>
        <w:t> </w:t>
      </w:r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95x78x24 см, 82x65x18 см, 60x53x18 см</w:t>
      </w:r>
    </w:p>
    <w:p w:rsidR="008147DD" w:rsidRPr="008147DD" w:rsidRDefault="008147DD" w:rsidP="008147DD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Матеріал</w:t>
      </w:r>
      <w:proofErr w:type="spellEnd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8147DD">
        <w:rPr>
          <w:rFonts w:ascii="inherit" w:hAnsi="inherit" w:cs="Arial"/>
          <w:color w:val="000000"/>
          <w:sz w:val="24"/>
          <w:szCs w:val="24"/>
        </w:rPr>
        <w:t> </w:t>
      </w:r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100% </w:t>
      </w:r>
      <w:proofErr w:type="spellStart"/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поліестер</w:t>
      </w:r>
      <w:proofErr w:type="spellEnd"/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Холофайбер</w:t>
      </w:r>
      <w:proofErr w:type="spellEnd"/>
    </w:p>
    <w:p w:rsidR="008147DD" w:rsidRPr="008147DD" w:rsidRDefault="008147DD" w:rsidP="008147DD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Серія</w:t>
      </w:r>
      <w:proofErr w:type="spellEnd"/>
      <w:r w:rsidRPr="008147DD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8147DD">
        <w:rPr>
          <w:rFonts w:ascii="inherit" w:hAnsi="inherit" w:cs="Arial"/>
          <w:color w:val="000000"/>
          <w:sz w:val="24"/>
          <w:szCs w:val="24"/>
        </w:rPr>
        <w:t> </w:t>
      </w:r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PF </w:t>
      </w:r>
      <w:proofErr w:type="spellStart"/>
      <w:r w:rsidRPr="008147DD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Active</w:t>
      </w:r>
      <w:proofErr w:type="spellEnd"/>
    </w:p>
    <w:p w:rsidR="008147DD" w:rsidRPr="008147DD" w:rsidRDefault="008147DD" w:rsidP="008147D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proofErr w:type="spellStart"/>
      <w:r w:rsidRPr="008147DD">
        <w:rPr>
          <w:rFonts w:ascii="inherit" w:hAnsi="inherit" w:cs="Arial"/>
          <w:b/>
          <w:bCs/>
          <w:color w:val="000000"/>
          <w:bdr w:val="none" w:sz="0" w:space="0" w:color="auto" w:frame="1"/>
        </w:rPr>
        <w:t>Наявність</w:t>
      </w:r>
      <w:proofErr w:type="spellEnd"/>
      <w:r w:rsidRPr="008147DD">
        <w:rPr>
          <w:rFonts w:ascii="inherit" w:hAnsi="inherit" w:cs="Arial"/>
          <w:b/>
          <w:bCs/>
          <w:color w:val="000000"/>
          <w:bdr w:val="none" w:sz="0" w:space="0" w:color="auto" w:frame="1"/>
        </w:rPr>
        <w:t>:</w:t>
      </w:r>
      <w:r w:rsidRPr="008147DD">
        <w:rPr>
          <w:rFonts w:ascii="inherit" w:hAnsi="inherit" w:cs="Arial"/>
          <w:color w:val="000000"/>
        </w:rPr>
        <w:t> </w:t>
      </w:r>
      <w:proofErr w:type="gramStart"/>
      <w:r w:rsidRPr="008147DD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В</w:t>
      </w:r>
      <w:proofErr w:type="gramEnd"/>
      <w:r w:rsidRPr="008147DD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8147DD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наявності</w:t>
      </w:r>
      <w:proofErr w:type="spellEnd"/>
    </w:p>
    <w:p w:rsidR="008147DD" w:rsidRPr="008147DD" w:rsidRDefault="008147DD">
      <w:pPr>
        <w:rPr>
          <w:sz w:val="24"/>
          <w:szCs w:val="24"/>
        </w:rPr>
      </w:pPr>
    </w:p>
    <w:p w:rsidR="008147DD" w:rsidRPr="008147DD" w:rsidRDefault="008147DD" w:rsidP="008147D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8147D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8147DD" w:rsidRPr="008147DD" w:rsidRDefault="008147DD" w:rsidP="008147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Практичний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з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цупкого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водонепроникного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матеріалу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підходить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активних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собак. Лежак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стійкий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механічних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пошкоджень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тому легко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витримає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які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ігри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перепади настрою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Гіпоалергенний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наповнювач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холофайбер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лежаку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тримати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форму і не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м'ятися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Чохол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подушки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зйомний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простий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догляді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Він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легко чиститься за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щітки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вологої</w:t>
      </w:r>
      <w:proofErr w:type="spellEnd"/>
      <w:r w:rsidRPr="008147D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губки.</w:t>
      </w:r>
      <w:bookmarkStart w:id="0" w:name="_GoBack"/>
      <w:bookmarkEnd w:id="0"/>
    </w:p>
    <w:sectPr w:rsidR="008147DD" w:rsidRPr="0081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7F2D"/>
    <w:multiLevelType w:val="multilevel"/>
    <w:tmpl w:val="798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69"/>
    <w:rsid w:val="0029484A"/>
    <w:rsid w:val="008147DD"/>
    <w:rsid w:val="00F0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4C6DA"/>
  <w15:chartTrackingRefBased/>
  <w15:docId w15:val="{855D0853-15AD-477D-90CB-6D8313E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8147DD"/>
  </w:style>
  <w:style w:type="paragraph" w:customStyle="1" w:styleId="avg-title">
    <w:name w:val="avg-title"/>
    <w:basedOn w:val="a"/>
    <w:rsid w:val="0081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">
    <w:name w:val="txt"/>
    <w:basedOn w:val="a0"/>
    <w:rsid w:val="0081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61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75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14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2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6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1571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3438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53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8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2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4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90509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>Org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2021-06-25T06:40:00Z</dcterms:created>
  <dcterms:modified xsi:type="dcterms:W3CDTF">2021-06-25T06:43:00Z</dcterms:modified>
</cp:coreProperties>
</file>