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4C" w:rsidRDefault="004F4C4C" w:rsidP="004F4C4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Панама PARTY </w:t>
      </w:r>
    </w:p>
    <w:p w:rsidR="004F4C4C" w:rsidRPr="00183E1F" w:rsidRDefault="004F4C4C" w:rsidP="004F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Стиль денім в моді, тож ця панама – справжня знахідка для чотирилапих модників. Скажи «так» веселим прогулянкам під палаючим сонцем, чудовому настрою та найкрасивішим фоткам</w:t>
      </w:r>
      <w:r w:rsidR="00183E1F">
        <w:rPr>
          <w:rFonts w:ascii="Times New Roman" w:hAnsi="Times New Roman" w:cs="Times New Roman"/>
          <w:sz w:val="28"/>
          <w:szCs w:val="28"/>
        </w:rPr>
        <w:t>.</w:t>
      </w:r>
    </w:p>
    <w:p w:rsidR="00183E1F" w:rsidRDefault="00183E1F" w:rsidP="004F4C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4C4C" w:rsidRPr="004F4C4C" w:rsidRDefault="004F4C4C" w:rsidP="004F4C4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4C4C">
        <w:rPr>
          <w:rFonts w:ascii="Times New Roman" w:hAnsi="Times New Roman" w:cs="Times New Roman"/>
          <w:b/>
          <w:sz w:val="28"/>
          <w:szCs w:val="28"/>
        </w:rPr>
        <w:t>Панама PARTY</w:t>
      </w:r>
    </w:p>
    <w:p w:rsidR="004F4C4C" w:rsidRDefault="004F4C4C" w:rsidP="004F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деним в моде, поэтому эта панама – настоящая находка для четырехлапых модников. Скажи «да» веселым прогулкам под жарким солнцем, прекрасно</w:t>
      </w:r>
      <w:r w:rsidR="00183E1F">
        <w:rPr>
          <w:rFonts w:ascii="Times New Roman" w:hAnsi="Times New Roman" w:cs="Times New Roman"/>
          <w:sz w:val="28"/>
          <w:szCs w:val="28"/>
        </w:rPr>
        <w:t>му настроению и красивым фоткам.</w:t>
      </w:r>
    </w:p>
    <w:p w:rsidR="00C703F6" w:rsidRDefault="00C703F6"/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72"/>
    <w:rsid w:val="00183E1F"/>
    <w:rsid w:val="004F4C4C"/>
    <w:rsid w:val="00610E72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58746"/>
  <w15:chartTrackingRefBased/>
  <w15:docId w15:val="{995546BE-56C4-45B7-9C43-745D5888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C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4</cp:revision>
  <dcterms:created xsi:type="dcterms:W3CDTF">2022-02-16T11:16:00Z</dcterms:created>
  <dcterms:modified xsi:type="dcterms:W3CDTF">2022-02-16T11:17:00Z</dcterms:modified>
</cp:coreProperties>
</file>