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50AA" w:rsidRDefault="009824E6">
      <w:pPr>
        <w:pStyle w:val="Normln1"/>
        <w:spacing w:line="360" w:lineRule="auto"/>
        <w:contextualSpacing w:val="0"/>
        <w:rPr>
          <w:rFonts w:ascii="Calibri" w:eastAsia="Calibri" w:hAnsi="Calibri" w:cs="Calibri"/>
          <w:b/>
          <w:sz w:val="20"/>
          <w:szCs w:val="20"/>
        </w:rPr>
      </w:pPr>
      <w:bookmarkStart w:id="0" w:name="_GoBack"/>
      <w:bookmarkEnd w:id="0"/>
      <w:proofErr w:type="spellStart"/>
      <w:r>
        <w:rPr>
          <w:rFonts w:ascii="Calibri" w:hAnsi="Calibri"/>
          <w:b/>
          <w:sz w:val="20"/>
          <w:szCs w:val="20"/>
        </w:rPr>
        <w:t>Carnilove</w:t>
      </w:r>
      <w:proofErr w:type="spellEnd"/>
      <w:r>
        <w:rPr>
          <w:rFonts w:ascii="Calibri" w:hAnsi="Calibri"/>
          <w:b/>
          <w:sz w:val="20"/>
          <w:szCs w:val="20"/>
        </w:rPr>
        <w:t xml:space="preserve"> вологий корм для собак</w:t>
      </w:r>
    </w:p>
    <w:p w:rsidR="00E050AA" w:rsidRDefault="009824E6">
      <w:pPr>
        <w:pStyle w:val="Normln1"/>
        <w:spacing w:line="360" w:lineRule="auto"/>
        <w:contextualSpacing w:val="0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БЕЗ ЗЕРНОВИХ, БЕЗ КАРТОПЛІ</w:t>
      </w:r>
    </w:p>
    <w:p w:rsidR="00E050AA" w:rsidRDefault="00CE3EAD">
      <w:pPr>
        <w:pStyle w:val="Normln1"/>
        <w:spacing w:line="360" w:lineRule="auto"/>
        <w:contextualSpacing w:val="0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Шматки м'яса дичини паштеті</w:t>
      </w:r>
    </w:p>
    <w:p w:rsidR="00E050AA" w:rsidRDefault="009824E6">
      <w:pPr>
        <w:pStyle w:val="Normln1"/>
        <w:spacing w:line="360" w:lineRule="auto"/>
        <w:contextualSpacing w:val="0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Назва продукту: Дикий кабан з шипшиною </w:t>
      </w:r>
    </w:p>
    <w:p w:rsidR="00E050AA" w:rsidRDefault="009824E6">
      <w:pPr>
        <w:pStyle w:val="Normln1"/>
        <w:spacing w:line="360" w:lineRule="auto"/>
        <w:contextualSpacing w:val="0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Повноцінний корм для дорослих собак. </w:t>
      </w:r>
    </w:p>
    <w:p w:rsidR="00E050AA" w:rsidRDefault="009824E6">
      <w:pPr>
        <w:pStyle w:val="Normln1"/>
        <w:spacing w:line="360" w:lineRule="auto"/>
        <w:contextualSpacing w:val="0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Упаковка: </w:t>
      </w:r>
      <w:r>
        <w:rPr>
          <w:rFonts w:ascii="Calibri" w:hAnsi="Calibri"/>
          <w:sz w:val="20"/>
          <w:szCs w:val="20"/>
        </w:rPr>
        <w:t xml:space="preserve">300 g </w:t>
      </w:r>
    </w:p>
    <w:p w:rsidR="00E050AA" w:rsidRDefault="009824E6">
      <w:pPr>
        <w:pStyle w:val="Normln1"/>
        <w:contextualSpacing w:val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Склад: </w:t>
      </w:r>
      <w:r>
        <w:rPr>
          <w:rFonts w:ascii="Calibri" w:hAnsi="Calibri"/>
          <w:sz w:val="20"/>
          <w:szCs w:val="20"/>
        </w:rPr>
        <w:t>85 % м'ясо й потрушки (59 % індик, 26 % кабан), 9 % бульйон, 4 % шипшина, 1 % мінерали, 1 % масло льону.</w:t>
      </w:r>
    </w:p>
    <w:p w:rsidR="00E050AA" w:rsidRDefault="00E050AA">
      <w:pPr>
        <w:pStyle w:val="Normln1"/>
        <w:contextualSpacing w:val="0"/>
        <w:jc w:val="both"/>
        <w:rPr>
          <w:rFonts w:ascii="Calibri" w:eastAsia="Calibri" w:hAnsi="Calibri" w:cs="Calibri"/>
          <w:b/>
          <w:sz w:val="20"/>
          <w:szCs w:val="20"/>
        </w:rPr>
      </w:pPr>
    </w:p>
    <w:p w:rsidR="0080576B" w:rsidRDefault="0080576B" w:rsidP="0080576B">
      <w:pPr>
        <w:pStyle w:val="Normln1"/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Рекомендації щодо годування:</w:t>
      </w:r>
      <w:r>
        <w:rPr>
          <w:rFonts w:ascii="Calibri" w:hAnsi="Calibri"/>
          <w:sz w:val="20"/>
          <w:szCs w:val="20"/>
        </w:rPr>
        <w:t> Для досягнення найкращого смаку подавайте при кімнатній температурі. Дбайте про те, щоб Ваш чотириногий друг завжди мав доступ до свіжої питної води. Відкриту упаковку можна заморозити або зберігати у холодильнику протягом 3 днів.</w:t>
      </w:r>
    </w:p>
    <w:p w:rsidR="00E050AA" w:rsidRDefault="00E050AA">
      <w:pPr>
        <w:pStyle w:val="Normln1"/>
        <w:contextualSpacing w:val="0"/>
        <w:rPr>
          <w:rFonts w:ascii="Calibri" w:eastAsia="Calibri" w:hAnsi="Calibri" w:cs="Calibri"/>
          <w:b/>
          <w:sz w:val="20"/>
          <w:szCs w:val="20"/>
        </w:rPr>
      </w:pPr>
    </w:p>
    <w:p w:rsidR="00F73E13" w:rsidRPr="002C2428" w:rsidRDefault="00F73E13" w:rsidP="00F73E13">
      <w:pPr>
        <w:pStyle w:val="Normln10"/>
        <w:spacing w:line="240" w:lineRule="auto"/>
        <w:contextualSpacing w:val="0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Таблиця годування:</w:t>
      </w:r>
    </w:p>
    <w:tbl>
      <w:tblPr>
        <w:tblStyle w:val="aa"/>
        <w:tblW w:w="8737" w:type="dxa"/>
        <w:tblLook w:val="04A0" w:firstRow="1" w:lastRow="0" w:firstColumn="1" w:lastColumn="0" w:noHBand="0" w:noVBand="1"/>
      </w:tblPr>
      <w:tblGrid>
        <w:gridCol w:w="2211"/>
        <w:gridCol w:w="417"/>
        <w:gridCol w:w="569"/>
        <w:gridCol w:w="519"/>
        <w:gridCol w:w="569"/>
        <w:gridCol w:w="569"/>
        <w:gridCol w:w="519"/>
        <w:gridCol w:w="569"/>
        <w:gridCol w:w="569"/>
        <w:gridCol w:w="569"/>
        <w:gridCol w:w="569"/>
        <w:gridCol w:w="519"/>
        <w:gridCol w:w="569"/>
      </w:tblGrid>
      <w:tr w:rsidR="00F73E13" w:rsidRPr="002C2428" w:rsidTr="00303CAF">
        <w:tc>
          <w:tcPr>
            <w:tcW w:w="2211" w:type="dxa"/>
          </w:tcPr>
          <w:p w:rsidR="00F73E13" w:rsidRPr="002C2428" w:rsidRDefault="00F73E13" w:rsidP="00303CAF">
            <w:pPr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Вага собаки у кг</w:t>
            </w:r>
          </w:p>
        </w:tc>
        <w:tc>
          <w:tcPr>
            <w:tcW w:w="417" w:type="dxa"/>
            <w:vAlign w:val="center"/>
          </w:tcPr>
          <w:p w:rsidR="00F73E13" w:rsidRPr="002C2428" w:rsidRDefault="00F73E13" w:rsidP="00303CAF">
            <w:pPr>
              <w:tabs>
                <w:tab w:val="left" w:pos="180"/>
                <w:tab w:val="center" w:pos="258"/>
              </w:tabs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569" w:type="dxa"/>
            <w:vAlign w:val="center"/>
          </w:tcPr>
          <w:p w:rsidR="00F73E13" w:rsidRPr="002C2428" w:rsidRDefault="00F73E13" w:rsidP="00303CAF">
            <w:pPr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519" w:type="dxa"/>
            <w:vAlign w:val="center"/>
          </w:tcPr>
          <w:p w:rsidR="00F73E13" w:rsidRPr="002C2428" w:rsidRDefault="00F73E13" w:rsidP="00303CAF">
            <w:pPr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</w:t>
            </w:r>
          </w:p>
        </w:tc>
        <w:tc>
          <w:tcPr>
            <w:tcW w:w="569" w:type="dxa"/>
            <w:vAlign w:val="center"/>
          </w:tcPr>
          <w:p w:rsidR="00F73E13" w:rsidRPr="002C2428" w:rsidRDefault="00F73E13" w:rsidP="00303CAF">
            <w:pPr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</w:t>
            </w:r>
          </w:p>
        </w:tc>
        <w:tc>
          <w:tcPr>
            <w:tcW w:w="569" w:type="dxa"/>
            <w:vAlign w:val="center"/>
          </w:tcPr>
          <w:p w:rsidR="00F73E13" w:rsidRPr="002C2428" w:rsidRDefault="00F73E13" w:rsidP="00303CAF">
            <w:pPr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25</w:t>
            </w:r>
          </w:p>
        </w:tc>
        <w:tc>
          <w:tcPr>
            <w:tcW w:w="519" w:type="dxa"/>
            <w:vAlign w:val="center"/>
          </w:tcPr>
          <w:p w:rsidR="00F73E13" w:rsidRPr="002C2428" w:rsidRDefault="00F73E13" w:rsidP="00303CAF">
            <w:pPr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</w:t>
            </w:r>
          </w:p>
        </w:tc>
        <w:tc>
          <w:tcPr>
            <w:tcW w:w="569" w:type="dxa"/>
            <w:vAlign w:val="center"/>
          </w:tcPr>
          <w:p w:rsidR="00F73E13" w:rsidRPr="002C2428" w:rsidRDefault="00F73E13" w:rsidP="00303CAF">
            <w:pPr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40</w:t>
            </w:r>
          </w:p>
        </w:tc>
        <w:tc>
          <w:tcPr>
            <w:tcW w:w="569" w:type="dxa"/>
            <w:vAlign w:val="center"/>
          </w:tcPr>
          <w:p w:rsidR="00F73E13" w:rsidRPr="002C2428" w:rsidRDefault="00F73E13" w:rsidP="00303CAF">
            <w:pPr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50</w:t>
            </w:r>
          </w:p>
        </w:tc>
        <w:tc>
          <w:tcPr>
            <w:tcW w:w="569" w:type="dxa"/>
            <w:vAlign w:val="center"/>
          </w:tcPr>
          <w:p w:rsidR="00F73E13" w:rsidRPr="002C2428" w:rsidRDefault="00F73E13" w:rsidP="00303CAF">
            <w:pPr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60</w:t>
            </w:r>
          </w:p>
        </w:tc>
        <w:tc>
          <w:tcPr>
            <w:tcW w:w="569" w:type="dxa"/>
            <w:vAlign w:val="center"/>
          </w:tcPr>
          <w:p w:rsidR="00F73E13" w:rsidRPr="002C2428" w:rsidRDefault="00F73E13" w:rsidP="00303CAF">
            <w:pPr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70</w:t>
            </w:r>
          </w:p>
        </w:tc>
        <w:tc>
          <w:tcPr>
            <w:tcW w:w="519" w:type="dxa"/>
            <w:vAlign w:val="center"/>
          </w:tcPr>
          <w:p w:rsidR="00F73E13" w:rsidRPr="002C2428" w:rsidRDefault="00F73E13" w:rsidP="00303CAF">
            <w:pPr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80</w:t>
            </w:r>
          </w:p>
        </w:tc>
        <w:tc>
          <w:tcPr>
            <w:tcW w:w="569" w:type="dxa"/>
            <w:vAlign w:val="center"/>
          </w:tcPr>
          <w:p w:rsidR="00F73E13" w:rsidRPr="002C2428" w:rsidRDefault="00F73E13" w:rsidP="00303CAF">
            <w:pPr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90</w:t>
            </w:r>
          </w:p>
        </w:tc>
      </w:tr>
      <w:tr w:rsidR="00F73E13" w:rsidRPr="002C2428" w:rsidTr="00303CAF">
        <w:tc>
          <w:tcPr>
            <w:tcW w:w="2211" w:type="dxa"/>
          </w:tcPr>
          <w:p w:rsidR="00F73E13" w:rsidRPr="002C2428" w:rsidRDefault="00F73E13" w:rsidP="00303CAF">
            <w:pPr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Добова норма вологого корму</w:t>
            </w:r>
          </w:p>
        </w:tc>
        <w:tc>
          <w:tcPr>
            <w:tcW w:w="417" w:type="dxa"/>
            <w:vAlign w:val="center"/>
          </w:tcPr>
          <w:p w:rsidR="00F73E13" w:rsidRPr="002C2428" w:rsidRDefault="00F73E13" w:rsidP="00303CAF">
            <w:pPr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569" w:type="dxa"/>
            <w:vAlign w:val="center"/>
          </w:tcPr>
          <w:p w:rsidR="00F73E13" w:rsidRPr="002C2428" w:rsidRDefault="00F73E13" w:rsidP="00303CAF">
            <w:pPr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1.5</w:t>
            </w:r>
          </w:p>
        </w:tc>
        <w:tc>
          <w:tcPr>
            <w:tcW w:w="519" w:type="dxa"/>
            <w:vAlign w:val="center"/>
          </w:tcPr>
          <w:p w:rsidR="00F73E13" w:rsidRPr="002C2428" w:rsidRDefault="00F73E13" w:rsidP="00303CAF">
            <w:pPr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569" w:type="dxa"/>
            <w:vAlign w:val="center"/>
          </w:tcPr>
          <w:p w:rsidR="00F73E13" w:rsidRPr="002C2428" w:rsidRDefault="00F73E13" w:rsidP="00303CAF">
            <w:pPr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2.5</w:t>
            </w:r>
          </w:p>
        </w:tc>
        <w:tc>
          <w:tcPr>
            <w:tcW w:w="569" w:type="dxa"/>
            <w:vAlign w:val="center"/>
          </w:tcPr>
          <w:p w:rsidR="00F73E13" w:rsidRPr="002C2428" w:rsidRDefault="00F73E13" w:rsidP="00303CAF">
            <w:pPr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519" w:type="dxa"/>
            <w:vAlign w:val="center"/>
          </w:tcPr>
          <w:p w:rsidR="00F73E13" w:rsidRPr="002C2428" w:rsidRDefault="00F73E13" w:rsidP="00303CAF">
            <w:pPr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3.5</w:t>
            </w:r>
          </w:p>
        </w:tc>
        <w:tc>
          <w:tcPr>
            <w:tcW w:w="569" w:type="dxa"/>
            <w:vAlign w:val="center"/>
          </w:tcPr>
          <w:p w:rsidR="00F73E13" w:rsidRPr="002C2428" w:rsidRDefault="00F73E13" w:rsidP="00303CAF">
            <w:pPr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569" w:type="dxa"/>
            <w:vAlign w:val="center"/>
          </w:tcPr>
          <w:p w:rsidR="00F73E13" w:rsidRPr="002C2428" w:rsidRDefault="00F73E13" w:rsidP="00303CAF">
            <w:pPr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569" w:type="dxa"/>
            <w:vAlign w:val="center"/>
          </w:tcPr>
          <w:p w:rsidR="00F73E13" w:rsidRPr="002C2428" w:rsidRDefault="00F73E13" w:rsidP="00303CAF">
            <w:pPr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5.5</w:t>
            </w:r>
          </w:p>
        </w:tc>
        <w:tc>
          <w:tcPr>
            <w:tcW w:w="569" w:type="dxa"/>
            <w:vAlign w:val="center"/>
          </w:tcPr>
          <w:p w:rsidR="00F73E13" w:rsidRPr="002C2428" w:rsidRDefault="00F73E13" w:rsidP="00303CAF">
            <w:pPr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519" w:type="dxa"/>
            <w:vAlign w:val="center"/>
          </w:tcPr>
          <w:p w:rsidR="00F73E13" w:rsidRPr="002C2428" w:rsidRDefault="00F73E13" w:rsidP="00303CAF">
            <w:pPr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</w:t>
            </w:r>
          </w:p>
        </w:tc>
        <w:tc>
          <w:tcPr>
            <w:tcW w:w="569" w:type="dxa"/>
            <w:vAlign w:val="center"/>
          </w:tcPr>
          <w:p w:rsidR="00F73E13" w:rsidRPr="002C2428" w:rsidRDefault="00F73E13" w:rsidP="00303CAF">
            <w:pPr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7.5</w:t>
            </w:r>
          </w:p>
        </w:tc>
      </w:tr>
    </w:tbl>
    <w:p w:rsidR="00E050AA" w:rsidRDefault="00E050AA">
      <w:pPr>
        <w:pStyle w:val="Normln1"/>
        <w:contextualSpacing w:val="0"/>
        <w:rPr>
          <w:rFonts w:ascii="Calibri" w:eastAsia="Calibri" w:hAnsi="Calibri" w:cs="Calibri"/>
          <w:b/>
          <w:sz w:val="20"/>
          <w:szCs w:val="20"/>
        </w:rPr>
      </w:pPr>
    </w:p>
    <w:p w:rsidR="00E050AA" w:rsidRDefault="009824E6">
      <w:pPr>
        <w:pStyle w:val="Normln1"/>
        <w:spacing w:line="240" w:lineRule="auto"/>
        <w:contextualSpacing w:val="0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Аналітичний склад:</w:t>
      </w:r>
    </w:p>
    <w:p w:rsidR="00F016BD" w:rsidRPr="005675FC" w:rsidRDefault="00F016BD" w:rsidP="005675FC">
      <w:pPr>
        <w:autoSpaceDE w:val="0"/>
        <w:autoSpaceDN w:val="0"/>
        <w:jc w:val="both"/>
        <w:rPr>
          <w:rFonts w:ascii="Calibri" w:hAnsi="Calibri"/>
          <w:noProof/>
          <w:sz w:val="20"/>
        </w:rPr>
      </w:pPr>
      <w:r>
        <w:rPr>
          <w:rFonts w:ascii="Calibri" w:hAnsi="Calibri"/>
          <w:sz w:val="20"/>
        </w:rPr>
        <w:t>сирий протеїн 12,0 %, вміст жиру 9,0 %, сира клітковина 0,2 %, сира зола 2,5 %, волога 78 %,</w:t>
      </w:r>
    </w:p>
    <w:p w:rsidR="00F016BD" w:rsidRPr="005675FC" w:rsidRDefault="00F016BD" w:rsidP="005675FC">
      <w:pPr>
        <w:autoSpaceDE w:val="0"/>
        <w:autoSpaceDN w:val="0"/>
        <w:jc w:val="both"/>
        <w:rPr>
          <w:rFonts w:ascii="Calibri" w:hAnsi="Calibri"/>
          <w:noProof/>
          <w:sz w:val="20"/>
        </w:rPr>
      </w:pPr>
      <w:r>
        <w:rPr>
          <w:rFonts w:ascii="Calibri" w:hAnsi="Calibri"/>
          <w:sz w:val="20"/>
        </w:rPr>
        <w:t>кальцій 0,2%, фосфор 0,2 %, натрій 0,2 %, омега 3 0,15 %.</w:t>
      </w:r>
    </w:p>
    <w:p w:rsidR="00F016BD" w:rsidRPr="005675FC" w:rsidRDefault="0080576B" w:rsidP="005675FC">
      <w:pPr>
        <w:pStyle w:val="Normln10"/>
        <w:spacing w:line="240" w:lineRule="auto"/>
        <w:contextualSpacing w:val="0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Харчові додатки на 1 кг:</w:t>
      </w:r>
    </w:p>
    <w:p w:rsidR="00F016BD" w:rsidRPr="005675FC" w:rsidRDefault="00F016BD" w:rsidP="005675FC">
      <w:pPr>
        <w:autoSpaceDE w:val="0"/>
        <w:autoSpaceDN w:val="0"/>
        <w:jc w:val="both"/>
        <w:rPr>
          <w:rFonts w:ascii="Calibri" w:hAnsi="Calibri"/>
          <w:noProof/>
          <w:sz w:val="20"/>
        </w:rPr>
      </w:pPr>
      <w:r>
        <w:rPr>
          <w:rFonts w:ascii="Calibri" w:hAnsi="Calibri"/>
          <w:sz w:val="20"/>
        </w:rPr>
        <w:t xml:space="preserve">вітамін D3 (E671) 200 I.U., вітамін E (3a700) 100 мг, біотин (3a880) 0,5 мг, цинк (3b606) 12 мг, марганець (3b502) 2 мг, залізо (3b103) 10 мг, мідь (3b405) 0,4 мг, йод (3b201) 0,6 мг, </w:t>
      </w:r>
      <w:proofErr w:type="spellStart"/>
      <w:r>
        <w:rPr>
          <w:rFonts w:ascii="Calibri" w:hAnsi="Calibri"/>
          <w:sz w:val="20"/>
        </w:rPr>
        <w:t>таурин</w:t>
      </w:r>
      <w:proofErr w:type="spellEnd"/>
      <w:r>
        <w:rPr>
          <w:rFonts w:ascii="Calibri" w:hAnsi="Calibri"/>
          <w:sz w:val="20"/>
        </w:rPr>
        <w:t xml:space="preserve"> (3a370) 400 мг</w:t>
      </w:r>
    </w:p>
    <w:p w:rsidR="00E050AA" w:rsidRDefault="00E050AA">
      <w:pPr>
        <w:pStyle w:val="Normln1"/>
        <w:spacing w:line="240" w:lineRule="auto"/>
        <w:contextualSpacing w:val="0"/>
        <w:jc w:val="both"/>
        <w:rPr>
          <w:rFonts w:ascii="Calibri" w:eastAsia="Calibri" w:hAnsi="Calibri" w:cs="Calibri"/>
          <w:sz w:val="20"/>
          <w:szCs w:val="20"/>
        </w:rPr>
      </w:pPr>
    </w:p>
    <w:p w:rsidR="00E050AA" w:rsidRDefault="00E050AA" w:rsidP="00CE3EAD">
      <w:pPr>
        <w:pStyle w:val="Normln10"/>
        <w:spacing w:line="240" w:lineRule="auto"/>
        <w:contextualSpacing w:val="0"/>
        <w:jc w:val="both"/>
        <w:rPr>
          <w:rFonts w:ascii="Calibri" w:eastAsia="Calibri" w:hAnsi="Calibri" w:cs="Calibri"/>
          <w:sz w:val="20"/>
          <w:szCs w:val="20"/>
        </w:rPr>
      </w:pPr>
    </w:p>
    <w:p w:rsidR="00E050AA" w:rsidRDefault="009824E6">
      <w:pPr>
        <w:pStyle w:val="Normln1"/>
        <w:spacing w:line="240" w:lineRule="auto"/>
        <w:contextualSpacing w:val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Містить природні антиоксиданти.</w:t>
      </w:r>
    </w:p>
    <w:p w:rsidR="00E050AA" w:rsidRDefault="00E050AA">
      <w:pPr>
        <w:pStyle w:val="Normln1"/>
        <w:spacing w:line="240" w:lineRule="auto"/>
        <w:contextualSpacing w:val="0"/>
        <w:jc w:val="both"/>
        <w:rPr>
          <w:rFonts w:ascii="Calibri" w:eastAsia="Calibri" w:hAnsi="Calibri" w:cs="Calibri"/>
          <w:sz w:val="16"/>
          <w:szCs w:val="16"/>
        </w:rPr>
      </w:pPr>
    </w:p>
    <w:p w:rsidR="00E050AA" w:rsidRDefault="00182019">
      <w:pPr>
        <w:pStyle w:val="Normln1"/>
        <w:spacing w:line="240" w:lineRule="auto"/>
        <w:contextualSpacing w:val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Енергетична цінність:</w:t>
      </w:r>
      <w:r>
        <w:rPr>
          <w:rFonts w:ascii="Calibri" w:hAnsi="Calibri"/>
          <w:sz w:val="20"/>
          <w:szCs w:val="20"/>
        </w:rPr>
        <w:t xml:space="preserve"> 1210 ккал/кг.</w:t>
      </w:r>
    </w:p>
    <w:p w:rsidR="00E050AA" w:rsidRDefault="00E050AA">
      <w:pPr>
        <w:pStyle w:val="Normln1"/>
        <w:spacing w:line="240" w:lineRule="auto"/>
        <w:contextualSpacing w:val="0"/>
        <w:jc w:val="both"/>
        <w:rPr>
          <w:rFonts w:ascii="Calibri" w:eastAsia="Calibri" w:hAnsi="Calibri" w:cs="Calibri"/>
          <w:sz w:val="16"/>
          <w:szCs w:val="16"/>
        </w:rPr>
      </w:pPr>
    </w:p>
    <w:p w:rsidR="00E050AA" w:rsidRDefault="009824E6">
      <w:pPr>
        <w:pStyle w:val="Normln1"/>
        <w:spacing w:line="240" w:lineRule="auto"/>
        <w:contextualSpacing w:val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Термін придатності 24 місяці від дати виробництва; .номер партії надруковано на упаковці </w:t>
      </w:r>
    </w:p>
    <w:p w:rsidR="00E050AA" w:rsidRDefault="009824E6">
      <w:pPr>
        <w:pStyle w:val="Normln1"/>
        <w:spacing w:line="240" w:lineRule="auto"/>
        <w:contextualSpacing w:val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Зберігайте у сухому прохолодному місці без прямого сонячного світла . </w:t>
      </w:r>
    </w:p>
    <w:p w:rsidR="00E050AA" w:rsidRDefault="00E050AA">
      <w:pPr>
        <w:pStyle w:val="Normln1"/>
        <w:spacing w:line="240" w:lineRule="auto"/>
        <w:contextualSpacing w:val="0"/>
        <w:jc w:val="both"/>
        <w:rPr>
          <w:rFonts w:ascii="Calibri" w:eastAsia="Calibri" w:hAnsi="Calibri" w:cs="Calibri"/>
          <w:b/>
          <w:sz w:val="20"/>
          <w:szCs w:val="20"/>
        </w:rPr>
      </w:pPr>
    </w:p>
    <w:p w:rsidR="00E050AA" w:rsidRDefault="009824E6">
      <w:pPr>
        <w:pStyle w:val="Normln1"/>
        <w:spacing w:line="240" w:lineRule="auto"/>
        <w:contextualSpacing w:val="0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Виробник:</w:t>
      </w:r>
      <w:r>
        <w:rPr>
          <w:rFonts w:ascii="Calibri" w:hAnsi="Calibri"/>
          <w:sz w:val="20"/>
          <w:szCs w:val="20"/>
        </w:rPr>
        <w:t xml:space="preserve"> ТОВ "VAFO PRAHA </w:t>
      </w:r>
      <w:proofErr w:type="spellStart"/>
      <w:r>
        <w:rPr>
          <w:rFonts w:ascii="Calibri" w:hAnsi="Calibri"/>
          <w:sz w:val="20"/>
          <w:szCs w:val="20"/>
        </w:rPr>
        <w:t>s.r.o</w:t>
      </w:r>
      <w:proofErr w:type="spellEnd"/>
      <w:r>
        <w:rPr>
          <w:rFonts w:ascii="Calibri" w:hAnsi="Calibri"/>
          <w:sz w:val="20"/>
          <w:szCs w:val="20"/>
        </w:rPr>
        <w:t xml:space="preserve">.", адреса: K </w:t>
      </w:r>
      <w:proofErr w:type="spellStart"/>
      <w:r>
        <w:rPr>
          <w:rFonts w:ascii="Calibri" w:hAnsi="Calibri"/>
          <w:sz w:val="20"/>
          <w:szCs w:val="20"/>
        </w:rPr>
        <w:t>Brůdku</w:t>
      </w:r>
      <w:proofErr w:type="spellEnd"/>
      <w:r>
        <w:rPr>
          <w:rFonts w:ascii="Calibri" w:hAnsi="Calibri"/>
          <w:sz w:val="20"/>
          <w:szCs w:val="20"/>
        </w:rPr>
        <w:t xml:space="preserve"> 94, </w:t>
      </w:r>
      <w:proofErr w:type="spellStart"/>
      <w:r>
        <w:rPr>
          <w:rFonts w:ascii="Calibri" w:hAnsi="Calibri"/>
          <w:sz w:val="20"/>
          <w:szCs w:val="20"/>
        </w:rPr>
        <w:t>Chrášťany</w:t>
      </w:r>
      <w:proofErr w:type="spellEnd"/>
      <w:r>
        <w:rPr>
          <w:rFonts w:ascii="Calibri" w:hAnsi="Calibri"/>
          <w:sz w:val="20"/>
          <w:szCs w:val="20"/>
        </w:rPr>
        <w:t xml:space="preserve"> 252 19, Чеська Республіка. </w:t>
      </w:r>
    </w:p>
    <w:p w:rsidR="00E050AA" w:rsidRDefault="009824E6">
      <w:pPr>
        <w:pStyle w:val="Normln1"/>
        <w:spacing w:line="240" w:lineRule="auto"/>
        <w:contextualSpacing w:val="0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Номер реєстрації: CZ00175-05, експортний номер: CZ31712936</w:t>
      </w:r>
    </w:p>
    <w:p w:rsidR="00E050AA" w:rsidRDefault="00E050AA">
      <w:pPr>
        <w:pStyle w:val="Normln1"/>
        <w:spacing w:line="240" w:lineRule="auto"/>
        <w:contextualSpacing w:val="0"/>
        <w:jc w:val="both"/>
        <w:rPr>
          <w:rFonts w:ascii="Calibri" w:eastAsia="Calibri" w:hAnsi="Calibri" w:cs="Calibri"/>
          <w:sz w:val="20"/>
          <w:szCs w:val="20"/>
        </w:rPr>
      </w:pPr>
    </w:p>
    <w:p w:rsidR="00A64D65" w:rsidRDefault="00936F34">
      <w:pPr>
        <w:pStyle w:val="Normln1"/>
        <w:spacing w:line="240" w:lineRule="auto"/>
        <w:contextualSpacing w:val="0"/>
        <w:jc w:val="both"/>
        <w:rPr>
          <w:rFonts w:ascii="Calibri" w:eastAsia="Calibri" w:hAnsi="Calibri" w:cs="Calibri"/>
          <w:sz w:val="20"/>
          <w:szCs w:val="20"/>
        </w:rPr>
      </w:pPr>
      <w:hyperlink r:id="rId4" w:history="1">
        <w:r w:rsidR="007909F4">
          <w:rPr>
            <w:rStyle w:val="a9"/>
            <w:rFonts w:ascii="Calibri" w:hAnsi="Calibri"/>
            <w:sz w:val="20"/>
            <w:szCs w:val="20"/>
          </w:rPr>
          <w:t>www.carnilove.com</w:t>
        </w:r>
      </w:hyperlink>
    </w:p>
    <w:p w:rsidR="00B85E04" w:rsidRPr="00145E94" w:rsidRDefault="00B85E04" w:rsidP="00145E94">
      <w:pPr>
        <w:rPr>
          <w:rFonts w:ascii="Calibri" w:eastAsia="Calibri" w:hAnsi="Calibri" w:cs="Calibri"/>
          <w:sz w:val="20"/>
          <w:szCs w:val="20"/>
        </w:rPr>
      </w:pPr>
    </w:p>
    <w:sectPr w:rsidR="00B85E04" w:rsidRPr="00145E94" w:rsidSect="00C05788">
      <w:pgSz w:w="11909" w:h="16834"/>
      <w:pgMar w:top="1276" w:right="1440" w:bottom="1440" w:left="1440" w:header="0" w:footer="72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hideSpelling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0AA"/>
    <w:rsid w:val="0001248D"/>
    <w:rsid w:val="0001493A"/>
    <w:rsid w:val="00044C3D"/>
    <w:rsid w:val="00055881"/>
    <w:rsid w:val="000C0561"/>
    <w:rsid w:val="000C654F"/>
    <w:rsid w:val="000E7084"/>
    <w:rsid w:val="00100282"/>
    <w:rsid w:val="00134823"/>
    <w:rsid w:val="00141831"/>
    <w:rsid w:val="00144E51"/>
    <w:rsid w:val="00145E94"/>
    <w:rsid w:val="00170AA1"/>
    <w:rsid w:val="00171513"/>
    <w:rsid w:val="0017200F"/>
    <w:rsid w:val="00182019"/>
    <w:rsid w:val="00187567"/>
    <w:rsid w:val="001905D7"/>
    <w:rsid w:val="00194614"/>
    <w:rsid w:val="001B688A"/>
    <w:rsid w:val="001F1E8C"/>
    <w:rsid w:val="00242D58"/>
    <w:rsid w:val="00245A54"/>
    <w:rsid w:val="0024668B"/>
    <w:rsid w:val="00267AD4"/>
    <w:rsid w:val="0027011E"/>
    <w:rsid w:val="00276796"/>
    <w:rsid w:val="002B0994"/>
    <w:rsid w:val="002C7BE8"/>
    <w:rsid w:val="002F0460"/>
    <w:rsid w:val="00322CA9"/>
    <w:rsid w:val="00337D11"/>
    <w:rsid w:val="00345E08"/>
    <w:rsid w:val="00347AE0"/>
    <w:rsid w:val="00356830"/>
    <w:rsid w:val="00363AA7"/>
    <w:rsid w:val="00380CD7"/>
    <w:rsid w:val="00384083"/>
    <w:rsid w:val="00385EF7"/>
    <w:rsid w:val="003C1DC6"/>
    <w:rsid w:val="003F4674"/>
    <w:rsid w:val="003F5C6A"/>
    <w:rsid w:val="00432DC0"/>
    <w:rsid w:val="0043404D"/>
    <w:rsid w:val="004568E5"/>
    <w:rsid w:val="00474EB2"/>
    <w:rsid w:val="004F04B3"/>
    <w:rsid w:val="004F5EE8"/>
    <w:rsid w:val="00514B20"/>
    <w:rsid w:val="00532D58"/>
    <w:rsid w:val="00541C9A"/>
    <w:rsid w:val="005675FC"/>
    <w:rsid w:val="00584554"/>
    <w:rsid w:val="005D2EA5"/>
    <w:rsid w:val="005E4241"/>
    <w:rsid w:val="005F138E"/>
    <w:rsid w:val="006251F2"/>
    <w:rsid w:val="006275CE"/>
    <w:rsid w:val="00691BFE"/>
    <w:rsid w:val="006A116F"/>
    <w:rsid w:val="006A7857"/>
    <w:rsid w:val="006B34A7"/>
    <w:rsid w:val="00701268"/>
    <w:rsid w:val="007909F4"/>
    <w:rsid w:val="007A25FE"/>
    <w:rsid w:val="007C1A58"/>
    <w:rsid w:val="007C7999"/>
    <w:rsid w:val="007D098E"/>
    <w:rsid w:val="007D3462"/>
    <w:rsid w:val="0080576B"/>
    <w:rsid w:val="00840240"/>
    <w:rsid w:val="00852DA0"/>
    <w:rsid w:val="00876D53"/>
    <w:rsid w:val="008C7A97"/>
    <w:rsid w:val="008D6B7C"/>
    <w:rsid w:val="008E470C"/>
    <w:rsid w:val="009034D1"/>
    <w:rsid w:val="009128D2"/>
    <w:rsid w:val="009160AF"/>
    <w:rsid w:val="00933736"/>
    <w:rsid w:val="00936F34"/>
    <w:rsid w:val="009562A9"/>
    <w:rsid w:val="009824E6"/>
    <w:rsid w:val="009846DC"/>
    <w:rsid w:val="009B1D32"/>
    <w:rsid w:val="009B39D6"/>
    <w:rsid w:val="009C32FB"/>
    <w:rsid w:val="00A54EFD"/>
    <w:rsid w:val="00A64D65"/>
    <w:rsid w:val="00A82121"/>
    <w:rsid w:val="00A9216C"/>
    <w:rsid w:val="00AE296F"/>
    <w:rsid w:val="00AE6656"/>
    <w:rsid w:val="00B43A32"/>
    <w:rsid w:val="00B85E04"/>
    <w:rsid w:val="00B90E88"/>
    <w:rsid w:val="00BA1CD8"/>
    <w:rsid w:val="00BC11A6"/>
    <w:rsid w:val="00BD242F"/>
    <w:rsid w:val="00BE22CD"/>
    <w:rsid w:val="00BF24F2"/>
    <w:rsid w:val="00C05788"/>
    <w:rsid w:val="00C11284"/>
    <w:rsid w:val="00C53DAD"/>
    <w:rsid w:val="00C82203"/>
    <w:rsid w:val="00C87040"/>
    <w:rsid w:val="00CA1C76"/>
    <w:rsid w:val="00CA38FC"/>
    <w:rsid w:val="00CB1995"/>
    <w:rsid w:val="00CC3A50"/>
    <w:rsid w:val="00CE3EAD"/>
    <w:rsid w:val="00D05B2C"/>
    <w:rsid w:val="00D326D5"/>
    <w:rsid w:val="00D46EFA"/>
    <w:rsid w:val="00D51873"/>
    <w:rsid w:val="00D735CA"/>
    <w:rsid w:val="00D77FCC"/>
    <w:rsid w:val="00D874A3"/>
    <w:rsid w:val="00D9159D"/>
    <w:rsid w:val="00DA1A14"/>
    <w:rsid w:val="00DC008F"/>
    <w:rsid w:val="00DF7DF6"/>
    <w:rsid w:val="00E050AA"/>
    <w:rsid w:val="00E46B3C"/>
    <w:rsid w:val="00E70E4F"/>
    <w:rsid w:val="00E92656"/>
    <w:rsid w:val="00EC3C79"/>
    <w:rsid w:val="00F016BD"/>
    <w:rsid w:val="00F22F24"/>
    <w:rsid w:val="00F614E3"/>
    <w:rsid w:val="00F73E13"/>
    <w:rsid w:val="00FA3A1E"/>
    <w:rsid w:val="00FC122A"/>
    <w:rsid w:val="00FC65FC"/>
    <w:rsid w:val="00FD1BBF"/>
    <w:rsid w:val="00FE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6DAE62-6815-40F4-A0CD-7EA29314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uk-UA" w:eastAsia="cs-CZ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242F"/>
  </w:style>
  <w:style w:type="paragraph" w:styleId="1">
    <w:name w:val="heading 1"/>
    <w:basedOn w:val="Normln1"/>
    <w:next w:val="Normln1"/>
    <w:rsid w:val="00E050A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ln1"/>
    <w:next w:val="Normln1"/>
    <w:rsid w:val="00E050A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ln1"/>
    <w:next w:val="Normln1"/>
    <w:rsid w:val="00E050A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ln1"/>
    <w:next w:val="Normln1"/>
    <w:rsid w:val="00E050A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ln1"/>
    <w:next w:val="Normln1"/>
    <w:rsid w:val="00E050A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ln1"/>
    <w:next w:val="Normln1"/>
    <w:rsid w:val="00E050A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ln1">
    <w:name w:val="Normální1"/>
    <w:rsid w:val="00E050AA"/>
  </w:style>
  <w:style w:type="table" w:customStyle="1" w:styleId="TableNormal">
    <w:name w:val="Table Normal"/>
    <w:rsid w:val="00E050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ln1"/>
    <w:next w:val="Normln1"/>
    <w:rsid w:val="00E050A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ln1"/>
    <w:next w:val="Normln1"/>
    <w:rsid w:val="00E050A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E050AA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E050AA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header"/>
    <w:basedOn w:val="a"/>
    <w:link w:val="a8"/>
    <w:unhideWhenUsed/>
    <w:rsid w:val="00FD1BBF"/>
    <w:pPr>
      <w:tabs>
        <w:tab w:val="center" w:pos="4536"/>
        <w:tab w:val="right" w:pos="9072"/>
      </w:tabs>
      <w:spacing w:line="240" w:lineRule="auto"/>
      <w:contextualSpacing w:val="0"/>
    </w:pPr>
    <w:rPr>
      <w:rFonts w:ascii="Times New Roman" w:eastAsia="Times New Roman" w:hAnsi="Times New Roman" w:cs="Times New Roman"/>
      <w:sz w:val="24"/>
      <w:szCs w:val="20"/>
      <w:lang w:eastAsia="nl-NL" w:bidi="nl-NL"/>
    </w:rPr>
  </w:style>
  <w:style w:type="character" w:customStyle="1" w:styleId="a8">
    <w:name w:val="Верхній колонтитул Знак"/>
    <w:basedOn w:val="a0"/>
    <w:link w:val="a7"/>
    <w:rsid w:val="00FD1BBF"/>
    <w:rPr>
      <w:rFonts w:ascii="Times New Roman" w:eastAsia="Times New Roman" w:hAnsi="Times New Roman" w:cs="Times New Roman"/>
      <w:sz w:val="24"/>
      <w:szCs w:val="20"/>
      <w:lang w:val="uk-UA" w:eastAsia="nl-NL" w:bidi="nl-NL"/>
    </w:rPr>
  </w:style>
  <w:style w:type="character" w:styleId="a9">
    <w:name w:val="Hyperlink"/>
    <w:basedOn w:val="a0"/>
    <w:uiPriority w:val="99"/>
    <w:unhideWhenUsed/>
    <w:rsid w:val="00A64D65"/>
    <w:rPr>
      <w:color w:val="0000FF" w:themeColor="hyperlink"/>
      <w:u w:val="single"/>
    </w:rPr>
  </w:style>
  <w:style w:type="table" w:styleId="aa">
    <w:name w:val="Table Grid"/>
    <w:basedOn w:val="a1"/>
    <w:uiPriority w:val="39"/>
    <w:rsid w:val="00C05788"/>
    <w:pPr>
      <w:spacing w:line="240" w:lineRule="auto"/>
      <w:contextualSpacing w:val="0"/>
    </w:pPr>
    <w:rPr>
      <w:rFonts w:ascii="Times New Roman" w:eastAsia="Times New Roman" w:hAnsi="Times New Roman" w:cs="Times New Roman"/>
      <w:sz w:val="20"/>
      <w:szCs w:val="20"/>
      <w:lang w:eastAsia="nl-NL" w:bidi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1F1E8C"/>
  </w:style>
  <w:style w:type="paragraph" w:customStyle="1" w:styleId="Normln10">
    <w:name w:val="Normální1"/>
    <w:rsid w:val="001F1E8C"/>
  </w:style>
  <w:style w:type="paragraph" w:customStyle="1" w:styleId="10">
    <w:name w:val="Βασικό1"/>
    <w:rsid w:val="00363AA7"/>
  </w:style>
  <w:style w:type="paragraph" w:customStyle="1" w:styleId="Norml1">
    <w:name w:val="Normál1"/>
    <w:rsid w:val="00532D58"/>
  </w:style>
  <w:style w:type="paragraph" w:customStyle="1" w:styleId="Normaali1">
    <w:name w:val="Normaali1"/>
    <w:rsid w:val="00D46EFA"/>
  </w:style>
  <w:style w:type="paragraph" w:customStyle="1" w:styleId="11">
    <w:name w:val="Обычный1"/>
    <w:rsid w:val="00C82203"/>
  </w:style>
  <w:style w:type="paragraph" w:styleId="ab">
    <w:name w:val="annotation text"/>
    <w:basedOn w:val="a"/>
    <w:link w:val="ac"/>
    <w:uiPriority w:val="99"/>
    <w:semiHidden/>
    <w:unhideWhenUsed/>
    <w:rsid w:val="00E70E4F"/>
    <w:pPr>
      <w:spacing w:line="240" w:lineRule="auto"/>
    </w:pPr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E70E4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48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rnilov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982</Words>
  <Characters>560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Климко</dc:creator>
  <cp:lastModifiedBy>Климко Ольга</cp:lastModifiedBy>
  <cp:revision>2</cp:revision>
  <dcterms:created xsi:type="dcterms:W3CDTF">2024-08-27T08:53:00Z</dcterms:created>
  <dcterms:modified xsi:type="dcterms:W3CDTF">2024-08-27T08:53:00Z</dcterms:modified>
</cp:coreProperties>
</file>