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90" w:rsidRPr="0089015D" w:rsidRDefault="008D6590" w:rsidP="00725A6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  <w:bookmarkStart w:id="0" w:name="_GoBack"/>
      <w:bookmarkEnd w:id="0"/>
    </w:p>
    <w:p w:rsidR="00725A64" w:rsidRPr="0089015D" w:rsidRDefault="00165357" w:rsidP="00725A6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 w:eastAsia="cs-CZ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Brit Veterinary Diet Cat Pouches Fillets in Gravy Recovery</w:t>
      </w:r>
      <w:r w:rsidR="00171C78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 xml:space="preserve"> </w:t>
      </w:r>
    </w:p>
    <w:p w:rsidR="008D6590" w:rsidRPr="0089015D" w:rsidRDefault="008D6590" w:rsidP="00B46D08">
      <w:pPr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B46D08" w:rsidRPr="0089015D" w:rsidRDefault="001A4A06" w:rsidP="00B46D08">
      <w:pPr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sz w:val="20"/>
          <w:lang w:val="uk-UA"/>
        </w:rPr>
        <w:t>Повноцінний дієтичний корм для котів – для відновлення харчування, регенерації.</w:t>
      </w:r>
    </w:p>
    <w:p w:rsidR="009F232C" w:rsidRPr="0089015D" w:rsidRDefault="009F232C" w:rsidP="00B46D08">
      <w:pPr>
        <w:rPr>
          <w:rFonts w:ascii="Calibri" w:hAnsi="Calibri" w:cs="Calibri"/>
          <w:sz w:val="20"/>
          <w:lang w:val="uk-UA"/>
        </w:rPr>
      </w:pPr>
    </w:p>
    <w:p w:rsidR="009F232C" w:rsidRPr="0089015D" w:rsidRDefault="001A4A06" w:rsidP="009F232C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Показання:</w:t>
      </w:r>
    </w:p>
    <w:p w:rsidR="001A4A06" w:rsidRPr="0089015D" w:rsidRDefault="001A4A06" w:rsidP="001A4A06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Відновлення після операції або важкої хвороби</w:t>
      </w:r>
    </w:p>
    <w:p w:rsidR="001A4A06" w:rsidRPr="0089015D" w:rsidRDefault="001A4A06" w:rsidP="001A4A06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 xml:space="preserve">Зниження апетиту </w:t>
      </w:r>
    </w:p>
    <w:p w:rsidR="009F232C" w:rsidRPr="0089015D" w:rsidRDefault="001A4A06" w:rsidP="001A4A06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Під час одужання</w:t>
      </w:r>
    </w:p>
    <w:p w:rsidR="00B46D08" w:rsidRPr="0089015D" w:rsidRDefault="00B46D08" w:rsidP="00B46D08">
      <w:pPr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725A64" w:rsidRPr="0089015D" w:rsidRDefault="001A4A06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Cs/>
          <w:noProof/>
          <w:sz w:val="20"/>
          <w:lang w:val="uk-UA"/>
        </w:rPr>
        <w:t>Без ГМО / Без сої / Без цукру</w:t>
      </w:r>
    </w:p>
    <w:p w:rsidR="00637B31" w:rsidRPr="0089015D" w:rsidRDefault="00E2084A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L-метіонін / L-аргінін / глютамін / L-карнітин – для підтримки швидкого відновлення</w:t>
      </w:r>
      <w:r w:rsidR="00971B4C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</w:p>
    <w:p w:rsidR="00725A64" w:rsidRPr="0089015D" w:rsidRDefault="001A4A06" w:rsidP="00725A64">
      <w:pPr>
        <w:pStyle w:val="aa"/>
        <w:numPr>
          <w:ilvl w:val="0"/>
          <w:numId w:val="2"/>
        </w:num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Органічні мікроелементи</w:t>
      </w:r>
    </w:p>
    <w:p w:rsidR="00165357" w:rsidRPr="0089015D" w:rsidRDefault="00165357" w:rsidP="00165357">
      <w:pPr>
        <w:pStyle w:val="aa"/>
        <w:rPr>
          <w:rFonts w:asciiTheme="minorHAnsi" w:hAnsiTheme="minorHAnsi" w:cstheme="minorHAnsi"/>
          <w:sz w:val="20"/>
          <w:lang w:val="uk-UA"/>
        </w:rPr>
      </w:pPr>
    </w:p>
    <w:p w:rsidR="00725A64" w:rsidRPr="0089015D" w:rsidRDefault="00057ECB" w:rsidP="00725A64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Упаковка</w:t>
      </w:r>
      <w:r w:rsidR="00725A6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725A64" w:rsidRPr="0089015D">
        <w:rPr>
          <w:rFonts w:asciiTheme="minorHAnsi" w:hAnsiTheme="minorHAnsi" w:cstheme="minorHAnsi"/>
          <w:noProof/>
          <w:sz w:val="20"/>
          <w:lang w:val="uk-UA"/>
        </w:rPr>
        <w:t xml:space="preserve"> 85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г</w:t>
      </w:r>
    </w:p>
    <w:p w:rsidR="00725A64" w:rsidRPr="0089015D" w:rsidRDefault="00725A64" w:rsidP="00725A64">
      <w:pPr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725A64" w:rsidRPr="0089015D" w:rsidRDefault="00057ECB" w:rsidP="008631D3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Склад</w:t>
      </w:r>
      <w:r w:rsidR="00725A6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725A64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філе з 85% м’яса</w:t>
      </w:r>
      <w:r w:rsidR="00725A64" w:rsidRPr="0089015D">
        <w:rPr>
          <w:rFonts w:ascii="Verdana" w:hAnsi="Verdana"/>
          <w:sz w:val="20"/>
          <w:lang w:val="uk-UA"/>
        </w:rPr>
        <w:t xml:space="preserve"> 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>(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>65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куряче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, 15%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печінка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>5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лосось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),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гідролізована куряча печінка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 7%,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лігноцелюлоза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 1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>5%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горохове борошно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карбонат кальцію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>3%</w:t>
      </w:r>
      <w:r w:rsidR="00725A64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хлорид натрію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171C78" w:rsidRPr="0089015D">
        <w:rPr>
          <w:rFonts w:asciiTheme="minorHAnsi" w:hAnsiTheme="minorHAnsi" w:cstheme="minorHAnsi"/>
          <w:sz w:val="20"/>
          <w:lang w:val="uk-UA" w:eastAsia="cs-CZ"/>
        </w:rPr>
        <w:t>3%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маннан-олігосахариди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472A36" w:rsidRPr="0089015D">
        <w:rPr>
          <w:rFonts w:asciiTheme="minorHAnsi" w:hAnsiTheme="minorHAnsi" w:cstheme="minorHAnsi"/>
          <w:sz w:val="20"/>
          <w:lang w:val="uk-UA" w:eastAsia="cs-CZ"/>
        </w:rPr>
        <w:t>0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72A36" w:rsidRPr="0089015D">
        <w:rPr>
          <w:rFonts w:asciiTheme="minorHAnsi" w:hAnsiTheme="minorHAnsi" w:cstheme="minorHAnsi"/>
          <w:sz w:val="20"/>
          <w:lang w:val="uk-UA" w:eastAsia="cs-CZ"/>
        </w:rPr>
        <w:t>002%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фруктоолігосахариди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>0</w:t>
      </w:r>
      <w:r w:rsidR="00472A36" w:rsidRPr="0089015D">
        <w:rPr>
          <w:rFonts w:asciiTheme="minorHAnsi" w:hAnsiTheme="minorHAnsi" w:cstheme="minorHAnsi"/>
          <w:sz w:val="20"/>
          <w:lang w:val="uk-UA" w:eastAsia="cs-CZ"/>
        </w:rPr>
        <w:t>015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юка Шидігера</w:t>
      </w:r>
      <w:r w:rsidR="00BD68F6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472A36" w:rsidRPr="0089015D">
        <w:rPr>
          <w:rFonts w:asciiTheme="minorHAnsi" w:hAnsiTheme="minorHAnsi" w:cstheme="minorHAnsi"/>
          <w:sz w:val="20"/>
          <w:lang w:val="uk-UA" w:eastAsia="cs-CZ"/>
        </w:rPr>
        <w:t>0</w:t>
      </w:r>
      <w:r w:rsidR="008631D3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72A36" w:rsidRPr="0089015D">
        <w:rPr>
          <w:rFonts w:asciiTheme="minorHAnsi" w:hAnsiTheme="minorHAnsi" w:cstheme="minorHAnsi"/>
          <w:sz w:val="20"/>
          <w:lang w:val="uk-UA" w:eastAsia="cs-CZ"/>
        </w:rPr>
        <w:t>001%</w:t>
      </w:r>
      <w:r w:rsidR="004E48E8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E48E8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>інактивовані бактерії та їх частини</w:t>
      </w:r>
      <w:r w:rsidR="00757BE9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(</w:t>
      </w:r>
      <w:r w:rsidR="00757BE9" w:rsidRPr="0089015D">
        <w:rPr>
          <w:rFonts w:asciiTheme="minorHAnsi" w:hAnsiTheme="minorHAnsi" w:cstheme="minorHAnsi"/>
          <w:i/>
          <w:color w:val="000000" w:themeColor="text1"/>
          <w:sz w:val="20"/>
          <w:szCs w:val="22"/>
          <w:lang w:val="uk-UA"/>
        </w:rPr>
        <w:t>Lactobacillus helveticus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HA – 122, 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1</w:t>
      </w:r>
      <w:r w:rsidR="008631D3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,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5x10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uk-UA"/>
        </w:rPr>
        <w:t>4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клітин/кг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).</w:t>
      </w:r>
    </w:p>
    <w:p w:rsidR="00757BE9" w:rsidRPr="0089015D" w:rsidRDefault="00757BE9" w:rsidP="00757BE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E50B13" w:rsidRPr="0089015D" w:rsidRDefault="000E76DA" w:rsidP="00725A64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Рекомендації щодо годування</w:t>
      </w:r>
      <w:r w:rsidR="00725A6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 xml:space="preserve">: </w:t>
      </w:r>
      <w:r w:rsidR="007C09ED" w:rsidRPr="0089015D">
        <w:rPr>
          <w:rFonts w:ascii="Calibri" w:hAnsi="Calibri" w:cs="Calibri"/>
          <w:noProof/>
          <w:sz w:val="20"/>
          <w:lang w:val="uk-UA"/>
        </w:rPr>
        <w:t>Щодо годування дієтичним кормом Brit VD проконсультуйтеся зі своїм ветеринаром - при поєднанні з сухим кормом Brit VD Dog Grain Free відповідно зменшіть добову дозу. Спочатку годуйте під час відновлення або для досягнення бажаної ваги.</w:t>
      </w:r>
      <w:r w:rsidR="00BF4636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C670A" w:rsidRPr="0089015D">
        <w:rPr>
          <w:rFonts w:ascii="Calibri" w:hAnsi="Calibri" w:cs="Calibri"/>
          <w:noProof/>
          <w:sz w:val="20"/>
          <w:lang w:val="uk-UA"/>
        </w:rPr>
        <w:t>У всіх випадках перед використанням або перед продовженням терміну використання рекомендується звернутися за консультацією до ветеринарного лікаря.</w:t>
      </w:r>
      <w:r w:rsidR="007C09ED" w:rsidRPr="0089015D">
        <w:rPr>
          <w:rFonts w:ascii="Calibri" w:hAnsi="Calibri" w:cs="Calibri"/>
          <w:noProof/>
          <w:sz w:val="20"/>
          <w:lang w:val="uk-UA"/>
        </w:rPr>
        <w:t xml:space="preserve"> Слід забезпечити, щоб у Вашого кота завжди була свіжа питна вода.</w:t>
      </w:r>
    </w:p>
    <w:p w:rsidR="00BF4636" w:rsidRPr="0089015D" w:rsidRDefault="00BF4636" w:rsidP="00725A6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725A64" w:rsidRPr="0089015D" w:rsidRDefault="000E76DA" w:rsidP="00725A6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/>
        </w:rPr>
      </w:pPr>
      <w:r w:rsidRPr="0089015D">
        <w:rPr>
          <w:rFonts w:asciiTheme="minorHAnsi" w:hAnsiTheme="minorHAnsi" w:cstheme="minorHAnsi"/>
          <w:b/>
          <w:sz w:val="20"/>
          <w:lang w:val="uk-UA"/>
        </w:rPr>
        <w:t>Таблиця годування</w:t>
      </w:r>
      <w:r w:rsidR="00725A64" w:rsidRPr="0089015D">
        <w:rPr>
          <w:rFonts w:asciiTheme="minorHAnsi" w:hAnsiTheme="minorHAnsi" w:cstheme="minorHAnsi"/>
          <w:b/>
          <w:sz w:val="20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976565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89015D" w:rsidRDefault="000E76DA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Вага кота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10</w:t>
            </w:r>
          </w:p>
        </w:tc>
      </w:tr>
      <w:tr w:rsidR="00976565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89015D" w:rsidRDefault="000E76DA" w:rsidP="0089015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Пакетиків на добу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5-7</w:t>
            </w:r>
          </w:p>
        </w:tc>
      </w:tr>
    </w:tbl>
    <w:p w:rsidR="00BF4636" w:rsidRPr="0089015D" w:rsidRDefault="00BF4636" w:rsidP="00725A64">
      <w:pPr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725A64" w:rsidRPr="0089015D" w:rsidRDefault="000E76DA" w:rsidP="00725A64">
      <w:pPr>
        <w:rPr>
          <w:rFonts w:asciiTheme="minorHAnsi" w:hAnsiTheme="minorHAnsi" w:cstheme="minorHAnsi"/>
          <w:b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noProof/>
          <w:sz w:val="20"/>
          <w:lang w:val="uk-UA"/>
        </w:rPr>
        <w:t>Аналітичні компоненти</w:t>
      </w:r>
      <w:r w:rsidR="00725A64" w:rsidRPr="0089015D">
        <w:rPr>
          <w:rFonts w:asciiTheme="minorHAnsi" w:hAnsiTheme="minorHAnsi" w:cstheme="minorHAnsi"/>
          <w:b/>
          <w:noProof/>
          <w:sz w:val="20"/>
          <w:lang w:val="uk-UA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протеїн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жир</w:t>
            </w:r>
            <w:r w:rsidR="00725A6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BF463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клітковина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D095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D095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вологість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кальцій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натрій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725A6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магній</w:t>
            </w:r>
            <w:r w:rsidR="006A23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881E72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омега-3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881E72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омега-6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9D7C45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6A231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725A64" w:rsidRPr="0089015D" w:rsidTr="00E52EDC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E54A0D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noProof/>
                <w:sz w:val="20"/>
                <w:lang w:val="uk-UA"/>
              </w:rPr>
              <w:t>Харчові добавки на 1 кг:</w:t>
            </w:r>
          </w:p>
        </w:tc>
      </w:tr>
      <w:tr w:rsidR="007B19E1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89015D" w:rsidRDefault="00E54A0D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7B19E1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89015D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E1" w:rsidRPr="0089015D" w:rsidRDefault="00E54A0D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E54A0D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725A6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D</w:t>
            </w:r>
            <w:r w:rsidR="00725A64" w:rsidRPr="0089015D">
              <w:rPr>
                <w:rFonts w:asciiTheme="minorHAnsi" w:hAnsiTheme="minorHAnsi" w:cstheme="minorHAnsi"/>
                <w:sz w:val="20"/>
                <w:vertAlign w:val="subscript"/>
                <w:lang w:val="uk-UA"/>
              </w:rPr>
              <w:t>3</w:t>
            </w:r>
            <w:r w:rsidR="00725A6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7B19E1" w:rsidRPr="0089015D">
              <w:rPr>
                <w:rFonts w:asciiTheme="minorHAnsi" w:hAnsiTheme="minorHAnsi" w:cstheme="minorHAnsi"/>
                <w:sz w:val="20"/>
                <w:lang w:val="uk-UA"/>
              </w:rPr>
              <w:t>3a</w:t>
            </w:r>
            <w:r w:rsidR="00725A64" w:rsidRPr="0089015D">
              <w:rPr>
                <w:rFonts w:asciiTheme="minorHAnsi" w:hAnsiTheme="minorHAnsi" w:cstheme="minorHAnsi"/>
                <w:sz w:val="20"/>
                <w:lang w:val="uk-UA"/>
              </w:rPr>
              <w:t>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E54A0D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725A64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E54A0D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725A6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64" w:rsidRPr="0089015D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64" w:rsidRPr="0089015D" w:rsidRDefault="0094468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72A3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89015D" w:rsidRDefault="00E54A0D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L-карнітин</w:t>
            </w:r>
            <w:r w:rsidR="00472A3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89015D" w:rsidRDefault="00472A36" w:rsidP="007B19E1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36" w:rsidRPr="0089015D" w:rsidRDefault="00944687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C32EEE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89015D" w:rsidRDefault="00E54A0D" w:rsidP="00C32EEE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холіну хлорид</w:t>
            </w:r>
            <w:r w:rsidR="00C32EEE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C32EEE" w:rsidRPr="0089015D">
              <w:rPr>
                <w:rFonts w:ascii="Calibri" w:hAnsi="Calibri" w:cs="Calibri"/>
                <w:noProof/>
                <w:sz w:val="20"/>
                <w:lang w:val="uk-UA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89015D" w:rsidRDefault="00384670" w:rsidP="00C32EEE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EE" w:rsidRPr="0089015D" w:rsidRDefault="00944687" w:rsidP="00C32EEE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16" w:rsidRPr="0089015D" w:rsidRDefault="00E54A0D" w:rsidP="006A2316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lastRenderedPageBreak/>
              <w:t>біотин</w:t>
            </w:r>
            <w:r w:rsidR="006A2316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6A2316" w:rsidRPr="0089015D">
              <w:rPr>
                <w:rFonts w:ascii="Calibri" w:hAnsi="Calibri"/>
                <w:sz w:val="20"/>
                <w:lang w:val="uk-UA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вітамін</w:t>
            </w:r>
            <w:r w:rsidR="006A2316"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B</w:t>
            </w:r>
            <w:r w:rsidR="006A2316" w:rsidRPr="0089015D">
              <w:rPr>
                <w:rFonts w:ascii="Calibri" w:hAnsi="Calibri" w:cs="Calibri"/>
                <w:noProof/>
                <w:sz w:val="20"/>
                <w:vertAlign w:val="subscript"/>
                <w:lang w:val="uk-UA"/>
              </w:rPr>
              <w:t xml:space="preserve">1 </w:t>
            </w:r>
            <w:r w:rsidR="006A2316" w:rsidRPr="0089015D">
              <w:rPr>
                <w:rFonts w:ascii="Calibri" w:hAnsi="Calibri" w:cs="Calibri"/>
                <w:noProof/>
                <w:sz w:val="20"/>
                <w:lang w:val="uk-UA"/>
              </w:rPr>
              <w:t>(</w:t>
            </w:r>
            <w:r w:rsidR="006A2316" w:rsidRPr="0089015D">
              <w:rPr>
                <w:rFonts w:ascii="Calibri" w:hAnsi="Calibri" w:cs="Calibri"/>
                <w:sz w:val="20"/>
                <w:lang w:val="uk-UA"/>
              </w:rPr>
              <w:t>3a821</w:t>
            </w:r>
            <w:r w:rsidR="006A2316" w:rsidRPr="0089015D">
              <w:rPr>
                <w:rFonts w:ascii="Calibri" w:hAnsi="Calibri" w:cs="Calibri"/>
                <w:noProof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цинк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марганець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6A23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3b502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залізо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6A23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3b103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йод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мідь</w:t>
            </w:r>
            <w:r w:rsidR="006A23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селен</w:t>
            </w:r>
            <w:r w:rsidR="006A23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таурин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D77A9E" w:rsidP="006A23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глутамат натрію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(2b621)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L-аргінін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(3c3.6.1)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384670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6A2316" w:rsidRPr="0089015D" w:rsidTr="00E52ED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E54A0D" w:rsidP="006A23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L-метіонін</w:t>
            </w:r>
            <w:r w:rsidR="006A23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763A66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16" w:rsidRPr="0089015D" w:rsidRDefault="00944687" w:rsidP="006A23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</w:tbl>
    <w:p w:rsidR="00725A64" w:rsidRPr="0089015D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725A64" w:rsidRPr="0089015D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623F3F" w:rsidRPr="0089015D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623F3F" w:rsidRPr="0089015D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623F3F" w:rsidRPr="0089015D" w:rsidRDefault="00623F3F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E48E8" w:rsidRPr="0089015D" w:rsidRDefault="004E48E8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F232C" w:rsidRPr="0089015D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F232C" w:rsidRPr="0089015D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F232C" w:rsidRPr="0089015D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F232C" w:rsidRPr="0089015D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F232C" w:rsidRPr="0089015D" w:rsidRDefault="009F232C" w:rsidP="00C81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E937A6" w:rsidRPr="0089015D" w:rsidRDefault="00A61D7C" w:rsidP="00E937A6">
      <w:pPr>
        <w:autoSpaceDE w:val="0"/>
        <w:autoSpaceDN w:val="0"/>
        <w:jc w:val="both"/>
        <w:rPr>
          <w:rFonts w:ascii="Calibri" w:hAnsi="Calibri"/>
          <w:sz w:val="20"/>
          <w:lang w:val="uk-UA" w:eastAsia="cs-CZ"/>
        </w:rPr>
      </w:pPr>
      <w:r w:rsidRPr="0089015D">
        <w:rPr>
          <w:rFonts w:asciiTheme="minorHAnsi" w:hAnsiTheme="minorHAnsi" w:cstheme="minorHAnsi"/>
          <w:sz w:val="20"/>
          <w:lang w:val="uk-UA"/>
        </w:rPr>
        <w:t>Зберігати в сухому і прохолодному місці, захищеному від прямих сонячних променів.</w:t>
      </w:r>
      <w:r w:rsidR="00E937A6" w:rsidRPr="0089015D">
        <w:rPr>
          <w:rFonts w:asciiTheme="minorHAnsi" w:hAnsiTheme="minorHAnsi" w:cstheme="minorHAnsi"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Термін придатності – 24 місяці з дати виробництва, партія вказана на упаковці. Відкритий пакетик зберігати у холодильнику і використайте протягом 2 днів.</w:t>
      </w:r>
    </w:p>
    <w:p w:rsidR="00725A64" w:rsidRPr="0089015D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725A64" w:rsidRPr="0089015D" w:rsidRDefault="00A61D7C" w:rsidP="00725A64">
      <w:pPr>
        <w:autoSpaceDE w:val="0"/>
        <w:autoSpaceDN w:val="0"/>
        <w:jc w:val="both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b/>
          <w:bCs/>
          <w:sz w:val="20"/>
          <w:lang w:val="uk-UA"/>
        </w:rPr>
        <w:t>Енергетична цінність</w:t>
      </w:r>
      <w:r w:rsidR="00725A64" w:rsidRPr="0089015D">
        <w:rPr>
          <w:rFonts w:ascii="Calibri" w:hAnsi="Calibri" w:cs="Calibri"/>
          <w:bCs/>
          <w:sz w:val="20"/>
          <w:lang w:val="uk-UA"/>
        </w:rPr>
        <w:t xml:space="preserve">: </w:t>
      </w:r>
      <w:r w:rsidR="00BF4636" w:rsidRPr="0089015D">
        <w:rPr>
          <w:rFonts w:ascii="Calibri" w:hAnsi="Calibri" w:cs="Calibri"/>
          <w:bCs/>
          <w:sz w:val="20"/>
          <w:lang w:val="uk-UA"/>
        </w:rPr>
        <w:t>7</w:t>
      </w:r>
      <w:r w:rsidR="006D0957" w:rsidRPr="0089015D">
        <w:rPr>
          <w:rFonts w:ascii="Calibri" w:hAnsi="Calibri" w:cs="Calibri"/>
          <w:bCs/>
          <w:sz w:val="20"/>
          <w:lang w:val="uk-UA"/>
        </w:rPr>
        <w:t>90</w:t>
      </w:r>
      <w:r w:rsidR="00BF4636" w:rsidRPr="0089015D">
        <w:rPr>
          <w:rFonts w:ascii="Calibri" w:hAnsi="Calibri" w:cs="Calibri"/>
          <w:bCs/>
          <w:sz w:val="20"/>
          <w:lang w:val="uk-UA"/>
        </w:rPr>
        <w:t xml:space="preserve"> </w:t>
      </w:r>
      <w:r w:rsidRPr="0089015D">
        <w:rPr>
          <w:rFonts w:ascii="Calibri" w:hAnsi="Calibri" w:cs="Calibri"/>
          <w:bCs/>
          <w:sz w:val="20"/>
          <w:lang w:val="uk-UA"/>
        </w:rPr>
        <w:t>ккал/кг</w:t>
      </w:r>
    </w:p>
    <w:p w:rsidR="00725A64" w:rsidRPr="0089015D" w:rsidRDefault="00725A64" w:rsidP="00725A6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257F36" w:rsidRPr="0089015D" w:rsidRDefault="00A61D7C" w:rsidP="00257F36">
      <w:p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Виробляється для</w:t>
      </w:r>
      <w:r w:rsidR="00725A6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725A64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="00257F36" w:rsidRPr="0089015D">
        <w:rPr>
          <w:rFonts w:asciiTheme="minorHAnsi" w:hAnsiTheme="minorHAnsi" w:cstheme="minorHAnsi"/>
          <w:sz w:val="20"/>
          <w:lang w:val="uk-UA"/>
        </w:rPr>
        <w:t xml:space="preserve">ТОВ «VAFO PRAHA», адреса: K Brůdku 94, 252 19 Chrášťany, Чеська Республіка. </w:t>
      </w:r>
    </w:p>
    <w:p w:rsidR="00267066" w:rsidRPr="0089015D" w:rsidRDefault="00257F36" w:rsidP="00257F36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sz w:val="20"/>
          <w:lang w:val="uk-UA"/>
        </w:rPr>
        <w:t xml:space="preserve">Реєстраціний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CZ800175-05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, Експортний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CZ31712936</w:t>
      </w:r>
    </w:p>
    <w:p w:rsidR="00267066" w:rsidRPr="0089015D" w:rsidRDefault="00267066" w:rsidP="001A6988">
      <w:pPr>
        <w:rPr>
          <w:lang w:val="uk-UA"/>
        </w:rPr>
      </w:pPr>
    </w:p>
    <w:p w:rsidR="00405C13" w:rsidRPr="0089015D" w:rsidRDefault="00405C13" w:rsidP="001A6988">
      <w:pPr>
        <w:rPr>
          <w:rFonts w:asciiTheme="minorHAnsi" w:hAnsiTheme="minorHAnsi" w:cstheme="minorHAnsi"/>
          <w:sz w:val="20"/>
          <w:lang w:val="uk-UA"/>
        </w:rPr>
      </w:pPr>
    </w:p>
    <w:p w:rsidR="00257F36" w:rsidRPr="0089015D" w:rsidRDefault="00257F36" w:rsidP="00257F36">
      <w:pPr>
        <w:autoSpaceDE w:val="0"/>
        <w:autoSpaceDN w:val="0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405C13" w:rsidRPr="0089015D" w:rsidRDefault="00405C13" w:rsidP="001A6988">
      <w:pPr>
        <w:rPr>
          <w:lang w:val="uk-UA"/>
        </w:rPr>
      </w:pPr>
    </w:p>
    <w:p w:rsidR="009F232C" w:rsidRPr="0089015D" w:rsidRDefault="009F232C" w:rsidP="00405C13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89015D" w:rsidRDefault="0089015D" w:rsidP="0016535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cs-CZ"/>
        </w:rPr>
      </w:pPr>
    </w:p>
    <w:p w:rsidR="0089015D" w:rsidRDefault="0089015D" w:rsidP="0016535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cs-CZ"/>
        </w:rPr>
      </w:pPr>
    </w:p>
    <w:p w:rsidR="00165357" w:rsidRPr="0089015D" w:rsidRDefault="00165357" w:rsidP="0016535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 xml:space="preserve">Brit Veterinary Diet Cat Pouches Fillets in Gravy Gastrointestinal-Low Fat </w:t>
      </w: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 w:eastAsia="cs-CZ"/>
        </w:rPr>
      </w:pPr>
    </w:p>
    <w:p w:rsidR="0044690C" w:rsidRPr="0089015D" w:rsidRDefault="00B307E4" w:rsidP="0044690C">
      <w:pPr>
        <w:autoSpaceDE w:val="0"/>
        <w:autoSpaceDN w:val="0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sz w:val="20"/>
          <w:lang w:val="uk-UA"/>
        </w:rPr>
        <w:t>Повноцінний дієтичний корм для котів із порушенням всмоктування ліпідів, ентеропатією з втратою білка та панкреатитом – обмеження захворювань з кишковою резорбцією, компенсація порушень травлення.</w:t>
      </w:r>
    </w:p>
    <w:p w:rsidR="0044690C" w:rsidRPr="0089015D" w:rsidRDefault="0044690C" w:rsidP="0044690C">
      <w:pPr>
        <w:autoSpaceDE w:val="0"/>
        <w:autoSpaceDN w:val="0"/>
        <w:rPr>
          <w:rFonts w:ascii="Calibri" w:hAnsi="Calibri" w:cs="Calibri"/>
          <w:sz w:val="20"/>
          <w:lang w:val="uk-UA"/>
        </w:rPr>
      </w:pPr>
    </w:p>
    <w:p w:rsidR="0044690C" w:rsidRPr="0089015D" w:rsidRDefault="001A4A06" w:rsidP="0044690C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Показання:</w:t>
      </w:r>
    </w:p>
    <w:p w:rsidR="00B307E4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Шлунково-кишкові розлади (діарея, блювання)</w:t>
      </w:r>
    </w:p>
    <w:p w:rsidR="00B307E4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Заспокоєння травного тракту після діареї або блювоти</w:t>
      </w:r>
    </w:p>
    <w:p w:rsidR="00B307E4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 xml:space="preserve">Гострий і хронічний панкреатит </w:t>
      </w:r>
    </w:p>
    <w:p w:rsidR="00B307E4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Підвищений метеоризм</w:t>
      </w:r>
    </w:p>
    <w:p w:rsidR="00B307E4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Розлади травлення</w:t>
      </w:r>
    </w:p>
    <w:p w:rsidR="0044690C" w:rsidRPr="0089015D" w:rsidRDefault="00B307E4" w:rsidP="00B307E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Екзокринна недостатність підшлункової залози (ЕПІ)</w:t>
      </w:r>
    </w:p>
    <w:p w:rsidR="00405C13" w:rsidRPr="0089015D" w:rsidRDefault="00405C13" w:rsidP="00405C13">
      <w:pPr>
        <w:pStyle w:val="aa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405C13" w:rsidRPr="0089015D" w:rsidRDefault="001A4A06" w:rsidP="00405C13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Cs/>
          <w:noProof/>
          <w:sz w:val="20"/>
          <w:lang w:val="uk-UA"/>
        </w:rPr>
        <w:t>Без ГМО / Без сої / Без цукру</w:t>
      </w:r>
    </w:p>
    <w:p w:rsidR="00405C13" w:rsidRPr="0089015D" w:rsidRDefault="00B307E4" w:rsidP="00405C13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Дріжджі і кліноптилітот – Підтримка травного тракту</w:t>
      </w:r>
    </w:p>
    <w:p w:rsidR="00405C13" w:rsidRPr="0089015D" w:rsidRDefault="001A4A06" w:rsidP="00165357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Органічні мікроелементи</w:t>
      </w:r>
    </w:p>
    <w:p w:rsidR="00405C13" w:rsidRPr="0089015D" w:rsidRDefault="00405C13" w:rsidP="00405C13">
      <w:pPr>
        <w:rPr>
          <w:rFonts w:asciiTheme="minorHAnsi" w:hAnsiTheme="minorHAnsi" w:cstheme="minorHAnsi"/>
          <w:sz w:val="20"/>
          <w:lang w:val="uk-UA"/>
        </w:rPr>
      </w:pPr>
    </w:p>
    <w:p w:rsidR="00405C13" w:rsidRPr="0089015D" w:rsidRDefault="00057ECB" w:rsidP="00405C13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Упаковка</w:t>
      </w:r>
      <w:r w:rsidR="00405C13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405C13" w:rsidRPr="0089015D">
        <w:rPr>
          <w:rFonts w:asciiTheme="minorHAnsi" w:hAnsiTheme="minorHAnsi" w:cstheme="minorHAnsi"/>
          <w:noProof/>
          <w:sz w:val="20"/>
          <w:lang w:val="uk-UA"/>
        </w:rPr>
        <w:t xml:space="preserve"> 85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г</w:t>
      </w:r>
    </w:p>
    <w:p w:rsidR="00405C13" w:rsidRPr="0089015D" w:rsidRDefault="00405C13" w:rsidP="00405C13">
      <w:pPr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4E48E8" w:rsidRPr="0089015D" w:rsidRDefault="00057ECB" w:rsidP="004E48E8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Склад</w:t>
      </w:r>
      <w:r w:rsidR="00405C13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405C13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філе з 85% м’яса</w:t>
      </w:r>
      <w:r w:rsidR="00405C13" w:rsidRPr="0089015D">
        <w:rPr>
          <w:rFonts w:ascii="Verdana" w:hAnsi="Verdana"/>
          <w:sz w:val="20"/>
          <w:lang w:val="uk-UA"/>
        </w:rPr>
        <w:t xml:space="preserve"> 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(65%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куряче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, 15%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печінка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, 5% </w:t>
      </w:r>
      <w:r w:rsidR="00DF7E5C" w:rsidRPr="0089015D">
        <w:rPr>
          <w:rFonts w:asciiTheme="minorHAnsi" w:hAnsiTheme="minorHAnsi" w:cstheme="minorHAnsi"/>
          <w:sz w:val="20"/>
          <w:lang w:val="uk-UA" w:eastAsia="cs-CZ"/>
        </w:rPr>
        <w:t>баранячий рубець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),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гідролізована куряча печінка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D95B1B" w:rsidRPr="0089015D">
        <w:rPr>
          <w:rFonts w:asciiTheme="minorHAnsi" w:hAnsiTheme="minorHAnsi" w:cstheme="minorHAnsi"/>
          <w:sz w:val="20"/>
          <w:lang w:val="uk-UA" w:eastAsia="cs-CZ"/>
        </w:rPr>
        <w:t>5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лігноцелюлоза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1</w:t>
      </w:r>
      <w:r w:rsidR="00507A8C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5%,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горохове борошно</w:t>
      </w:r>
      <w:r w:rsidR="0062534F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пивні дріжджі</w:t>
      </w:r>
      <w:r w:rsidR="00763A66" w:rsidRPr="0089015D">
        <w:rPr>
          <w:rFonts w:asciiTheme="minorHAnsi" w:hAnsiTheme="minorHAnsi" w:cstheme="minorHAnsi"/>
          <w:sz w:val="20"/>
          <w:lang w:val="uk-UA" w:eastAsia="cs-CZ"/>
        </w:rPr>
        <w:t xml:space="preserve"> 1%,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карбонат кальцію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9352BF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хлорид натрію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9352BF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маннан-олігосахариди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9352BF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081603" w:rsidRPr="0089015D">
        <w:rPr>
          <w:rFonts w:asciiTheme="minorHAnsi" w:hAnsiTheme="minorHAnsi" w:cstheme="minorHAnsi"/>
          <w:sz w:val="20"/>
          <w:lang w:val="uk-UA" w:eastAsia="cs-CZ"/>
        </w:rPr>
        <w:t>3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фруктоолігосахариди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9352BF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081603" w:rsidRPr="0089015D">
        <w:rPr>
          <w:rFonts w:asciiTheme="minorHAnsi" w:hAnsiTheme="minorHAnsi" w:cstheme="minorHAnsi"/>
          <w:sz w:val="20"/>
          <w:lang w:val="uk-UA" w:eastAsia="cs-CZ"/>
        </w:rPr>
        <w:t>22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юка Шидігера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9352BF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081603" w:rsidRPr="0089015D">
        <w:rPr>
          <w:rFonts w:asciiTheme="minorHAnsi" w:hAnsiTheme="minorHAnsi" w:cstheme="minorHAnsi"/>
          <w:sz w:val="20"/>
          <w:lang w:val="uk-UA" w:eastAsia="cs-CZ"/>
        </w:rPr>
        <w:t>22</w:t>
      </w:r>
      <w:r w:rsidR="00405C13" w:rsidRPr="0089015D">
        <w:rPr>
          <w:rFonts w:asciiTheme="minorHAnsi" w:hAnsiTheme="minorHAnsi" w:cstheme="minorHAnsi"/>
          <w:sz w:val="20"/>
          <w:lang w:val="uk-UA" w:eastAsia="cs-CZ"/>
        </w:rPr>
        <w:t>%</w:t>
      </w:r>
      <w:r w:rsidR="004E48E8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757BE9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>інактивовані бактерії та їх частини</w:t>
      </w:r>
      <w:r w:rsidR="00757BE9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(</w:t>
      </w:r>
      <w:r w:rsidR="00757BE9" w:rsidRPr="0089015D">
        <w:rPr>
          <w:rFonts w:asciiTheme="minorHAnsi" w:hAnsiTheme="minorHAnsi" w:cstheme="minorHAnsi"/>
          <w:i/>
          <w:color w:val="000000" w:themeColor="text1"/>
          <w:sz w:val="20"/>
          <w:szCs w:val="22"/>
          <w:lang w:val="uk-UA"/>
        </w:rPr>
        <w:t>Lactobacillus helveticus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HA – 122, 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1</w:t>
      </w:r>
      <w:r w:rsidR="002B074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,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5x10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uk-UA"/>
        </w:rPr>
        <w:t>4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клітин/кг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).</w:t>
      </w:r>
    </w:p>
    <w:p w:rsidR="00757BE9" w:rsidRPr="0089015D" w:rsidRDefault="00757BE9" w:rsidP="004E48E8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0E76DA" w:rsidP="00405C13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Рекомендації щодо годування</w:t>
      </w:r>
      <w:r w:rsidR="00405C13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 xml:space="preserve">: </w:t>
      </w:r>
      <w:r w:rsidR="00C05513" w:rsidRPr="0089015D">
        <w:rPr>
          <w:rFonts w:ascii="Calibri" w:hAnsi="Calibri" w:cs="Calibri"/>
          <w:noProof/>
          <w:sz w:val="20"/>
          <w:lang w:val="uk-UA"/>
        </w:rPr>
        <w:t xml:space="preserve">Щодо годування дієтичним кормом Brit VD проконсультуйтеся зі своїм ветеринаром - при поєднанні з сухим кормом Brit VD Cat Grain Free </w:t>
      </w:r>
      <w:r w:rsidR="00C05513" w:rsidRPr="0089015D">
        <w:rPr>
          <w:rFonts w:ascii="Calibri" w:hAnsi="Calibri" w:cs="Calibri"/>
          <w:bCs/>
          <w:noProof/>
          <w:sz w:val="20"/>
          <w:lang w:val="uk-UA"/>
        </w:rPr>
        <w:t>Gastrointestinal Low Fat</w:t>
      </w:r>
      <w:r w:rsidR="00C05513" w:rsidRPr="0089015D">
        <w:rPr>
          <w:rFonts w:ascii="Calibri" w:hAnsi="Calibri" w:cs="Calibri"/>
          <w:noProof/>
          <w:sz w:val="20"/>
          <w:lang w:val="uk-UA"/>
        </w:rPr>
        <w:t xml:space="preserve"> відповідно зменшіть добову дозу. </w:t>
      </w:r>
      <w:r w:rsidR="00F36D12" w:rsidRPr="0089015D">
        <w:rPr>
          <w:rFonts w:ascii="Calibri" w:hAnsi="Calibri" w:cs="Calibri"/>
          <w:noProof/>
          <w:sz w:val="20"/>
          <w:lang w:val="uk-UA"/>
        </w:rPr>
        <w:t>Корм з високою засвоюваністю – у разі хронічного порушення травлення спочатку годуйте до 12 тижнів, а також протягом усього життя у разі хронічної недостатності підшлункової залози.</w:t>
      </w:r>
      <w:r w:rsidR="00245C25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C670A" w:rsidRPr="0089015D">
        <w:rPr>
          <w:rFonts w:ascii="Calibri" w:hAnsi="Calibri" w:cs="Calibri"/>
          <w:noProof/>
          <w:sz w:val="20"/>
          <w:lang w:val="uk-UA"/>
        </w:rPr>
        <w:t>У всіх випадках перед використанням або перед продовженням терміну використання рекомендується звернутися за консультацією до ветеринарного лікаря. Слід забезпечити, щоб у Вашого кота завжди була свіжа питна вода.</w:t>
      </w:r>
    </w:p>
    <w:p w:rsidR="00245C25" w:rsidRPr="0089015D" w:rsidRDefault="00245C25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0E76DA" w:rsidP="00405C13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/>
        </w:rPr>
      </w:pPr>
      <w:r w:rsidRPr="0089015D">
        <w:rPr>
          <w:rFonts w:asciiTheme="minorHAnsi" w:hAnsiTheme="minorHAnsi" w:cstheme="minorHAnsi"/>
          <w:b/>
          <w:sz w:val="20"/>
          <w:lang w:val="uk-UA"/>
        </w:rPr>
        <w:t>Таблиця годування</w:t>
      </w:r>
      <w:r w:rsidR="00405C13" w:rsidRPr="0089015D">
        <w:rPr>
          <w:rFonts w:asciiTheme="minorHAnsi" w:hAnsiTheme="minorHAnsi" w:cstheme="minorHAnsi"/>
          <w:b/>
          <w:sz w:val="20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976565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89015D" w:rsidRDefault="000E76DA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Вага кота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10</w:t>
            </w:r>
          </w:p>
        </w:tc>
      </w:tr>
      <w:tr w:rsidR="00976565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565" w:rsidRPr="0089015D" w:rsidRDefault="000E76DA" w:rsidP="0089015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Пакетиків на добу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65" w:rsidRPr="0089015D" w:rsidRDefault="00976565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5-6</w:t>
            </w:r>
          </w:p>
        </w:tc>
      </w:tr>
    </w:tbl>
    <w:p w:rsidR="00405C13" w:rsidRPr="0089015D" w:rsidRDefault="00405C13" w:rsidP="00405C13">
      <w:pPr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405C13" w:rsidRPr="0089015D" w:rsidRDefault="000E76DA" w:rsidP="00405C13">
      <w:pPr>
        <w:rPr>
          <w:rFonts w:asciiTheme="minorHAnsi" w:hAnsiTheme="minorHAnsi" w:cstheme="minorHAnsi"/>
          <w:b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noProof/>
          <w:sz w:val="20"/>
          <w:lang w:val="uk-UA"/>
        </w:rPr>
        <w:t>Аналітичні компоненти</w:t>
      </w:r>
      <w:r w:rsidR="00405C13" w:rsidRPr="0089015D">
        <w:rPr>
          <w:rFonts w:asciiTheme="minorHAnsi" w:hAnsiTheme="minorHAnsi" w:cstheme="minorHAnsi"/>
          <w:b/>
          <w:noProof/>
          <w:sz w:val="20"/>
          <w:lang w:val="uk-UA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1"/>
        <w:gridCol w:w="817"/>
        <w:gridCol w:w="574"/>
      </w:tblGrid>
      <w:tr w:rsidR="00405C13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протеїн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05C13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жир</w:t>
            </w:r>
            <w:r w:rsidR="00405C1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58116A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05C13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клітковина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89015D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05C13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зола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89015D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05C13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вологість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13" w:rsidRPr="0089015D" w:rsidRDefault="00763A6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C13" w:rsidRPr="0089015D" w:rsidRDefault="00405C13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7D1904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загальні цукри (як NFE)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кальцій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фосфор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натрій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881E72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магній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881E72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калій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71B83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881E72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омега-3 жирні кислоти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881E72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lastRenderedPageBreak/>
              <w:t>омега-6 жирні кислоти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9D7C45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245C25"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noProof/>
                <w:sz w:val="20"/>
                <w:lang w:val="uk-UA"/>
              </w:rPr>
              <w:t>Харчові добавки на 1 кг: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A (3a672a)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4200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D</w:t>
            </w:r>
            <w:r w:rsidR="00963BD9" w:rsidRPr="0089015D">
              <w:rPr>
                <w:rFonts w:asciiTheme="minorHAnsi" w:hAnsiTheme="minorHAnsi" w:cstheme="minorHAnsi"/>
                <w:sz w:val="20"/>
                <w:vertAlign w:val="subscript"/>
                <w:lang w:val="uk-UA"/>
              </w:rPr>
              <w:t>3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(3a671)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E (3a700)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C (3a312)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L-карнітин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холіну хлорид</w:t>
            </w:r>
            <w:r w:rsidR="00963BD9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963BD9" w:rsidRPr="0089015D">
              <w:rPr>
                <w:rFonts w:ascii="Calibri" w:hAnsi="Calibri" w:cs="Calibri"/>
                <w:noProof/>
                <w:sz w:val="20"/>
                <w:lang w:val="uk-UA"/>
              </w:rPr>
              <w:t>(3a890)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D9" w:rsidRPr="0089015D" w:rsidRDefault="00E54A0D" w:rsidP="00963BD9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біотин</w:t>
            </w:r>
            <w:r w:rsidR="00963BD9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963BD9" w:rsidRPr="0089015D">
              <w:rPr>
                <w:rFonts w:ascii="Calibri" w:hAnsi="Calibri"/>
                <w:sz w:val="20"/>
                <w:lang w:val="uk-UA"/>
              </w:rPr>
              <w:t>(3a880)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вітамін</w:t>
            </w:r>
            <w:r w:rsidR="00963BD9"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B</w:t>
            </w:r>
            <w:r w:rsidR="00963BD9" w:rsidRPr="0089015D">
              <w:rPr>
                <w:rFonts w:ascii="Calibri" w:hAnsi="Calibri" w:cs="Calibri"/>
                <w:noProof/>
                <w:sz w:val="20"/>
                <w:vertAlign w:val="subscript"/>
                <w:lang w:val="uk-UA"/>
              </w:rPr>
              <w:t xml:space="preserve">1 </w:t>
            </w:r>
            <w:r w:rsidR="00963BD9" w:rsidRPr="0089015D">
              <w:rPr>
                <w:rFonts w:ascii="Calibri" w:hAnsi="Calibri" w:cs="Calibri"/>
                <w:noProof/>
                <w:sz w:val="20"/>
                <w:lang w:val="uk-UA"/>
              </w:rPr>
              <w:t>(</w:t>
            </w:r>
            <w:r w:rsidR="00963BD9" w:rsidRPr="0089015D">
              <w:rPr>
                <w:rFonts w:ascii="Calibri" w:hAnsi="Calibri" w:cs="Calibri"/>
                <w:sz w:val="20"/>
                <w:lang w:val="uk-UA"/>
              </w:rPr>
              <w:t>3a821</w:t>
            </w:r>
            <w:r w:rsidR="00963BD9" w:rsidRPr="0089015D">
              <w:rPr>
                <w:rFonts w:ascii="Calibri" w:hAnsi="Calibri" w:cs="Calibri"/>
                <w:noProof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цинк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(3b606)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марганець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3b502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залізо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3b103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йод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(3b201)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мідь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(3b406)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селен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(3b810)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2B165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таурин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(3a370)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D77A9E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глутамат натрію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(2b621)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54A0D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L-метіонін</w:t>
            </w:r>
            <w:r w:rsidR="00963BD9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(3c305)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963BD9" w:rsidRPr="0089015D" w:rsidTr="00245C25">
        <w:tc>
          <w:tcPr>
            <w:tcW w:w="5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B307E4" w:rsidP="00963BD9">
            <w:pPr>
              <w:jc w:val="left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u w:color="000000"/>
                <w:bdr w:val="nil"/>
                <w:lang w:val="uk-UA"/>
              </w:rPr>
              <w:t>Технологічні добавки в 1 кг:</w:t>
            </w:r>
          </w:p>
        </w:tc>
      </w:tr>
      <w:tr w:rsidR="00963BD9" w:rsidRPr="0089015D" w:rsidTr="00963BD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B307E4" w:rsidP="00963BD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/>
                <w:sz w:val="20"/>
                <w:lang w:val="uk-UA"/>
              </w:rPr>
              <w:t>клі</w:t>
            </w:r>
            <w:r w:rsidR="0089015D">
              <w:rPr>
                <w:rFonts w:ascii="Calibri" w:hAnsi="Calibri"/>
                <w:sz w:val="20"/>
                <w:lang w:val="uk-UA"/>
              </w:rPr>
              <w:t>ноптилоліт осадового походження</w:t>
            </w:r>
            <w:r w:rsidR="00963BD9" w:rsidRPr="0089015D">
              <w:rPr>
                <w:rFonts w:ascii="Calibri" w:hAnsi="Calibri"/>
                <w:sz w:val="20"/>
                <w:lang w:val="uk-UA"/>
              </w:rPr>
              <w:t xml:space="preserve"> (1g568)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D9" w:rsidRPr="0089015D" w:rsidRDefault="00944687" w:rsidP="00963BD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/>
                <w:sz w:val="20"/>
                <w:lang w:val="uk-UA"/>
              </w:rPr>
              <w:t>мг</w:t>
            </w:r>
          </w:p>
        </w:tc>
      </w:tr>
    </w:tbl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763A66" w:rsidRPr="0089015D" w:rsidRDefault="00763A66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763A66" w:rsidRPr="0089015D" w:rsidRDefault="00763A66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D253C7" w:rsidRPr="0089015D" w:rsidRDefault="00D253C7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D253C7" w:rsidRPr="0089015D" w:rsidRDefault="00D253C7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29238E" w:rsidRPr="0089015D" w:rsidRDefault="0029238E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C80C81" w:rsidRPr="0089015D" w:rsidRDefault="00C80C81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C80C81" w:rsidRPr="0089015D" w:rsidRDefault="00C80C81" w:rsidP="00405C13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9015D" w:rsidRDefault="0089015D" w:rsidP="00E937A6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cs-CZ"/>
        </w:rPr>
      </w:pPr>
    </w:p>
    <w:p w:rsidR="0089015D" w:rsidRDefault="0089015D" w:rsidP="00E937A6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cs-CZ"/>
        </w:rPr>
      </w:pPr>
    </w:p>
    <w:p w:rsidR="00E937A6" w:rsidRPr="0089015D" w:rsidRDefault="00C80C81" w:rsidP="00E937A6">
      <w:pPr>
        <w:autoSpaceDE w:val="0"/>
        <w:autoSpaceDN w:val="0"/>
        <w:jc w:val="both"/>
        <w:rPr>
          <w:rFonts w:ascii="Calibri" w:hAnsi="Calibri"/>
          <w:sz w:val="20"/>
          <w:lang w:val="uk-UA" w:eastAsia="cs-CZ"/>
        </w:rPr>
      </w:pPr>
      <w:r w:rsidRPr="0089015D">
        <w:rPr>
          <w:rFonts w:asciiTheme="minorHAnsi" w:hAnsiTheme="minorHAnsi" w:cstheme="minorHAnsi"/>
          <w:sz w:val="20"/>
          <w:lang w:val="uk-UA"/>
        </w:rPr>
        <w:t>Зберігати в сухому і прохолодному місці, захищеному від прямих сонячних променів. Термін придатності – 24 місяці з дати виробництва, партія вказана на упаковці. Відкритий пакетик зберігати у холодильнику і використайте протягом 2 днів.</w:t>
      </w: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05C13" w:rsidRPr="0089015D" w:rsidRDefault="00A61D7C" w:rsidP="00405C13">
      <w:pPr>
        <w:autoSpaceDE w:val="0"/>
        <w:autoSpaceDN w:val="0"/>
        <w:jc w:val="both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b/>
          <w:bCs/>
          <w:sz w:val="20"/>
          <w:lang w:val="uk-UA"/>
        </w:rPr>
        <w:t>Енергетична цінність</w:t>
      </w:r>
      <w:r w:rsidR="00405C13" w:rsidRPr="0089015D">
        <w:rPr>
          <w:rFonts w:ascii="Calibri" w:hAnsi="Calibri" w:cs="Calibri"/>
          <w:bCs/>
          <w:sz w:val="20"/>
          <w:lang w:val="uk-UA"/>
        </w:rPr>
        <w:t xml:space="preserve">: </w:t>
      </w:r>
      <w:r w:rsidR="0058116A" w:rsidRPr="0089015D">
        <w:rPr>
          <w:rFonts w:ascii="Calibri" w:hAnsi="Calibri" w:cs="Calibri"/>
          <w:bCs/>
          <w:sz w:val="20"/>
          <w:lang w:val="uk-UA"/>
        </w:rPr>
        <w:t xml:space="preserve">715 </w:t>
      </w:r>
      <w:r w:rsidRPr="0089015D">
        <w:rPr>
          <w:rFonts w:ascii="Calibri" w:hAnsi="Calibri" w:cs="Calibri"/>
          <w:bCs/>
          <w:sz w:val="20"/>
          <w:lang w:val="uk-UA"/>
        </w:rPr>
        <w:t>ккал/кг</w:t>
      </w:r>
    </w:p>
    <w:p w:rsidR="00405C13" w:rsidRPr="0089015D" w:rsidRDefault="00405C13" w:rsidP="00405C13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1A4A5F" w:rsidRPr="0089015D" w:rsidRDefault="001A4A5F" w:rsidP="001A4A5F">
      <w:p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Виробляється для: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ТОВ «VAFO PRAHA», адреса: K Brůdku 94, 252 19 Chrášťany, Чеська Республіка. </w:t>
      </w:r>
    </w:p>
    <w:p w:rsidR="00405C13" w:rsidRPr="0089015D" w:rsidRDefault="001A4A5F" w:rsidP="001A4A5F">
      <w:pPr>
        <w:spacing w:line="360" w:lineRule="auto"/>
        <w:jc w:val="both"/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sz w:val="20"/>
          <w:lang w:val="uk-UA"/>
        </w:rPr>
        <w:t xml:space="preserve">Реєстраціний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CZ800175-05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, Експортний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CZ31712936</w:t>
      </w:r>
    </w:p>
    <w:p w:rsidR="00405C13" w:rsidRPr="0089015D" w:rsidRDefault="00405C13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963BD9" w:rsidRPr="0089015D" w:rsidRDefault="00963BD9" w:rsidP="001A6988">
      <w:pPr>
        <w:rPr>
          <w:lang w:val="uk-UA"/>
        </w:rPr>
      </w:pPr>
    </w:p>
    <w:p w:rsidR="00200FAC" w:rsidRPr="0089015D" w:rsidRDefault="00200FAC" w:rsidP="00963BD9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200FAC" w:rsidRPr="0089015D" w:rsidRDefault="00200FAC" w:rsidP="00963BD9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963BD9" w:rsidRPr="0089015D" w:rsidRDefault="00165357" w:rsidP="00963BD9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cs-CZ" w:eastAsia="cs-CZ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Brit Veterinary Care Cat Pouches Fillets in Gravy Sterilized</w:t>
      </w:r>
    </w:p>
    <w:p w:rsidR="00963BD9" w:rsidRPr="0089015D" w:rsidRDefault="00963BD9" w:rsidP="00963BD9">
      <w:pPr>
        <w:pStyle w:val="aa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44690C" w:rsidRPr="0089015D" w:rsidRDefault="00AC1823" w:rsidP="0044690C">
      <w:pPr>
        <w:autoSpaceDE w:val="0"/>
        <w:autoSpaceDN w:val="0"/>
        <w:rPr>
          <w:rFonts w:ascii="Calibri" w:hAnsi="Calibri" w:cs="Calibri"/>
          <w:sz w:val="18"/>
          <w:szCs w:val="18"/>
          <w:lang w:val="uk-UA"/>
        </w:rPr>
      </w:pPr>
      <w:r w:rsidRPr="0089015D">
        <w:rPr>
          <w:rFonts w:ascii="Calibri" w:hAnsi="Calibri" w:cs="Calibri"/>
          <w:sz w:val="18"/>
          <w:szCs w:val="18"/>
          <w:lang w:val="uk-UA"/>
        </w:rPr>
        <w:t>Повноцінний корм для котів – для кастрованих дорослих котів усіх порід.</w:t>
      </w:r>
    </w:p>
    <w:p w:rsidR="0044690C" w:rsidRPr="0089015D" w:rsidRDefault="0044690C" w:rsidP="00963BD9">
      <w:pPr>
        <w:pStyle w:val="aa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963BD9" w:rsidRPr="0089015D" w:rsidRDefault="001A4A06" w:rsidP="00963BD9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Cs/>
          <w:noProof/>
          <w:sz w:val="20"/>
          <w:lang w:val="uk-UA"/>
        </w:rPr>
        <w:t>Без ГМО / Без сої / Без цукру</w:t>
      </w:r>
    </w:p>
    <w:p w:rsidR="00887E78" w:rsidRPr="0089015D" w:rsidRDefault="00D94F77" w:rsidP="00887E78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Підтримка сечовивідних шляхів – суміш трав Журавлина / Кропива / Дев’ятисил безстеблий</w:t>
      </w:r>
      <w:r w:rsidR="00887E78" w:rsidRPr="0089015D">
        <w:rPr>
          <w:rFonts w:ascii="Calibri" w:hAnsi="Calibri"/>
          <w:noProof/>
          <w:sz w:val="20"/>
          <w:lang w:val="uk-UA"/>
        </w:rPr>
        <w:t xml:space="preserve"> </w:t>
      </w:r>
    </w:p>
    <w:p w:rsidR="006F71D9" w:rsidRPr="0089015D" w:rsidRDefault="00D94F77" w:rsidP="006F71D9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Цитрат калію / Хлорид калію – Регулювання значення pH сечі</w:t>
      </w:r>
    </w:p>
    <w:p w:rsidR="006F71D9" w:rsidRPr="0089015D" w:rsidRDefault="00E54A0D" w:rsidP="006F71D9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L-карнітин</w:t>
      </w:r>
      <w:r w:rsidR="006F71D9" w:rsidRPr="0089015D">
        <w:rPr>
          <w:rFonts w:ascii="Calibri" w:hAnsi="Calibri"/>
          <w:noProof/>
          <w:sz w:val="20"/>
          <w:lang w:val="uk-UA"/>
        </w:rPr>
        <w:t xml:space="preserve"> – </w:t>
      </w:r>
      <w:r w:rsidR="00D94F77" w:rsidRPr="0089015D">
        <w:rPr>
          <w:rFonts w:ascii="Calibri" w:hAnsi="Calibri"/>
          <w:noProof/>
          <w:sz w:val="20"/>
          <w:lang w:val="uk-UA"/>
        </w:rPr>
        <w:t>контроль ваги</w:t>
      </w:r>
    </w:p>
    <w:p w:rsidR="00553B36" w:rsidRPr="0089015D" w:rsidRDefault="00D94F77" w:rsidP="00553B36">
      <w:pPr>
        <w:pStyle w:val="aa"/>
        <w:numPr>
          <w:ilvl w:val="0"/>
          <w:numId w:val="2"/>
        </w:numPr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Догляд за суглобами – глюкозамін / хондроїтин / МСМ</w:t>
      </w:r>
    </w:p>
    <w:p w:rsidR="00963BD9" w:rsidRPr="0089015D" w:rsidRDefault="001A4A06" w:rsidP="008269FA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Органічні мікроелементи</w:t>
      </w:r>
    </w:p>
    <w:p w:rsidR="00963BD9" w:rsidRPr="0089015D" w:rsidRDefault="00963BD9" w:rsidP="00963BD9">
      <w:pPr>
        <w:rPr>
          <w:rFonts w:asciiTheme="minorHAnsi" w:hAnsiTheme="minorHAnsi" w:cstheme="minorHAnsi"/>
          <w:sz w:val="20"/>
          <w:lang w:val="uk-UA"/>
        </w:rPr>
      </w:pPr>
    </w:p>
    <w:p w:rsidR="00963BD9" w:rsidRPr="0089015D" w:rsidRDefault="00057ECB" w:rsidP="00963BD9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Упаковка</w:t>
      </w:r>
      <w:r w:rsidR="00963BD9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963BD9" w:rsidRPr="0089015D">
        <w:rPr>
          <w:rFonts w:asciiTheme="minorHAnsi" w:hAnsiTheme="minorHAnsi" w:cstheme="minorHAnsi"/>
          <w:noProof/>
          <w:sz w:val="20"/>
          <w:lang w:val="uk-UA"/>
        </w:rPr>
        <w:t xml:space="preserve"> 85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г</w:t>
      </w:r>
    </w:p>
    <w:p w:rsidR="00963BD9" w:rsidRPr="0089015D" w:rsidRDefault="00963BD9" w:rsidP="00963BD9">
      <w:pPr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963BD9" w:rsidRPr="0089015D" w:rsidRDefault="00057ECB" w:rsidP="00757BE9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Склад</w:t>
      </w:r>
      <w:r w:rsidR="00963BD9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963BD9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філе з 85% м’яса</w:t>
      </w:r>
      <w:r w:rsidR="00963BD9" w:rsidRPr="0089015D">
        <w:rPr>
          <w:rFonts w:ascii="Verdana" w:hAnsi="Verdana"/>
          <w:sz w:val="20"/>
          <w:lang w:val="uk-UA"/>
        </w:rPr>
        <w:t xml:space="preserve"> 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(65%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куряче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, 15%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печінка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, 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лосось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),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гідролізована куряча печінка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7%,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лігноцелюлоза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1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5%,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горохове борошно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карбонат кальцію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хлорид натрію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986C40" w:rsidRPr="0089015D">
        <w:rPr>
          <w:rFonts w:asciiTheme="minorHAnsi" w:hAnsiTheme="minorHAnsi" w:cstheme="minorHAnsi"/>
          <w:sz w:val="20"/>
          <w:lang w:val="uk-UA" w:eastAsia="cs-CZ"/>
        </w:rPr>
        <w:t>х</w:t>
      </w:r>
      <w:r w:rsidR="00986C40" w:rsidRPr="0089015D">
        <w:rPr>
          <w:rFonts w:ascii="Calibri" w:hAnsi="Calibri" w:cs="Calibri"/>
          <w:noProof/>
          <w:sz w:val="20"/>
          <w:lang w:val="uk-UA"/>
        </w:rPr>
        <w:t>лорид калію</w:t>
      </w:r>
      <w:r w:rsidR="006F71D9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6F71D9" w:rsidRPr="0089015D">
        <w:rPr>
          <w:rFonts w:ascii="Calibri" w:hAnsi="Calibri" w:cs="Calibri"/>
          <w:noProof/>
          <w:sz w:val="20"/>
          <w:lang w:val="uk-UA"/>
        </w:rPr>
        <w:t xml:space="preserve">3%, </w:t>
      </w:r>
      <w:r w:rsidR="00986C40" w:rsidRPr="0089015D">
        <w:rPr>
          <w:rFonts w:ascii="Calibri" w:hAnsi="Calibri" w:cs="Calibri"/>
          <w:noProof/>
          <w:sz w:val="20"/>
          <w:lang w:val="uk-UA"/>
        </w:rPr>
        <w:t>цитрат калію</w:t>
      </w:r>
      <w:r w:rsidR="006F71D9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6F71D9" w:rsidRPr="0089015D">
        <w:rPr>
          <w:rFonts w:ascii="Calibri" w:hAnsi="Calibri" w:cs="Calibri"/>
          <w:noProof/>
          <w:sz w:val="20"/>
          <w:lang w:val="uk-UA"/>
        </w:rPr>
        <w:t xml:space="preserve">1%, </w:t>
      </w:r>
      <w:r w:rsidR="001843E5" w:rsidRPr="0089015D">
        <w:rPr>
          <w:rFonts w:ascii="Calibri" w:hAnsi="Calibri" w:cs="Calibri"/>
          <w:noProof/>
          <w:sz w:val="20"/>
          <w:lang w:val="uk-UA"/>
        </w:rPr>
        <w:t>сушена журавлина</w:t>
      </w:r>
      <w:r w:rsidR="00887E78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887E78" w:rsidRPr="0089015D">
        <w:rPr>
          <w:rFonts w:ascii="Calibri" w:hAnsi="Calibri" w:cs="Calibri"/>
          <w:noProof/>
          <w:sz w:val="20"/>
          <w:lang w:val="uk-UA"/>
        </w:rPr>
        <w:t xml:space="preserve">07%, </w:t>
      </w:r>
      <w:r w:rsidR="001843E5" w:rsidRPr="0089015D">
        <w:rPr>
          <w:rFonts w:ascii="Calibri" w:hAnsi="Calibri" w:cs="Calibri"/>
          <w:noProof/>
          <w:sz w:val="20"/>
          <w:lang w:val="uk-UA"/>
        </w:rPr>
        <w:t>сушена кропива</w:t>
      </w:r>
      <w:r w:rsidR="00887E78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887E78" w:rsidRPr="0089015D">
        <w:rPr>
          <w:rFonts w:ascii="Calibri" w:hAnsi="Calibri" w:cs="Calibri"/>
          <w:noProof/>
          <w:sz w:val="20"/>
          <w:lang w:val="uk-UA"/>
        </w:rPr>
        <w:t xml:space="preserve">04%, </w:t>
      </w:r>
      <w:r w:rsidR="001843E5" w:rsidRPr="0089015D">
        <w:rPr>
          <w:rFonts w:ascii="Calibri" w:hAnsi="Calibri" w:cs="Calibri"/>
          <w:noProof/>
          <w:sz w:val="20"/>
          <w:lang w:val="uk-UA"/>
        </w:rPr>
        <w:t>сушений дев’ятисил безстеблий</w:t>
      </w:r>
      <w:r w:rsidR="00887E78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887E78" w:rsidRPr="0089015D">
        <w:rPr>
          <w:rFonts w:ascii="Calibri" w:hAnsi="Calibri" w:cs="Calibri"/>
          <w:noProof/>
          <w:sz w:val="20"/>
          <w:lang w:val="uk-UA"/>
        </w:rPr>
        <w:t>04</w:t>
      </w:r>
      <w:r w:rsidR="005833D6" w:rsidRPr="0089015D">
        <w:rPr>
          <w:rFonts w:ascii="Calibri" w:hAnsi="Calibri" w:cs="Calibri"/>
          <w:noProof/>
          <w:sz w:val="20"/>
          <w:lang w:val="uk-UA"/>
        </w:rPr>
        <w:t> </w:t>
      </w:r>
      <w:r w:rsidR="00887E78" w:rsidRPr="0089015D">
        <w:rPr>
          <w:rFonts w:ascii="Calibri" w:hAnsi="Calibri" w:cs="Calibri"/>
          <w:noProof/>
          <w:sz w:val="20"/>
          <w:lang w:val="uk-UA"/>
        </w:rPr>
        <w:t>%,</w:t>
      </w:r>
      <w:r w:rsidR="00553B36" w:rsidRPr="0089015D">
        <w:rPr>
          <w:rFonts w:ascii="Calibri" w:hAnsi="Calibri" w:cs="Calibri"/>
          <w:noProof/>
          <w:sz w:val="18"/>
          <w:szCs w:val="18"/>
          <w:lang w:val="uk-UA"/>
        </w:rPr>
        <w:t xml:space="preserve"> </w:t>
      </w:r>
      <w:r w:rsidR="00986C40" w:rsidRPr="0089015D">
        <w:rPr>
          <w:rFonts w:ascii="Calibri" w:hAnsi="Calibri"/>
          <w:noProof/>
          <w:sz w:val="20"/>
          <w:lang w:val="uk-UA"/>
        </w:rPr>
        <w:t>глюкозамін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553B36" w:rsidRPr="0089015D">
        <w:rPr>
          <w:rFonts w:ascii="Calibri" w:hAnsi="Calibri" w:cs="Calibri"/>
          <w:noProof/>
          <w:sz w:val="20"/>
          <w:lang w:val="uk-UA"/>
        </w:rPr>
        <w:t>0</w:t>
      </w:r>
      <w:r w:rsidR="00EC7092" w:rsidRPr="0089015D">
        <w:rPr>
          <w:rFonts w:ascii="Calibri" w:hAnsi="Calibri" w:cs="Calibri"/>
          <w:noProof/>
          <w:sz w:val="20"/>
          <w:lang w:val="uk-UA"/>
        </w:rPr>
        <w:t>24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%, </w:t>
      </w:r>
      <w:r w:rsidR="001843E5" w:rsidRPr="0089015D">
        <w:rPr>
          <w:rFonts w:ascii="Calibri" w:hAnsi="Calibri" w:cs="Calibri"/>
          <w:noProof/>
          <w:sz w:val="20"/>
          <w:lang w:val="uk-UA"/>
        </w:rPr>
        <w:t>хондроїтин сульфат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553B36" w:rsidRPr="0089015D">
        <w:rPr>
          <w:rFonts w:ascii="Calibri" w:hAnsi="Calibri" w:cs="Calibri"/>
          <w:noProof/>
          <w:sz w:val="20"/>
          <w:lang w:val="uk-UA"/>
        </w:rPr>
        <w:t>0</w:t>
      </w:r>
      <w:r w:rsidR="00EC7092" w:rsidRPr="0089015D">
        <w:rPr>
          <w:rFonts w:ascii="Calibri" w:hAnsi="Calibri" w:cs="Calibri"/>
          <w:noProof/>
          <w:sz w:val="20"/>
          <w:lang w:val="uk-UA"/>
        </w:rPr>
        <w:t>2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маннан-олігосахариди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EC7092" w:rsidRPr="0089015D">
        <w:rPr>
          <w:rFonts w:asciiTheme="minorHAnsi" w:hAnsiTheme="minorHAnsi" w:cstheme="minorHAnsi"/>
          <w:sz w:val="20"/>
          <w:lang w:val="uk-UA" w:eastAsia="cs-CZ"/>
        </w:rPr>
        <w:t>3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фруктоолігосахариди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EC7092" w:rsidRPr="0089015D">
        <w:rPr>
          <w:rFonts w:asciiTheme="minorHAnsi" w:hAnsiTheme="minorHAnsi" w:cstheme="minorHAnsi"/>
          <w:sz w:val="20"/>
          <w:lang w:val="uk-UA" w:eastAsia="cs-CZ"/>
        </w:rPr>
        <w:t>2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юка Шидігера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EC7092" w:rsidRPr="0089015D">
        <w:rPr>
          <w:rFonts w:asciiTheme="minorHAnsi" w:hAnsiTheme="minorHAnsi" w:cstheme="minorHAnsi"/>
          <w:sz w:val="20"/>
          <w:lang w:val="uk-UA" w:eastAsia="cs-CZ"/>
        </w:rPr>
        <w:t>2</w:t>
      </w:r>
      <w:r w:rsidR="00963BD9" w:rsidRPr="0089015D">
        <w:rPr>
          <w:rFonts w:asciiTheme="minorHAnsi" w:hAnsiTheme="minorHAnsi" w:cstheme="minorHAnsi"/>
          <w:sz w:val="20"/>
          <w:lang w:val="uk-UA" w:eastAsia="cs-CZ"/>
        </w:rPr>
        <w:t>%</w:t>
      </w:r>
      <w:r w:rsidR="004E48E8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1843E5" w:rsidRPr="0089015D">
        <w:rPr>
          <w:rFonts w:ascii="Calibri" w:hAnsi="Calibri" w:cs="Calibri"/>
          <w:noProof/>
          <w:sz w:val="20"/>
          <w:lang w:val="uk-UA"/>
        </w:rPr>
        <w:t>метилсульфонілметан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553B36" w:rsidRPr="0089015D">
        <w:rPr>
          <w:rFonts w:ascii="Calibri" w:hAnsi="Calibri" w:cs="Calibri"/>
          <w:noProof/>
          <w:sz w:val="20"/>
          <w:lang w:val="uk-UA"/>
        </w:rPr>
        <w:t>00</w:t>
      </w:r>
      <w:r w:rsidR="00EC7092" w:rsidRPr="0089015D">
        <w:rPr>
          <w:rFonts w:ascii="Calibri" w:hAnsi="Calibri" w:cs="Calibri"/>
          <w:noProof/>
          <w:sz w:val="20"/>
          <w:lang w:val="uk-UA"/>
        </w:rPr>
        <w:t>3</w:t>
      </w:r>
      <w:r w:rsidR="00553B36" w:rsidRPr="0089015D">
        <w:rPr>
          <w:rFonts w:ascii="Calibri" w:hAnsi="Calibri" w:cs="Calibri"/>
          <w:noProof/>
          <w:sz w:val="20"/>
          <w:lang w:val="uk-UA"/>
        </w:rPr>
        <w:t xml:space="preserve">%, </w:t>
      </w:r>
      <w:r w:rsidR="00D77A9E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>інактивовані бактерії та їх частини</w:t>
      </w:r>
      <w:r w:rsidR="00757BE9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(</w:t>
      </w:r>
      <w:r w:rsidR="00757BE9" w:rsidRPr="0089015D">
        <w:rPr>
          <w:rFonts w:asciiTheme="minorHAnsi" w:hAnsiTheme="minorHAnsi" w:cstheme="minorHAnsi"/>
          <w:i/>
          <w:color w:val="000000" w:themeColor="text1"/>
          <w:sz w:val="20"/>
          <w:szCs w:val="22"/>
          <w:lang w:val="uk-UA"/>
        </w:rPr>
        <w:t>Lactobacillus helveticus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HA – 122, 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1</w:t>
      </w:r>
      <w:r w:rsidR="002B074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,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5x10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uk-UA"/>
        </w:rPr>
        <w:t>4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клітин/кг</w:t>
      </w:r>
      <w:r w:rsidR="00757BE9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).</w:t>
      </w:r>
    </w:p>
    <w:p w:rsidR="00757BE9" w:rsidRPr="0089015D" w:rsidRDefault="00757BE9" w:rsidP="00757BE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72148" w:rsidRPr="0089015D" w:rsidRDefault="000E76DA" w:rsidP="00972148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Рекомендації щодо годування</w:t>
      </w:r>
      <w:r w:rsidR="00963BD9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 xml:space="preserve">: </w:t>
      </w:r>
      <w:r w:rsidR="00E1143E" w:rsidRPr="0089015D">
        <w:rPr>
          <w:rFonts w:ascii="Calibri" w:hAnsi="Calibri" w:cs="Calibri"/>
          <w:noProof/>
          <w:sz w:val="20"/>
          <w:lang w:val="uk-UA"/>
        </w:rPr>
        <w:t xml:space="preserve">Щодо годування дієтичним кормом Brit VD проконсультуйтеся зі своїм ветеринаром - при поєднанні з сухим кормом Brit VD Cat Grain Free </w:t>
      </w:r>
      <w:r w:rsidR="00E1143E" w:rsidRPr="0089015D">
        <w:rPr>
          <w:rFonts w:ascii="Calibri" w:hAnsi="Calibri" w:cs="Calibri"/>
          <w:bCs/>
          <w:noProof/>
          <w:sz w:val="20"/>
          <w:lang w:val="uk-UA"/>
        </w:rPr>
        <w:t>Sterilized</w:t>
      </w:r>
      <w:r w:rsidR="00E1143E" w:rsidRPr="0089015D">
        <w:rPr>
          <w:rFonts w:ascii="Calibri" w:hAnsi="Calibri" w:cs="Calibri"/>
          <w:noProof/>
          <w:sz w:val="20"/>
          <w:lang w:val="uk-UA"/>
        </w:rPr>
        <w:t xml:space="preserve"> відповідно зменшіть добову дозу. </w:t>
      </w:r>
      <w:r w:rsidR="002C670A" w:rsidRPr="0089015D">
        <w:rPr>
          <w:rFonts w:ascii="Calibri" w:hAnsi="Calibri" w:cs="Calibri"/>
          <w:noProof/>
          <w:sz w:val="20"/>
          <w:lang w:val="uk-UA"/>
        </w:rPr>
        <w:t>Слід забезпечити, щоб у Вашого кота завжди була свіжа питна вода.</w:t>
      </w:r>
    </w:p>
    <w:p w:rsidR="00963BD9" w:rsidRPr="0089015D" w:rsidRDefault="00963BD9" w:rsidP="00963BD9">
      <w:pPr>
        <w:autoSpaceDE w:val="0"/>
        <w:autoSpaceDN w:val="0"/>
        <w:jc w:val="both"/>
        <w:rPr>
          <w:rFonts w:ascii="Calibri" w:hAnsi="Calibri" w:cs="Calibri"/>
          <w:noProof/>
          <w:sz w:val="20"/>
          <w:lang w:val="uk-UA"/>
        </w:rPr>
      </w:pPr>
    </w:p>
    <w:p w:rsidR="00963BD9" w:rsidRPr="0089015D" w:rsidRDefault="000E76DA" w:rsidP="00963BD9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/>
        </w:rPr>
      </w:pPr>
      <w:r w:rsidRPr="0089015D">
        <w:rPr>
          <w:rFonts w:asciiTheme="minorHAnsi" w:hAnsiTheme="minorHAnsi" w:cstheme="minorHAnsi"/>
          <w:b/>
          <w:sz w:val="20"/>
          <w:lang w:val="uk-UA"/>
        </w:rPr>
        <w:t>Таблиця годування</w:t>
      </w:r>
      <w:r w:rsidR="00963BD9" w:rsidRPr="0089015D">
        <w:rPr>
          <w:rFonts w:asciiTheme="minorHAnsi" w:hAnsiTheme="minorHAnsi" w:cstheme="minorHAnsi"/>
          <w:b/>
          <w:sz w:val="20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D12148" w:rsidRPr="0089015D" w:rsidTr="00D1214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48" w:rsidRPr="0089015D" w:rsidRDefault="000E76DA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Вага кота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10</w:t>
            </w:r>
          </w:p>
        </w:tc>
      </w:tr>
      <w:tr w:rsidR="00D12148" w:rsidRPr="0089015D" w:rsidTr="00D1214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48" w:rsidRPr="0089015D" w:rsidRDefault="000E76DA" w:rsidP="0089015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Пакетиків на добу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48" w:rsidRPr="0089015D" w:rsidRDefault="00D12148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5-7</w:t>
            </w:r>
          </w:p>
        </w:tc>
      </w:tr>
    </w:tbl>
    <w:p w:rsidR="00963BD9" w:rsidRPr="0089015D" w:rsidRDefault="00963BD9" w:rsidP="00963BD9">
      <w:pPr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963BD9" w:rsidRPr="0089015D" w:rsidRDefault="000E76DA" w:rsidP="00963BD9">
      <w:pPr>
        <w:rPr>
          <w:rFonts w:asciiTheme="minorHAnsi" w:hAnsiTheme="minorHAnsi" w:cstheme="minorHAnsi"/>
          <w:b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noProof/>
          <w:sz w:val="20"/>
          <w:lang w:val="uk-UA"/>
        </w:rPr>
        <w:t>Аналітичні компоненти</w:t>
      </w:r>
      <w:r w:rsidR="00963BD9" w:rsidRPr="0089015D">
        <w:rPr>
          <w:rFonts w:asciiTheme="minorHAnsi" w:hAnsiTheme="minorHAnsi" w:cstheme="minorHAnsi"/>
          <w:b/>
          <w:noProof/>
          <w:sz w:val="20"/>
          <w:lang w:val="uk-UA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протеїн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жир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3837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клітковина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вологість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кальцій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E67016" w:rsidRPr="0089015D" w:rsidTr="00E67016">
        <w:trPr>
          <w:trHeight w:val="19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881E72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натрій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963BD9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магній</w:t>
            </w:r>
            <w:r w:rsidR="00963BD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E67016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D9" w:rsidRPr="0089015D" w:rsidRDefault="00963BD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6" w:rsidRPr="0089015D" w:rsidRDefault="00881E72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/>
                <w:sz w:val="20"/>
                <w:lang w:val="uk-UA"/>
              </w:rPr>
              <w:t>калій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881E72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омега-3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881E72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омега-6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9D7C45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E67016" w:rsidRPr="0089015D" w:rsidTr="00712994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noProof/>
                <w:sz w:val="20"/>
                <w:lang w:val="uk-UA"/>
              </w:rPr>
              <w:t>Харчові добавки на 1 кг: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  <w:r w:rsidR="003F0E4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D</w:t>
            </w:r>
            <w:r w:rsidR="00E67016" w:rsidRPr="0089015D">
              <w:rPr>
                <w:rFonts w:asciiTheme="minorHAnsi" w:hAnsiTheme="minorHAnsi" w:cstheme="minorHAnsi"/>
                <w:sz w:val="20"/>
                <w:vertAlign w:val="subscript"/>
                <w:lang w:val="uk-UA"/>
              </w:rPr>
              <w:t>3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L-карнітин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холіну хлорид</w:t>
            </w:r>
            <w:r w:rsidR="00E67016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E67016" w:rsidRPr="0089015D">
              <w:rPr>
                <w:rFonts w:ascii="Calibri" w:hAnsi="Calibri" w:cs="Calibri"/>
                <w:noProof/>
                <w:sz w:val="20"/>
                <w:lang w:val="uk-UA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16" w:rsidRPr="0089015D" w:rsidRDefault="00E54A0D" w:rsidP="00E67016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біотин</w:t>
            </w:r>
            <w:r w:rsidR="00E67016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E67016" w:rsidRPr="0089015D">
              <w:rPr>
                <w:rFonts w:ascii="Calibri" w:hAnsi="Calibri"/>
                <w:sz w:val="20"/>
                <w:lang w:val="uk-UA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3F0E4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вітамін</w:t>
            </w:r>
            <w:r w:rsidR="00E67016"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B</w:t>
            </w:r>
            <w:r w:rsidR="00E67016" w:rsidRPr="0089015D">
              <w:rPr>
                <w:rFonts w:ascii="Calibri" w:hAnsi="Calibri" w:cs="Calibri"/>
                <w:noProof/>
                <w:sz w:val="20"/>
                <w:vertAlign w:val="subscript"/>
                <w:lang w:val="uk-UA"/>
              </w:rPr>
              <w:t xml:space="preserve">1 </w:t>
            </w:r>
            <w:r w:rsidR="00E67016" w:rsidRPr="0089015D">
              <w:rPr>
                <w:rFonts w:ascii="Calibri" w:hAnsi="Calibri" w:cs="Calibri"/>
                <w:noProof/>
                <w:sz w:val="20"/>
                <w:lang w:val="uk-UA"/>
              </w:rPr>
              <w:t>(</w:t>
            </w:r>
            <w:r w:rsidR="00E67016" w:rsidRPr="0089015D">
              <w:rPr>
                <w:rFonts w:ascii="Calibri" w:hAnsi="Calibri" w:cs="Calibri"/>
                <w:sz w:val="20"/>
                <w:lang w:val="uk-UA"/>
              </w:rPr>
              <w:t>3a821</w:t>
            </w:r>
            <w:r w:rsidR="00E67016" w:rsidRPr="0089015D">
              <w:rPr>
                <w:rFonts w:ascii="Calibri" w:hAnsi="Calibri" w:cs="Calibri"/>
                <w:noProof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цинк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марганець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E670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3b502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залізо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E670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3b103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йод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3F0E4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мідь</w:t>
            </w:r>
            <w:r w:rsidR="00E670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3F0E4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селен</w:t>
            </w:r>
            <w:r w:rsidR="00E6701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3F0E4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таурин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E67016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54A0D" w:rsidP="00E67016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L-метіонін</w:t>
            </w:r>
            <w:r w:rsidR="00E67016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E67016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16" w:rsidRPr="0089015D" w:rsidRDefault="00944687" w:rsidP="00E67016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</w:tbl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D253C7" w:rsidRPr="0089015D" w:rsidRDefault="00D253C7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E48E8" w:rsidRPr="0089015D" w:rsidRDefault="004E48E8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972148" w:rsidRPr="0089015D" w:rsidRDefault="00972148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4690C" w:rsidRPr="0089015D" w:rsidRDefault="0044690C" w:rsidP="00963BD9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9015D" w:rsidRDefault="0089015D" w:rsidP="00E937A6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cs-CZ"/>
        </w:rPr>
      </w:pPr>
    </w:p>
    <w:p w:rsidR="0089015D" w:rsidRDefault="0089015D" w:rsidP="00E937A6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cs-CZ"/>
        </w:rPr>
      </w:pPr>
    </w:p>
    <w:p w:rsidR="00E937A6" w:rsidRPr="0089015D" w:rsidRDefault="00C80C81" w:rsidP="00E937A6">
      <w:pPr>
        <w:autoSpaceDE w:val="0"/>
        <w:autoSpaceDN w:val="0"/>
        <w:jc w:val="both"/>
        <w:rPr>
          <w:rFonts w:ascii="Calibri" w:hAnsi="Calibri"/>
          <w:sz w:val="20"/>
          <w:lang w:val="uk-UA" w:eastAsia="cs-CZ"/>
        </w:rPr>
      </w:pPr>
      <w:r w:rsidRPr="0089015D">
        <w:rPr>
          <w:rFonts w:asciiTheme="minorHAnsi" w:hAnsiTheme="minorHAnsi" w:cstheme="minorHAnsi"/>
          <w:sz w:val="20"/>
          <w:lang w:val="uk-UA"/>
        </w:rPr>
        <w:t>Зберігати в сухому і прохолодному місці, захищеному від прямих сонячних променів. Термін придатності – 24 місяці з дати виробництва, партія вказана на упаковці. Відкритий пакетик зберігати у холодильнику і використайте протягом 2 днів.</w:t>
      </w: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963BD9" w:rsidRPr="0089015D" w:rsidRDefault="00A61D7C" w:rsidP="00963BD9">
      <w:pPr>
        <w:autoSpaceDE w:val="0"/>
        <w:autoSpaceDN w:val="0"/>
        <w:jc w:val="both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b/>
          <w:bCs/>
          <w:sz w:val="20"/>
          <w:lang w:val="uk-UA"/>
        </w:rPr>
        <w:t>Енергетична цінність</w:t>
      </w:r>
      <w:r w:rsidR="00963BD9" w:rsidRPr="0089015D">
        <w:rPr>
          <w:rFonts w:ascii="Calibri" w:hAnsi="Calibri" w:cs="Calibri"/>
          <w:bCs/>
          <w:sz w:val="20"/>
          <w:lang w:val="uk-UA"/>
        </w:rPr>
        <w:t xml:space="preserve">: </w:t>
      </w:r>
      <w:r w:rsidR="003F0E46" w:rsidRPr="0089015D">
        <w:rPr>
          <w:rFonts w:ascii="Calibri" w:hAnsi="Calibri" w:cs="Calibri"/>
          <w:bCs/>
          <w:sz w:val="20"/>
          <w:lang w:val="uk-UA"/>
        </w:rPr>
        <w:t>7</w:t>
      </w:r>
      <w:r w:rsidR="00383779" w:rsidRPr="0089015D">
        <w:rPr>
          <w:rFonts w:ascii="Calibri" w:hAnsi="Calibri" w:cs="Calibri"/>
          <w:bCs/>
          <w:sz w:val="20"/>
          <w:lang w:val="uk-UA"/>
        </w:rPr>
        <w:t>60</w:t>
      </w:r>
      <w:r w:rsidR="003F0E46" w:rsidRPr="0089015D">
        <w:rPr>
          <w:rFonts w:ascii="Calibri" w:hAnsi="Calibri" w:cs="Calibri"/>
          <w:bCs/>
          <w:sz w:val="20"/>
          <w:lang w:val="uk-UA"/>
        </w:rPr>
        <w:t xml:space="preserve"> </w:t>
      </w:r>
      <w:r w:rsidRPr="0089015D">
        <w:rPr>
          <w:rFonts w:ascii="Calibri" w:hAnsi="Calibri" w:cs="Calibri"/>
          <w:bCs/>
          <w:sz w:val="20"/>
          <w:lang w:val="uk-UA"/>
        </w:rPr>
        <w:t>ккал/кг</w:t>
      </w:r>
    </w:p>
    <w:p w:rsidR="00963BD9" w:rsidRPr="0089015D" w:rsidRDefault="00963BD9" w:rsidP="00963BD9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1A4A5F" w:rsidRPr="0089015D" w:rsidRDefault="001A4A5F" w:rsidP="001A4A5F">
      <w:p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Виробляється для: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ТОВ «VAFO PRAHA», адреса: K Brůdku 94, 252 19 Chrášťany, Чеська Республіка. </w:t>
      </w:r>
    </w:p>
    <w:p w:rsidR="00963BD9" w:rsidRPr="0089015D" w:rsidRDefault="001A4A5F" w:rsidP="001A4A5F">
      <w:pPr>
        <w:rPr>
          <w:lang w:val="uk-UA"/>
        </w:rPr>
      </w:pPr>
      <w:r w:rsidRPr="0089015D">
        <w:rPr>
          <w:rFonts w:asciiTheme="minorHAnsi" w:hAnsiTheme="minorHAnsi" w:cstheme="minorHAnsi"/>
          <w:sz w:val="20"/>
          <w:lang w:val="uk-UA"/>
        </w:rPr>
        <w:t xml:space="preserve">Реєстраціний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CZ800175-05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, Експортний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CZ31712936</w:t>
      </w: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200FAC" w:rsidRPr="0089015D" w:rsidRDefault="00200FAC" w:rsidP="001A6988">
      <w:pPr>
        <w:rPr>
          <w:lang w:val="uk-UA"/>
        </w:rPr>
      </w:pPr>
    </w:p>
    <w:p w:rsidR="00200FAC" w:rsidRPr="0089015D" w:rsidRDefault="00200FAC" w:rsidP="001A6988">
      <w:pPr>
        <w:rPr>
          <w:lang w:val="uk-UA"/>
        </w:rPr>
      </w:pPr>
    </w:p>
    <w:p w:rsidR="00200FAC" w:rsidRPr="0089015D" w:rsidRDefault="00200FAC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410C17" w:rsidRPr="0089015D" w:rsidRDefault="00410C17" w:rsidP="001A6988">
      <w:pPr>
        <w:rPr>
          <w:lang w:val="uk-UA"/>
        </w:rPr>
      </w:pPr>
    </w:p>
    <w:p w:rsidR="00E973D3" w:rsidRPr="0089015D" w:rsidRDefault="00E973D3" w:rsidP="00410C1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E973D3" w:rsidRPr="0089015D" w:rsidRDefault="00E973D3" w:rsidP="00410C1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8269FA" w:rsidRPr="0089015D" w:rsidRDefault="008269FA" w:rsidP="00410C17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Brit Veterinary Diets Cat Pouches Fillets in Gravy Renal</w:t>
      </w: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cs-CZ" w:eastAsia="cs-CZ"/>
        </w:rPr>
      </w:pPr>
    </w:p>
    <w:p w:rsidR="0087424A" w:rsidRPr="0089015D" w:rsidRDefault="00E904A2" w:rsidP="0087424A">
      <w:pPr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sz w:val="20"/>
          <w:lang w:val="uk-UA"/>
        </w:rPr>
        <w:t>Повноцінний дієтичний корм для котів – підтримка функції нирок у разі хронічної ниркової недостатності.</w:t>
      </w:r>
    </w:p>
    <w:p w:rsidR="00410C17" w:rsidRPr="0089015D" w:rsidRDefault="00410C17" w:rsidP="00410C17">
      <w:pPr>
        <w:pStyle w:val="aa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87424A" w:rsidRPr="0089015D" w:rsidRDefault="001A4A06" w:rsidP="0087424A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Показання:</w:t>
      </w:r>
    </w:p>
    <w:p w:rsidR="0087424A" w:rsidRPr="0089015D" w:rsidRDefault="00E904A2" w:rsidP="0087424A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Хронічна ниркова недостатність</w:t>
      </w:r>
      <w:r w:rsidR="0087424A" w:rsidRPr="0089015D">
        <w:rPr>
          <w:rFonts w:ascii="Calibri" w:hAnsi="Calibri" w:cs="Calibri"/>
          <w:noProof/>
          <w:sz w:val="20"/>
          <w:lang w:val="uk-UA"/>
        </w:rPr>
        <w:t xml:space="preserve"> </w:t>
      </w:r>
    </w:p>
    <w:p w:rsidR="0087424A" w:rsidRPr="0089015D" w:rsidRDefault="0087424A" w:rsidP="0087424A">
      <w:pPr>
        <w:jc w:val="both"/>
        <w:rPr>
          <w:rFonts w:ascii="Calibri" w:hAnsi="Calibri"/>
          <w:noProof/>
          <w:sz w:val="22"/>
          <w:szCs w:val="22"/>
          <w:lang w:val="uk-UA"/>
        </w:rPr>
      </w:pPr>
    </w:p>
    <w:p w:rsidR="00E904A2" w:rsidRPr="0089015D" w:rsidRDefault="00E904A2" w:rsidP="00E904A2">
      <w:pPr>
        <w:jc w:val="both"/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Протипоказання:</w:t>
      </w:r>
    </w:p>
    <w:p w:rsidR="00E904A2" w:rsidRPr="0089015D" w:rsidRDefault="00E904A2" w:rsidP="00E904A2">
      <w:pPr>
        <w:jc w:val="both"/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Кошенята</w:t>
      </w:r>
    </w:p>
    <w:p w:rsidR="0087424A" w:rsidRPr="0089015D" w:rsidRDefault="00E904A2" w:rsidP="00E904A2">
      <w:pPr>
        <w:jc w:val="both"/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noProof/>
          <w:sz w:val="20"/>
          <w:lang w:val="uk-UA"/>
        </w:rPr>
        <w:t>Вагітні та годуючі кішки</w:t>
      </w:r>
    </w:p>
    <w:p w:rsidR="0087424A" w:rsidRPr="0089015D" w:rsidRDefault="0087424A" w:rsidP="00410C17">
      <w:pPr>
        <w:pStyle w:val="aa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410C17" w:rsidRPr="0089015D" w:rsidRDefault="001A4A06" w:rsidP="00410C17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Cs/>
          <w:noProof/>
          <w:sz w:val="20"/>
          <w:lang w:val="uk-UA"/>
        </w:rPr>
        <w:t>Без ГМО / Без сої / Без цукру</w:t>
      </w:r>
    </w:p>
    <w:p w:rsidR="00410C17" w:rsidRPr="0089015D" w:rsidRDefault="001A4A06" w:rsidP="008269FA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Органічні мікроелементи</w:t>
      </w:r>
    </w:p>
    <w:p w:rsidR="00E904A2" w:rsidRPr="0089015D" w:rsidRDefault="00E904A2" w:rsidP="00E904A2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 xml:space="preserve">Хітозан – контроль споживання фосфору </w:t>
      </w:r>
    </w:p>
    <w:p w:rsidR="00A02F32" w:rsidRPr="0089015D" w:rsidRDefault="00E904A2" w:rsidP="00E904A2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Цитрат калію – підтримка догляду за нирками</w:t>
      </w:r>
      <w:r w:rsidR="00A02F32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</w:p>
    <w:p w:rsidR="00410C17" w:rsidRPr="0089015D" w:rsidRDefault="00410C17" w:rsidP="00410C17">
      <w:pPr>
        <w:rPr>
          <w:rFonts w:asciiTheme="minorHAnsi" w:hAnsiTheme="minorHAnsi" w:cstheme="minorHAnsi"/>
          <w:sz w:val="20"/>
          <w:lang w:val="uk-UA"/>
        </w:rPr>
      </w:pPr>
    </w:p>
    <w:p w:rsidR="00410C17" w:rsidRPr="0089015D" w:rsidRDefault="00057ECB" w:rsidP="00410C17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Упаковка</w:t>
      </w:r>
      <w:r w:rsidR="00410C17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410C17" w:rsidRPr="0089015D">
        <w:rPr>
          <w:rFonts w:asciiTheme="minorHAnsi" w:hAnsiTheme="minorHAnsi" w:cstheme="minorHAnsi"/>
          <w:noProof/>
          <w:sz w:val="20"/>
          <w:lang w:val="uk-UA"/>
        </w:rPr>
        <w:t xml:space="preserve"> 85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г</w:t>
      </w:r>
    </w:p>
    <w:p w:rsidR="00410C17" w:rsidRPr="0089015D" w:rsidRDefault="00410C17" w:rsidP="00410C17">
      <w:pPr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410C17" w:rsidRPr="0089015D" w:rsidRDefault="00057ECB" w:rsidP="00410C17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Склад</w:t>
      </w:r>
      <w:r w:rsidR="00410C17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410C17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філе з 85% м’яса</w:t>
      </w:r>
      <w:r w:rsidR="00410C17" w:rsidRPr="0089015D">
        <w:rPr>
          <w:rFonts w:ascii="Verdana" w:hAnsi="Verdana"/>
          <w:sz w:val="20"/>
          <w:lang w:val="uk-UA"/>
        </w:rPr>
        <w:t xml:space="preserve"> 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(65%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куряче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, 15%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печінка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, 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лосось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),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гідролізована куряча печінка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7%,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лігноцелюлоза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1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5%,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горохове борошно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карбонат кальцію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хлорид натрію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986C40" w:rsidRPr="0089015D">
        <w:rPr>
          <w:rFonts w:ascii="Calibri" w:hAnsi="Calibri" w:cs="Calibri"/>
          <w:noProof/>
          <w:sz w:val="20"/>
          <w:lang w:val="uk-UA"/>
        </w:rPr>
        <w:t>цитрат калію</w:t>
      </w:r>
      <w:r w:rsidR="00410C17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5074FE" w:rsidRPr="0089015D">
        <w:rPr>
          <w:rFonts w:ascii="Calibri" w:hAnsi="Calibri" w:cs="Calibri"/>
          <w:noProof/>
          <w:sz w:val="20"/>
          <w:lang w:val="uk-UA"/>
        </w:rPr>
        <w:t>2%,</w:t>
      </w:r>
      <w:r w:rsidR="009D7C45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маннан-олігосахариди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>00</w:t>
      </w:r>
      <w:r w:rsidR="00943F97" w:rsidRPr="0089015D">
        <w:rPr>
          <w:rFonts w:asciiTheme="minorHAnsi" w:hAnsiTheme="minorHAnsi" w:cstheme="minorHAnsi"/>
          <w:sz w:val="20"/>
          <w:lang w:val="uk-UA" w:eastAsia="cs-CZ"/>
        </w:rPr>
        <w:t>22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юка Шидігера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410C17" w:rsidRPr="0089015D">
        <w:rPr>
          <w:rFonts w:asciiTheme="minorHAnsi" w:hAnsiTheme="minorHAnsi" w:cstheme="minorHAnsi"/>
          <w:sz w:val="20"/>
          <w:lang w:val="uk-UA" w:eastAsia="cs-CZ"/>
        </w:rPr>
        <w:t xml:space="preserve">002%,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фруктоолігосахариди</w:t>
      </w:r>
      <w:r w:rsidR="00943F97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943F97" w:rsidRPr="0089015D">
        <w:rPr>
          <w:rFonts w:asciiTheme="minorHAnsi" w:hAnsiTheme="minorHAnsi" w:cstheme="minorHAnsi"/>
          <w:sz w:val="20"/>
          <w:lang w:val="uk-UA" w:eastAsia="cs-CZ"/>
        </w:rPr>
        <w:t xml:space="preserve">0018%, </w:t>
      </w:r>
      <w:r w:rsidR="00E904A2" w:rsidRPr="0089015D">
        <w:rPr>
          <w:rFonts w:asciiTheme="minorHAnsi" w:hAnsiTheme="minorHAnsi" w:cstheme="minorHAnsi"/>
          <w:sz w:val="20"/>
          <w:lang w:val="uk-UA" w:eastAsia="cs-CZ"/>
        </w:rPr>
        <w:t>х</w:t>
      </w:r>
      <w:r w:rsidR="00E904A2" w:rsidRPr="0089015D">
        <w:rPr>
          <w:rFonts w:asciiTheme="minorHAnsi" w:hAnsiTheme="minorHAnsi" w:cstheme="minorHAnsi"/>
          <w:noProof/>
          <w:sz w:val="20"/>
          <w:lang w:val="uk-UA"/>
        </w:rPr>
        <w:t>ітозан</w:t>
      </w:r>
      <w:r w:rsidR="00943F97" w:rsidRPr="0089015D">
        <w:rPr>
          <w:rFonts w:ascii="Calibri" w:hAnsi="Calibri" w:cs="Calibri"/>
          <w:noProof/>
          <w:sz w:val="20"/>
          <w:lang w:val="uk-UA"/>
        </w:rPr>
        <w:t xml:space="preserve"> 0</w:t>
      </w:r>
      <w:r w:rsidR="005833D6" w:rsidRPr="0089015D">
        <w:rPr>
          <w:rFonts w:ascii="Calibri" w:hAnsi="Calibri" w:cs="Calibri"/>
          <w:noProof/>
          <w:sz w:val="20"/>
          <w:lang w:val="uk-UA"/>
        </w:rPr>
        <w:t>,</w:t>
      </w:r>
      <w:r w:rsidR="00943F97" w:rsidRPr="0089015D">
        <w:rPr>
          <w:rFonts w:ascii="Calibri" w:hAnsi="Calibri" w:cs="Calibri"/>
          <w:noProof/>
          <w:sz w:val="20"/>
          <w:lang w:val="uk-UA"/>
        </w:rPr>
        <w:t>007%,</w:t>
      </w:r>
      <w:r w:rsidR="00943F97" w:rsidRPr="0089015D">
        <w:rPr>
          <w:rFonts w:ascii="Calibri" w:hAnsi="Calibri" w:cs="Calibri"/>
          <w:noProof/>
          <w:sz w:val="22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>інактивовані бактерії та їх частини</w:t>
      </w:r>
      <w:r w:rsidR="00410C17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(</w:t>
      </w:r>
      <w:r w:rsidR="00410C17" w:rsidRPr="0089015D">
        <w:rPr>
          <w:rFonts w:asciiTheme="minorHAnsi" w:hAnsiTheme="minorHAnsi" w:cstheme="minorHAnsi"/>
          <w:i/>
          <w:color w:val="000000" w:themeColor="text1"/>
          <w:sz w:val="20"/>
          <w:szCs w:val="22"/>
          <w:lang w:val="uk-UA"/>
        </w:rPr>
        <w:t>Lactobacillus helveticus</w:t>
      </w:r>
      <w:r w:rsidR="00410C17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HA – 122, 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1</w:t>
      </w:r>
      <w:r w:rsidR="002B074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,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5x10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uk-UA"/>
        </w:rPr>
        <w:t>4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клітин/кг</w:t>
      </w:r>
      <w:r w:rsidR="00410C17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).</w:t>
      </w:r>
    </w:p>
    <w:p w:rsidR="00410C17" w:rsidRPr="0089015D" w:rsidRDefault="00410C17" w:rsidP="00410C17">
      <w:pPr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C86B2D" w:rsidRPr="0089015D" w:rsidRDefault="000E76DA" w:rsidP="00C86B2D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  <w:r w:rsidRPr="0089015D">
        <w:rPr>
          <w:rFonts w:ascii="Calibri" w:hAnsi="Calibri"/>
          <w:b/>
          <w:noProof/>
          <w:sz w:val="20"/>
          <w:lang w:val="uk-UA"/>
        </w:rPr>
        <w:t>Рекомендації щодо годування</w:t>
      </w:r>
      <w:r w:rsidR="00C86B2D" w:rsidRPr="0089015D">
        <w:rPr>
          <w:rFonts w:ascii="Calibri" w:hAnsi="Calibri"/>
          <w:b/>
          <w:noProof/>
          <w:sz w:val="20"/>
          <w:lang w:val="uk-UA"/>
        </w:rPr>
        <w:t>:</w:t>
      </w:r>
      <w:r w:rsidR="00C86B2D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E6AB0" w:rsidRPr="0089015D">
        <w:rPr>
          <w:rFonts w:ascii="Calibri" w:hAnsi="Calibri" w:cs="Calibri"/>
          <w:noProof/>
          <w:sz w:val="20"/>
          <w:lang w:val="uk-UA"/>
        </w:rPr>
        <w:t>Щодо годування дієтичним кормом Brit VD проконсультуйтеся зі своїм ветеринаром. Спочатку годуйте кормом протягом періоду до 6 місяців.</w:t>
      </w:r>
      <w:r w:rsidR="008832F7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C670A" w:rsidRPr="0089015D">
        <w:rPr>
          <w:rFonts w:ascii="Calibri" w:hAnsi="Calibri" w:cs="Calibri"/>
          <w:noProof/>
          <w:sz w:val="20"/>
          <w:lang w:val="uk-UA"/>
        </w:rPr>
        <w:t>У всіх випадках перед використанням або перед продовженням терміну використання рекомендується звернутися за консультацією до ветеринарного лікаря.</w:t>
      </w:r>
      <w:r w:rsidR="00C86B2D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E6AB0" w:rsidRPr="0089015D">
        <w:rPr>
          <w:rFonts w:ascii="Calibri" w:hAnsi="Calibri" w:cs="Calibri"/>
          <w:noProof/>
          <w:sz w:val="20"/>
          <w:lang w:val="uk-UA"/>
        </w:rPr>
        <w:t>Вагу і стан вашої кішки повинен регулярно перевіряти ветеринар.</w:t>
      </w:r>
      <w:r w:rsidR="00C86B2D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C670A" w:rsidRPr="0089015D">
        <w:rPr>
          <w:rFonts w:ascii="Calibri" w:hAnsi="Calibri" w:cs="Calibri"/>
          <w:noProof/>
          <w:sz w:val="20"/>
          <w:lang w:val="uk-UA"/>
        </w:rPr>
        <w:t>Слід забезпечити, щоб у Вашого кота завжди була свіжа питна вода.</w:t>
      </w:r>
      <w:r w:rsidR="00C86B2D" w:rsidRPr="0089015D">
        <w:rPr>
          <w:rFonts w:ascii="Calibri" w:hAnsi="Calibri" w:cs="Calibri"/>
          <w:noProof/>
          <w:sz w:val="20"/>
          <w:lang w:val="uk-UA"/>
        </w:rPr>
        <w:t xml:space="preserve"> </w:t>
      </w:r>
    </w:p>
    <w:p w:rsidR="00C86B2D" w:rsidRPr="0089015D" w:rsidRDefault="00C86B2D" w:rsidP="00410C17">
      <w:pPr>
        <w:rPr>
          <w:rFonts w:ascii="Calibri" w:hAnsi="Calibri" w:cs="Calibri"/>
          <w:noProof/>
          <w:sz w:val="20"/>
          <w:lang w:val="uk-UA"/>
        </w:rPr>
      </w:pPr>
    </w:p>
    <w:p w:rsidR="00410C17" w:rsidRPr="0089015D" w:rsidRDefault="000E76DA" w:rsidP="00410C17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/>
        </w:rPr>
      </w:pPr>
      <w:r w:rsidRPr="0089015D">
        <w:rPr>
          <w:rFonts w:asciiTheme="minorHAnsi" w:hAnsiTheme="minorHAnsi" w:cstheme="minorHAnsi"/>
          <w:b/>
          <w:sz w:val="20"/>
          <w:lang w:val="uk-UA"/>
        </w:rPr>
        <w:t>Таблиця годування</w:t>
      </w:r>
      <w:r w:rsidR="00410C17" w:rsidRPr="0089015D">
        <w:rPr>
          <w:rFonts w:asciiTheme="minorHAnsi" w:hAnsiTheme="minorHAnsi" w:cstheme="minorHAnsi"/>
          <w:b/>
          <w:sz w:val="20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4A14D3" w:rsidRPr="0089015D" w:rsidTr="006F4E6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4D3" w:rsidRPr="0089015D" w:rsidRDefault="000E76DA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Вага кота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89015D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89015D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89015D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D3" w:rsidRPr="0089015D" w:rsidRDefault="004A14D3" w:rsidP="00712994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10</w:t>
            </w:r>
          </w:p>
        </w:tc>
      </w:tr>
      <w:tr w:rsidR="006F4E69" w:rsidRPr="0089015D" w:rsidTr="006F4E6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69" w:rsidRPr="0089015D" w:rsidRDefault="000E76DA" w:rsidP="0089015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Пакетиків на добу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89015D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89015D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89015D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9" w:rsidRPr="0089015D" w:rsidRDefault="006F4E69" w:rsidP="006F4E6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5-6</w:t>
            </w:r>
          </w:p>
        </w:tc>
      </w:tr>
    </w:tbl>
    <w:p w:rsidR="00410C17" w:rsidRPr="0089015D" w:rsidRDefault="00410C17" w:rsidP="00410C17">
      <w:pPr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410C17" w:rsidRPr="0089015D" w:rsidRDefault="000E76DA" w:rsidP="00410C17">
      <w:pPr>
        <w:rPr>
          <w:rFonts w:asciiTheme="minorHAnsi" w:hAnsiTheme="minorHAnsi" w:cstheme="minorHAnsi"/>
          <w:b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noProof/>
          <w:sz w:val="20"/>
          <w:lang w:val="uk-UA"/>
        </w:rPr>
        <w:t>Аналітичні компоненти</w:t>
      </w:r>
      <w:r w:rsidR="00410C17" w:rsidRPr="0089015D">
        <w:rPr>
          <w:rFonts w:asciiTheme="minorHAnsi" w:hAnsiTheme="minorHAnsi" w:cstheme="minorHAnsi"/>
          <w:b/>
          <w:noProof/>
          <w:sz w:val="20"/>
          <w:lang w:val="uk-UA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68"/>
        <w:gridCol w:w="840"/>
        <w:gridCol w:w="570"/>
      </w:tblGrid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протеїн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жир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клітковина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зола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вологість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кальцій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881E72" w:rsidP="00B36400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фосфор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00" w:rsidRPr="0089015D" w:rsidRDefault="00B36400" w:rsidP="00B36400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rPr>
          <w:trHeight w:val="19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натрій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магній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/>
                <w:sz w:val="20"/>
                <w:lang w:val="uk-UA"/>
              </w:rPr>
              <w:t>калій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13034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34" w:rsidRPr="0089015D" w:rsidRDefault="00A32C11" w:rsidP="00712994">
            <w:pPr>
              <w:rPr>
                <w:rFonts w:ascii="Calibri" w:hAnsi="Calibri"/>
                <w:sz w:val="20"/>
                <w:lang w:val="cs-CZ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аргінін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89015D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89015D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13034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034" w:rsidRPr="0089015D" w:rsidRDefault="00E54A0D" w:rsidP="00712994">
            <w:pPr>
              <w:rPr>
                <w:rFonts w:ascii="Calibri" w:hAnsi="Calibri"/>
                <w:sz w:val="20"/>
                <w:lang w:val="uk-UA"/>
              </w:rPr>
            </w:pPr>
            <w:r w:rsidRPr="0089015D">
              <w:rPr>
                <w:rFonts w:ascii="Calibri" w:hAnsi="Calibri"/>
                <w:sz w:val="20"/>
                <w:lang w:val="uk-UA"/>
              </w:rPr>
              <w:t>таурин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89015D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34" w:rsidRPr="0089015D" w:rsidRDefault="0001303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омега-3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омега-6 жирні кислоти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D7C4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410C1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10C17" w:rsidRPr="0089015D" w:rsidTr="00712994"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noProof/>
                <w:sz w:val="20"/>
                <w:lang w:val="uk-UA"/>
              </w:rPr>
              <w:t>Харчові добавки на 1 кг: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A (3a672a)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D</w:t>
            </w:r>
            <w:r w:rsidR="00410C17" w:rsidRPr="0089015D">
              <w:rPr>
                <w:rFonts w:asciiTheme="minorHAnsi" w:hAnsiTheme="minorHAnsi" w:cstheme="minorHAnsi"/>
                <w:sz w:val="20"/>
                <w:vertAlign w:val="subscript"/>
                <w:lang w:val="uk-UA"/>
              </w:rPr>
              <w:t>3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(3a671)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E (3a700)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C (3a312)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L-карнітин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холіну хлорид</w:t>
            </w:r>
            <w:r w:rsidR="00410C17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410C17" w:rsidRPr="0089015D">
              <w:rPr>
                <w:rFonts w:ascii="Calibri" w:hAnsi="Calibri" w:cs="Calibri"/>
                <w:noProof/>
                <w:sz w:val="20"/>
                <w:lang w:val="uk-UA"/>
              </w:rPr>
              <w:t>(3a890)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C17" w:rsidRPr="0089015D" w:rsidRDefault="00E54A0D" w:rsidP="00712994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біотин</w:t>
            </w:r>
            <w:r w:rsidR="00410C17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410C17" w:rsidRPr="0089015D">
              <w:rPr>
                <w:rFonts w:ascii="Calibri" w:hAnsi="Calibri"/>
                <w:sz w:val="20"/>
                <w:lang w:val="uk-UA"/>
              </w:rPr>
              <w:t>(3a880)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вітамін</w:t>
            </w:r>
            <w:r w:rsidR="00410C17"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B</w:t>
            </w:r>
            <w:r w:rsidR="00410C17" w:rsidRPr="0089015D">
              <w:rPr>
                <w:rFonts w:ascii="Calibri" w:hAnsi="Calibri" w:cs="Calibri"/>
                <w:noProof/>
                <w:sz w:val="20"/>
                <w:vertAlign w:val="subscript"/>
                <w:lang w:val="uk-UA"/>
              </w:rPr>
              <w:t xml:space="preserve">1 </w:t>
            </w:r>
            <w:r w:rsidR="00410C17" w:rsidRPr="0089015D">
              <w:rPr>
                <w:rFonts w:ascii="Calibri" w:hAnsi="Calibri" w:cs="Calibri"/>
                <w:noProof/>
                <w:sz w:val="20"/>
                <w:lang w:val="uk-UA"/>
              </w:rPr>
              <w:t>(</w:t>
            </w:r>
            <w:r w:rsidR="00410C17" w:rsidRPr="0089015D">
              <w:rPr>
                <w:rFonts w:ascii="Calibri" w:hAnsi="Calibri" w:cs="Calibri"/>
                <w:sz w:val="20"/>
                <w:lang w:val="uk-UA"/>
              </w:rPr>
              <w:t>3a821</w:t>
            </w:r>
            <w:r w:rsidR="00410C17" w:rsidRPr="0089015D">
              <w:rPr>
                <w:rFonts w:ascii="Calibri" w:hAnsi="Calibri" w:cs="Calibri"/>
                <w:noProof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цинк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(3b606)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марганець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3b502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залізо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3b103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йод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(3b201)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мідь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(3b406)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селен</w:t>
            </w:r>
            <w:r w:rsidR="00410C17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(3b810)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10C17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таурин</w:t>
            </w:r>
            <w:r w:rsidR="00410C17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17" w:rsidRPr="0089015D" w:rsidRDefault="005451C5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17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C23163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E54A0D" w:rsidP="00C23163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L-аргінін</w:t>
            </w:r>
            <w:r w:rsidR="00C23163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(3c3.6.1)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C23163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944687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C23163" w:rsidRPr="0089015D" w:rsidTr="00712994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E54A0D" w:rsidP="00C23163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L-метіонін</w:t>
            </w:r>
            <w:r w:rsidR="00C23163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(3c305)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C23163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63" w:rsidRPr="0089015D" w:rsidRDefault="00944687" w:rsidP="00C23163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</w:tbl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1288" w:rsidRPr="0089015D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1288" w:rsidRPr="0089015D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411288" w:rsidRPr="0089015D" w:rsidRDefault="0041128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D12148" w:rsidRPr="0089015D" w:rsidRDefault="00D12148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7424A" w:rsidRPr="0089015D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7424A" w:rsidRPr="0089015D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7424A" w:rsidRPr="0089015D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7424A" w:rsidRPr="0089015D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7424A" w:rsidRPr="0089015D" w:rsidRDefault="0087424A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C80C81" w:rsidRPr="0089015D" w:rsidRDefault="00C80C81" w:rsidP="00410C17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8832F7" w:rsidRPr="0089015D" w:rsidRDefault="008832F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10C17" w:rsidRPr="0089015D" w:rsidRDefault="00C80C81" w:rsidP="00410C17">
      <w:pPr>
        <w:autoSpaceDE w:val="0"/>
        <w:autoSpaceDN w:val="0"/>
        <w:jc w:val="both"/>
        <w:rPr>
          <w:rFonts w:ascii="Calibri" w:hAnsi="Calibri"/>
          <w:sz w:val="20"/>
          <w:lang w:val="uk-UA" w:eastAsia="cs-CZ"/>
        </w:rPr>
      </w:pPr>
      <w:r w:rsidRPr="0089015D">
        <w:rPr>
          <w:rFonts w:asciiTheme="minorHAnsi" w:hAnsiTheme="minorHAnsi" w:cstheme="minorHAnsi"/>
          <w:sz w:val="20"/>
          <w:lang w:val="uk-UA"/>
        </w:rPr>
        <w:t>Зберігати в сухому і прохолодному місці, захищеному від прямих сонячних променів. Термін придатності – 24 місяці з дати виробництва, партія вказана на упаковці. Відкритий пакетик зберігати у холодильнику і використайте протягом 2 днів.</w:t>
      </w: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10C17" w:rsidRPr="0089015D" w:rsidRDefault="00A61D7C" w:rsidP="00410C17">
      <w:pPr>
        <w:autoSpaceDE w:val="0"/>
        <w:autoSpaceDN w:val="0"/>
        <w:jc w:val="both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b/>
          <w:bCs/>
          <w:sz w:val="20"/>
          <w:lang w:val="uk-UA"/>
        </w:rPr>
        <w:t>Енергетична цінність</w:t>
      </w:r>
      <w:r w:rsidR="00410C17" w:rsidRPr="0089015D">
        <w:rPr>
          <w:rFonts w:ascii="Calibri" w:hAnsi="Calibri" w:cs="Calibri"/>
          <w:bCs/>
          <w:sz w:val="20"/>
          <w:lang w:val="uk-UA"/>
        </w:rPr>
        <w:t xml:space="preserve">: </w:t>
      </w:r>
      <w:r w:rsidR="00F0576E" w:rsidRPr="0089015D">
        <w:rPr>
          <w:rFonts w:ascii="Calibri" w:hAnsi="Calibri" w:cs="Calibri"/>
          <w:bCs/>
          <w:sz w:val="20"/>
          <w:lang w:val="uk-UA"/>
        </w:rPr>
        <w:t xml:space="preserve">780 </w:t>
      </w:r>
      <w:r w:rsidRPr="0089015D">
        <w:rPr>
          <w:rFonts w:ascii="Calibri" w:hAnsi="Calibri" w:cs="Calibri"/>
          <w:bCs/>
          <w:sz w:val="20"/>
          <w:lang w:val="uk-UA"/>
        </w:rPr>
        <w:t>ккал/кг</w:t>
      </w:r>
    </w:p>
    <w:p w:rsidR="00410C17" w:rsidRPr="0089015D" w:rsidRDefault="00410C17" w:rsidP="00410C17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1A4A5F" w:rsidRPr="0089015D" w:rsidRDefault="001A4A5F" w:rsidP="001A4A5F">
      <w:p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Виробляється для: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ТОВ «VAFO PRAHA», адреса: K Brůdku 94, 252 19 Chrášťany, Чеська Республіка. </w:t>
      </w:r>
    </w:p>
    <w:p w:rsidR="00410C17" w:rsidRPr="0089015D" w:rsidRDefault="001A4A5F" w:rsidP="001A4A5F">
      <w:pPr>
        <w:spacing w:line="360" w:lineRule="auto"/>
        <w:jc w:val="both"/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sz w:val="20"/>
          <w:lang w:val="uk-UA"/>
        </w:rPr>
        <w:t xml:space="preserve">Реєстраціний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CZ800175-05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, Експортний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CZ31712936</w:t>
      </w:r>
    </w:p>
    <w:p w:rsidR="00410C17" w:rsidRPr="0089015D" w:rsidRDefault="00410C17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1A4A5F" w:rsidRPr="0089015D" w:rsidRDefault="001A4A5F" w:rsidP="001A6988">
      <w:pPr>
        <w:rPr>
          <w:lang w:val="uk-UA"/>
        </w:rPr>
      </w:pPr>
    </w:p>
    <w:p w:rsidR="001A4A5F" w:rsidRPr="0089015D" w:rsidRDefault="001A4A5F" w:rsidP="001A6988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p w:rsidR="007F1AE9" w:rsidRPr="0089015D" w:rsidRDefault="007F1AE9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FC7A04" w:rsidRPr="0089015D" w:rsidRDefault="009A3A7F" w:rsidP="00FC7A04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Brit Veterinary Diet Cat Pouches Fillets in Gravy Struvite / Stress &amp; Calm Relief</w:t>
      </w: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 w:eastAsia="cs-CZ"/>
        </w:rPr>
      </w:pPr>
    </w:p>
    <w:p w:rsidR="0052769A" w:rsidRPr="0089015D" w:rsidRDefault="00A32C11" w:rsidP="0052769A">
      <w:pPr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sz w:val="20"/>
          <w:lang w:val="uk-UA"/>
        </w:rPr>
        <w:t>Повноцінний дієтичний корм для котів - розчинення струвитових каменів, зменшення повторного утворення струвитових каменів, заспокоєння в стресових ситуаціях.</w:t>
      </w:r>
      <w:r w:rsidR="0052769A" w:rsidRPr="0089015D">
        <w:rPr>
          <w:rFonts w:ascii="Calibri" w:hAnsi="Calibri" w:cs="Calibri"/>
          <w:sz w:val="20"/>
          <w:lang w:val="uk-UA"/>
        </w:rPr>
        <w:t xml:space="preserve"> </w:t>
      </w:r>
    </w:p>
    <w:p w:rsidR="00FC7A04" w:rsidRPr="0089015D" w:rsidRDefault="00FC7A04" w:rsidP="00FC7A04">
      <w:pPr>
        <w:autoSpaceDE w:val="0"/>
        <w:autoSpaceDN w:val="0"/>
        <w:rPr>
          <w:rFonts w:ascii="Calibri" w:hAnsi="Calibri" w:cs="Calibri"/>
          <w:sz w:val="20"/>
          <w:lang w:val="uk-UA"/>
        </w:rPr>
      </w:pPr>
    </w:p>
    <w:p w:rsidR="00FC7A04" w:rsidRPr="0089015D" w:rsidRDefault="001A4A06" w:rsidP="00FC7A04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Показання:</w:t>
      </w:r>
    </w:p>
    <w:p w:rsidR="00857D76" w:rsidRPr="0089015D" w:rsidRDefault="00857D76" w:rsidP="00857D76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 xml:space="preserve">Нутритивна підтримка при захворюваннях, пов’язаних зі стресом </w:t>
      </w:r>
    </w:p>
    <w:p w:rsidR="00857D76" w:rsidRPr="0089015D" w:rsidRDefault="00857D76" w:rsidP="00857D76">
      <w:pPr>
        <w:rPr>
          <w:rFonts w:ascii="Calibri" w:hAnsi="Calibri" w:cs="Calibri"/>
          <w:noProof/>
          <w:sz w:val="20"/>
          <w:lang w:val="uk-UA"/>
        </w:rPr>
      </w:pPr>
      <w:r w:rsidRPr="0089015D">
        <w:rPr>
          <w:rFonts w:ascii="Calibri" w:hAnsi="Calibri" w:cs="Calibri"/>
          <w:noProof/>
          <w:sz w:val="20"/>
          <w:lang w:val="uk-UA"/>
        </w:rPr>
        <w:t>Профілактика утворення струвітних і оксалатних каменів</w:t>
      </w:r>
    </w:p>
    <w:p w:rsidR="00FC7A04" w:rsidRPr="0089015D" w:rsidRDefault="00857D76" w:rsidP="00857D76">
      <w:pPr>
        <w:rPr>
          <w:rFonts w:ascii="Calibri" w:hAnsi="Calibri" w:cs="Calibri"/>
          <w:noProof/>
          <w:sz w:val="20"/>
          <w:lang w:val="cs-CZ"/>
        </w:rPr>
      </w:pPr>
      <w:r w:rsidRPr="0089015D">
        <w:rPr>
          <w:rFonts w:ascii="Calibri" w:hAnsi="Calibri" w:cs="Calibri"/>
          <w:noProof/>
          <w:sz w:val="20"/>
          <w:lang w:val="uk-UA"/>
        </w:rPr>
        <w:t>Заспокоє</w:t>
      </w:r>
      <w:r w:rsidR="0089015D">
        <w:rPr>
          <w:rFonts w:ascii="Calibri" w:hAnsi="Calibri" w:cs="Calibri"/>
          <w:noProof/>
          <w:sz w:val="20"/>
          <w:lang w:val="uk-UA"/>
        </w:rPr>
        <w:t>ння котів у стресових ситуаціях</w:t>
      </w:r>
    </w:p>
    <w:p w:rsidR="0052769A" w:rsidRPr="0089015D" w:rsidRDefault="0052769A" w:rsidP="00FC7A04">
      <w:pPr>
        <w:rPr>
          <w:rFonts w:ascii="Calibri" w:hAnsi="Calibri" w:cs="Calibri"/>
          <w:noProof/>
          <w:sz w:val="20"/>
          <w:lang w:val="uk-UA"/>
        </w:rPr>
      </w:pPr>
    </w:p>
    <w:p w:rsidR="00FC7A04" w:rsidRPr="0089015D" w:rsidRDefault="001A4A06" w:rsidP="00FC7A04">
      <w:pPr>
        <w:pStyle w:val="aa"/>
        <w:numPr>
          <w:ilvl w:val="0"/>
          <w:numId w:val="2"/>
        </w:numPr>
        <w:rPr>
          <w:rFonts w:asciiTheme="minorHAnsi" w:hAnsiTheme="minorHAnsi" w:cstheme="minorHAnsi"/>
          <w:b/>
          <w:bCs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Cs/>
          <w:noProof/>
          <w:sz w:val="20"/>
          <w:lang w:val="uk-UA"/>
        </w:rPr>
        <w:t>Без ГМО / Без сої / Без цукру</w:t>
      </w:r>
    </w:p>
    <w:p w:rsidR="00FC7A04" w:rsidRPr="0089015D" w:rsidRDefault="001A4A06" w:rsidP="009A3A7F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noProof/>
          <w:sz w:val="20"/>
          <w:lang w:val="uk-UA"/>
        </w:rPr>
        <w:t>Органічні мікроелементи</w:t>
      </w:r>
    </w:p>
    <w:p w:rsidR="006B3EAD" w:rsidRPr="0089015D" w:rsidRDefault="00857D76" w:rsidP="00FC7A04">
      <w:pPr>
        <w:pStyle w:val="aa"/>
        <w:numPr>
          <w:ilvl w:val="0"/>
          <w:numId w:val="2"/>
        </w:numPr>
        <w:rPr>
          <w:rFonts w:asciiTheme="minorHAnsi" w:hAnsiTheme="minorHAnsi" w:cstheme="minorHAnsi"/>
          <w:noProof/>
          <w:sz w:val="20"/>
          <w:lang w:val="uk-UA"/>
        </w:rPr>
      </w:pPr>
      <w:bookmarkStart w:id="1" w:name="_Hlk123072658"/>
      <w:r w:rsidRPr="0089015D">
        <w:rPr>
          <w:rFonts w:asciiTheme="minorHAnsi" w:hAnsiTheme="minorHAnsi" w:cstheme="minorHAnsi"/>
          <w:noProof/>
          <w:sz w:val="20"/>
          <w:lang w:val="uk-UA"/>
        </w:rPr>
        <w:t>Триптофан – сприяє заспокоєнню та зняттю стресу</w:t>
      </w:r>
    </w:p>
    <w:bookmarkEnd w:id="1"/>
    <w:p w:rsidR="00FC7A04" w:rsidRPr="0089015D" w:rsidRDefault="00FC7A04" w:rsidP="00FC7A04">
      <w:pPr>
        <w:rPr>
          <w:rFonts w:asciiTheme="minorHAnsi" w:hAnsiTheme="minorHAnsi" w:cstheme="minorHAnsi"/>
          <w:sz w:val="20"/>
          <w:lang w:val="uk-UA"/>
        </w:rPr>
      </w:pPr>
    </w:p>
    <w:p w:rsidR="00FC7A04" w:rsidRPr="0089015D" w:rsidRDefault="00057ECB" w:rsidP="00FC7A04">
      <w:pPr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Упаковка</w:t>
      </w:r>
      <w:r w:rsidR="00FC7A0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FC7A04" w:rsidRPr="0089015D">
        <w:rPr>
          <w:rFonts w:asciiTheme="minorHAnsi" w:hAnsiTheme="minorHAnsi" w:cstheme="minorHAnsi"/>
          <w:noProof/>
          <w:sz w:val="20"/>
          <w:lang w:val="uk-UA"/>
        </w:rPr>
        <w:t xml:space="preserve"> 85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г</w:t>
      </w:r>
    </w:p>
    <w:p w:rsidR="00FC7A04" w:rsidRPr="0089015D" w:rsidRDefault="00FC7A04" w:rsidP="00FC7A04">
      <w:pPr>
        <w:jc w:val="both"/>
        <w:rPr>
          <w:rFonts w:asciiTheme="minorHAnsi" w:hAnsiTheme="minorHAnsi" w:cstheme="minorHAnsi"/>
          <w:b/>
          <w:bCs/>
          <w:noProof/>
          <w:sz w:val="20"/>
          <w:lang w:val="uk-UA"/>
        </w:rPr>
      </w:pPr>
    </w:p>
    <w:p w:rsidR="00FC7A04" w:rsidRPr="0089015D" w:rsidRDefault="00057ECB" w:rsidP="00FC7A04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Склад</w:t>
      </w:r>
      <w:r w:rsidR="00FC7A04"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:</w:t>
      </w:r>
      <w:r w:rsidR="00FC7A04"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>філе з 80% м'яса</w:t>
      </w:r>
      <w:r w:rsidR="00FC7A04" w:rsidRPr="0089015D">
        <w:rPr>
          <w:rFonts w:ascii="Verdana" w:hAnsi="Verdana"/>
          <w:sz w:val="20"/>
          <w:lang w:val="uk-UA"/>
        </w:rPr>
        <w:t xml:space="preserve"> 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>(</w:t>
      </w:r>
      <w:r w:rsidR="0052769A" w:rsidRPr="0089015D">
        <w:rPr>
          <w:rFonts w:asciiTheme="minorHAnsi" w:hAnsiTheme="minorHAnsi" w:cstheme="minorHAnsi"/>
          <w:sz w:val="20"/>
          <w:lang w:val="uk-UA" w:eastAsia="cs-CZ"/>
        </w:rPr>
        <w:t>60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куряче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, 15%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печінка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, 5% </w:t>
      </w:r>
      <w:r w:rsidRPr="0089015D">
        <w:rPr>
          <w:rFonts w:asciiTheme="minorHAnsi" w:hAnsiTheme="minorHAnsi" w:cstheme="minorHAnsi"/>
          <w:sz w:val="20"/>
          <w:lang w:val="uk-UA" w:eastAsia="cs-CZ"/>
        </w:rPr>
        <w:t>індичка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), </w:t>
      </w:r>
      <w:r w:rsidR="00A10D68" w:rsidRPr="0089015D">
        <w:rPr>
          <w:rFonts w:asciiTheme="minorHAnsi" w:hAnsiTheme="minorHAnsi" w:cstheme="minorHAnsi"/>
          <w:sz w:val="20"/>
          <w:lang w:val="uk-UA" w:eastAsia="cs-CZ"/>
        </w:rPr>
        <w:t>гідролізована куряча печінка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6%, </w:t>
      </w:r>
      <w:r w:rsidR="009A5F78" w:rsidRPr="0089015D">
        <w:rPr>
          <w:rFonts w:ascii="Calibri" w:hAnsi="Calibri" w:cs="Calibri"/>
          <w:noProof/>
          <w:sz w:val="20"/>
          <w:lang w:val="uk-UA"/>
        </w:rPr>
        <w:t>сироватка</w:t>
      </w:r>
      <w:r w:rsidR="0052769A" w:rsidRPr="0089015D">
        <w:rPr>
          <w:rFonts w:ascii="Calibri" w:hAnsi="Calibri" w:cs="Calibri"/>
          <w:noProof/>
          <w:sz w:val="20"/>
          <w:lang w:val="uk-UA"/>
        </w:rPr>
        <w:t xml:space="preserve"> 5%*,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лігноцелюлоза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1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5%,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горохове борошно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9A5F78" w:rsidRPr="0089015D">
        <w:rPr>
          <w:rFonts w:asciiTheme="minorHAnsi" w:hAnsiTheme="minorHAnsi" w:cstheme="minorHAnsi"/>
          <w:sz w:val="20"/>
          <w:lang w:val="uk-UA" w:eastAsia="cs-CZ"/>
        </w:rPr>
        <w:t>сульфат калцію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>3% (</w:t>
      </w:r>
      <w:r w:rsidR="009A5F78" w:rsidRPr="0089015D">
        <w:rPr>
          <w:rFonts w:ascii="Calibri" w:hAnsi="Calibri"/>
          <w:noProof/>
          <w:sz w:val="20"/>
          <w:lang w:val="uk-UA"/>
        </w:rPr>
        <w:t>підкислювач сечі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>)</w:t>
      </w:r>
      <w:r w:rsidR="00F15C5E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карбонат кальцію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хлорид натрію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3%, </w:t>
      </w:r>
      <w:r w:rsidR="001843E5" w:rsidRPr="0089015D">
        <w:rPr>
          <w:rFonts w:asciiTheme="minorHAnsi" w:hAnsiTheme="minorHAnsi" w:cstheme="minorHAnsi"/>
          <w:sz w:val="20"/>
          <w:lang w:val="uk-UA" w:eastAsia="cs-CZ"/>
        </w:rPr>
        <w:t>сушена журавлина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 xml:space="preserve">1%,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маннан-олігосахариди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003%,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фруктоолігосахариди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 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 xml:space="preserve">0022%, </w:t>
      </w:r>
      <w:r w:rsidR="00D77A9E" w:rsidRPr="0089015D">
        <w:rPr>
          <w:rFonts w:asciiTheme="minorHAnsi" w:hAnsiTheme="minorHAnsi" w:cstheme="minorHAnsi"/>
          <w:sz w:val="20"/>
          <w:lang w:val="uk-UA" w:eastAsia="cs-CZ"/>
        </w:rPr>
        <w:t>юка Шидігера</w:t>
      </w:r>
      <w:r w:rsidR="00047FEA" w:rsidRPr="0089015D">
        <w:rPr>
          <w:rFonts w:asciiTheme="minorHAnsi" w:hAnsiTheme="minorHAnsi" w:cstheme="minorHAnsi"/>
          <w:sz w:val="20"/>
          <w:lang w:val="uk-UA" w:eastAsia="cs-CZ"/>
        </w:rPr>
        <w:t xml:space="preserve"> 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>0</w:t>
      </w:r>
      <w:r w:rsidR="005833D6" w:rsidRPr="0089015D">
        <w:rPr>
          <w:rFonts w:asciiTheme="minorHAnsi" w:hAnsiTheme="minorHAnsi" w:cstheme="minorHAnsi"/>
          <w:sz w:val="20"/>
          <w:lang w:val="uk-UA" w:eastAsia="cs-CZ"/>
        </w:rPr>
        <w:t>,</w:t>
      </w:r>
      <w:r w:rsidR="00FC7A04" w:rsidRPr="0089015D">
        <w:rPr>
          <w:rFonts w:asciiTheme="minorHAnsi" w:hAnsiTheme="minorHAnsi" w:cstheme="minorHAnsi"/>
          <w:sz w:val="20"/>
          <w:lang w:val="uk-UA" w:eastAsia="cs-CZ"/>
        </w:rPr>
        <w:t>0022%,</w:t>
      </w:r>
      <w:r w:rsidR="00FC7A04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>інактивовані бактерії та їх частини</w:t>
      </w:r>
      <w:r w:rsidR="00FC7A04" w:rsidRPr="0089015D">
        <w:rPr>
          <w:rFonts w:asciiTheme="minorHAnsi" w:hAnsiTheme="minorHAnsi" w:cstheme="minorHAnsi"/>
          <w:bCs/>
          <w:noProof/>
          <w:sz w:val="20"/>
          <w:szCs w:val="22"/>
          <w:lang w:val="uk-UA"/>
        </w:rPr>
        <w:t xml:space="preserve"> (</w:t>
      </w:r>
      <w:r w:rsidR="00FC7A04" w:rsidRPr="0089015D">
        <w:rPr>
          <w:rFonts w:asciiTheme="minorHAnsi" w:hAnsiTheme="minorHAnsi" w:cstheme="minorHAnsi"/>
          <w:i/>
          <w:color w:val="000000" w:themeColor="text1"/>
          <w:sz w:val="20"/>
          <w:szCs w:val="22"/>
          <w:lang w:val="uk-UA"/>
        </w:rPr>
        <w:t>Lactobacillus helveticus</w:t>
      </w:r>
      <w:r w:rsidR="00FC7A0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HA – 122, 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1</w:t>
      </w:r>
      <w:r w:rsidR="002B074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,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5x10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vertAlign w:val="superscript"/>
          <w:lang w:val="uk-UA"/>
        </w:rPr>
        <w:t>4</w:t>
      </w:r>
      <w:r w:rsidR="00D2686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 xml:space="preserve"> </w:t>
      </w:r>
      <w:r w:rsidR="00D77A9E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клітин/кг</w:t>
      </w:r>
      <w:r w:rsidR="00FC7A04" w:rsidRPr="0089015D">
        <w:rPr>
          <w:rFonts w:asciiTheme="minorHAnsi" w:hAnsiTheme="minorHAnsi" w:cstheme="minorHAnsi"/>
          <w:color w:val="000000" w:themeColor="text1"/>
          <w:sz w:val="20"/>
          <w:szCs w:val="22"/>
          <w:lang w:val="uk-UA"/>
        </w:rPr>
        <w:t>).</w:t>
      </w: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52769A" w:rsidRPr="0089015D" w:rsidRDefault="000E76DA" w:rsidP="0052769A">
      <w:pPr>
        <w:jc w:val="both"/>
        <w:rPr>
          <w:rFonts w:ascii="Calibri" w:hAnsi="Calibri"/>
          <w:noProof/>
          <w:sz w:val="20"/>
          <w:lang w:val="uk-UA"/>
        </w:rPr>
      </w:pPr>
      <w:r w:rsidRPr="0089015D">
        <w:rPr>
          <w:rFonts w:ascii="Calibri" w:hAnsi="Calibri"/>
          <w:b/>
          <w:noProof/>
          <w:sz w:val="20"/>
          <w:lang w:val="uk-UA"/>
        </w:rPr>
        <w:t>Рекомендації щодо годування</w:t>
      </w:r>
      <w:r w:rsidR="0052769A" w:rsidRPr="0089015D">
        <w:rPr>
          <w:rFonts w:ascii="Calibri" w:hAnsi="Calibri"/>
          <w:b/>
          <w:noProof/>
          <w:sz w:val="20"/>
          <w:lang w:val="uk-UA"/>
        </w:rPr>
        <w:t>:</w:t>
      </w:r>
      <w:r w:rsidR="0052769A" w:rsidRPr="0089015D">
        <w:rPr>
          <w:rFonts w:ascii="Calibri" w:hAnsi="Calibri"/>
          <w:i/>
          <w:noProof/>
          <w:sz w:val="20"/>
          <w:lang w:val="uk-UA"/>
        </w:rPr>
        <w:t xml:space="preserve"> </w:t>
      </w:r>
      <w:r w:rsidR="008F43EE" w:rsidRPr="0089015D">
        <w:rPr>
          <w:rFonts w:ascii="Calibri" w:hAnsi="Calibri" w:cs="Calibri"/>
          <w:noProof/>
          <w:sz w:val="20"/>
          <w:lang w:val="uk-UA"/>
        </w:rPr>
        <w:t>Щодо годування дієтичним кормом Brit VD проконсультуйтеся зі своїм ветеринаром.</w:t>
      </w:r>
      <w:r w:rsidR="0052769A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F3153" w:rsidRPr="0089015D">
        <w:rPr>
          <w:rFonts w:ascii="Calibri" w:hAnsi="Calibri" w:cs="Calibri"/>
          <w:noProof/>
          <w:sz w:val="20"/>
          <w:lang w:val="uk-UA"/>
        </w:rPr>
        <w:t>Корм має здатність знижувати насичення сечі у випадку струвиту, а також здатність підкислювати сечу. Корм слід давати сухим або зволоженим теплою водою протягом 5-12 тижнів, щоб розчинити струвіти, і до 6 місяців, щоб запобігти повторному утворенню струвітів.</w:t>
      </w:r>
      <w:r w:rsidR="0052769A" w:rsidRPr="0089015D">
        <w:rPr>
          <w:rFonts w:ascii="Calibri" w:hAnsi="Calibri" w:cs="Calibri"/>
          <w:noProof/>
          <w:sz w:val="20"/>
          <w:lang w:val="uk-UA"/>
        </w:rPr>
        <w:t xml:space="preserve"> </w:t>
      </w:r>
      <w:r w:rsidR="002C670A" w:rsidRPr="0089015D">
        <w:rPr>
          <w:rFonts w:ascii="Calibri" w:hAnsi="Calibri" w:cs="Calibri"/>
          <w:noProof/>
          <w:sz w:val="20"/>
          <w:lang w:val="uk-UA"/>
        </w:rPr>
        <w:t>У всіх випадках перед використанням або перед продовженням терміну використання рекомендується звернутися за консультацією до ветеринарного лікаря. Слід забезпечити, щоб у Вашого кота завжди була свіжа питна вода.</w:t>
      </w:r>
      <w:r w:rsidR="0052769A" w:rsidRPr="0089015D">
        <w:rPr>
          <w:rFonts w:ascii="Calibri" w:hAnsi="Calibri" w:cs="Calibri"/>
          <w:noProof/>
          <w:sz w:val="20"/>
          <w:lang w:val="uk-UA"/>
        </w:rPr>
        <w:t xml:space="preserve"> </w:t>
      </w: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0E76DA" w:rsidP="00FC7A04">
      <w:pPr>
        <w:autoSpaceDE w:val="0"/>
        <w:autoSpaceDN w:val="0"/>
        <w:jc w:val="both"/>
        <w:rPr>
          <w:rFonts w:asciiTheme="minorHAnsi" w:hAnsiTheme="minorHAnsi" w:cstheme="minorHAnsi"/>
          <w:b/>
          <w:sz w:val="20"/>
          <w:lang w:val="uk-UA"/>
        </w:rPr>
      </w:pPr>
      <w:r w:rsidRPr="0089015D">
        <w:rPr>
          <w:rFonts w:asciiTheme="minorHAnsi" w:hAnsiTheme="minorHAnsi" w:cstheme="minorHAnsi"/>
          <w:b/>
          <w:sz w:val="20"/>
          <w:lang w:val="uk-UA"/>
        </w:rPr>
        <w:t>Таблиця годування</w:t>
      </w:r>
      <w:r w:rsidR="00FC7A04" w:rsidRPr="0089015D">
        <w:rPr>
          <w:rFonts w:asciiTheme="minorHAnsi" w:hAnsiTheme="minorHAnsi" w:cstheme="minorHAnsi"/>
          <w:b/>
          <w:sz w:val="20"/>
          <w:lang w:val="uk-UA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1"/>
        <w:gridCol w:w="580"/>
        <w:gridCol w:w="580"/>
        <w:gridCol w:w="671"/>
        <w:gridCol w:w="580"/>
      </w:tblGrid>
      <w:tr w:rsidR="002E5361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61" w:rsidRPr="0089015D" w:rsidRDefault="000E76DA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Вага кота (кг)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10</w:t>
            </w:r>
          </w:p>
        </w:tc>
      </w:tr>
      <w:tr w:rsidR="002E5361" w:rsidRPr="0089015D" w:rsidTr="0071299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61" w:rsidRPr="0089015D" w:rsidRDefault="000E76DA" w:rsidP="0089015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sz w:val="20"/>
                <w:lang w:val="uk-UA"/>
              </w:rPr>
              <w:t>Пакетиків на добу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2-3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3-4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4-5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61" w:rsidRPr="0089015D" w:rsidRDefault="002E5361" w:rsidP="002E5361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5-6</w:t>
            </w:r>
          </w:p>
        </w:tc>
      </w:tr>
    </w:tbl>
    <w:p w:rsidR="00FC7A04" w:rsidRPr="0089015D" w:rsidRDefault="00FC7A04" w:rsidP="00FC7A04">
      <w:pPr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FC7A04" w:rsidRPr="0089015D" w:rsidRDefault="000E76DA" w:rsidP="00FC7A04">
      <w:pPr>
        <w:rPr>
          <w:rFonts w:asciiTheme="minorHAnsi" w:hAnsiTheme="minorHAnsi" w:cstheme="minorHAnsi"/>
          <w:b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b/>
          <w:noProof/>
          <w:sz w:val="20"/>
          <w:lang w:val="uk-UA"/>
        </w:rPr>
        <w:t>Аналітичні компоненти</w:t>
      </w:r>
      <w:r w:rsidR="00FC7A04" w:rsidRPr="0089015D">
        <w:rPr>
          <w:rFonts w:asciiTheme="minorHAnsi" w:hAnsiTheme="minorHAnsi" w:cstheme="minorHAnsi"/>
          <w:b/>
          <w:noProof/>
          <w:sz w:val="20"/>
          <w:lang w:val="uk-UA"/>
        </w:rPr>
        <w:t>:</w:t>
      </w:r>
    </w:p>
    <w:tbl>
      <w:tblPr>
        <w:tblStyle w:val="a7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81"/>
        <w:gridCol w:w="817"/>
        <w:gridCol w:w="759"/>
      </w:tblGrid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протеїн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6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сирий жир</w:t>
            </w:r>
            <w:r w:rsidR="00FC7A0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клітковина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сира зола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вологість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47FEA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881E72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кальцій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B36400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47FEA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881E72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фосфор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B36400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47FEA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881E72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натрій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47FEA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881E72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магній</w:t>
            </w:r>
            <w:r w:rsidR="00047FEA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047FEA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881E72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калій</w:t>
            </w:r>
            <w:r w:rsidR="00047FEA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A" w:rsidRPr="0089015D" w:rsidRDefault="00047FEA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8A210E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хлориди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4501A9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B36400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8A210E" w:rsidP="00047FEA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сірка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4501A9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00" w:rsidRPr="0089015D" w:rsidRDefault="00B36400" w:rsidP="00047FEA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омега-3 жирні кислоти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881E72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омега-6 жирні кислоти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047FEA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501A9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8A210E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гідроксипролін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4501A9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E54A0D" w:rsidP="004501A9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/>
                <w:noProof/>
                <w:sz w:val="20"/>
                <w:lang w:val="uk-UA"/>
              </w:rPr>
              <w:t>вітамін</w:t>
            </w:r>
            <w:r w:rsidR="004501A9" w:rsidRPr="0089015D">
              <w:rPr>
                <w:rFonts w:ascii="Calibri" w:hAnsi="Calibri"/>
                <w:noProof/>
                <w:sz w:val="20"/>
                <w:lang w:val="uk-UA"/>
              </w:rPr>
              <w:t xml:space="preserve"> D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0F1F32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E54A0D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="Calibri" w:hAnsi="Calibri"/>
                <w:noProof/>
                <w:sz w:val="20"/>
                <w:lang w:val="uk-UA"/>
              </w:rPr>
              <w:t>МО</w:t>
            </w:r>
            <w:r w:rsidR="004501A9" w:rsidRPr="0089015D">
              <w:rPr>
                <w:rFonts w:ascii="Calibri" w:hAnsi="Calibri"/>
                <w:noProof/>
                <w:sz w:val="20"/>
                <w:lang w:val="uk-UA"/>
              </w:rPr>
              <w:t>/</w:t>
            </w:r>
            <w:r w:rsidR="00BA2F07" w:rsidRPr="0089015D">
              <w:rPr>
                <w:rFonts w:ascii="Calibri" w:hAnsi="Calibri"/>
                <w:noProof/>
                <w:sz w:val="20"/>
                <w:lang w:val="uk-UA"/>
              </w:rPr>
              <w:t>кг</w:t>
            </w:r>
          </w:p>
        </w:tc>
      </w:tr>
      <w:tr w:rsidR="004501A9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857D76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метіонін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="003E42EB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4501A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%</w:t>
            </w:r>
          </w:p>
        </w:tc>
      </w:tr>
      <w:tr w:rsidR="00FC7A04" w:rsidRPr="0089015D" w:rsidTr="00975479"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b/>
                <w:noProof/>
                <w:sz w:val="20"/>
                <w:lang w:val="uk-UA"/>
              </w:rPr>
              <w:t>Харчові добавки на 1 кг: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A (3a672a)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D</w:t>
            </w:r>
            <w:r w:rsidR="00FC7A04" w:rsidRPr="0089015D">
              <w:rPr>
                <w:rFonts w:asciiTheme="minorHAnsi" w:hAnsiTheme="minorHAnsi" w:cstheme="minorHAnsi"/>
                <w:sz w:val="20"/>
                <w:vertAlign w:val="subscript"/>
                <w:lang w:val="uk-UA"/>
              </w:rPr>
              <w:t>3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(3a671)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МО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вітамін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E (3a700)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L-карнітин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25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холіну хлорид</w:t>
            </w:r>
            <w:r w:rsidR="00FC7A04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FC7A04" w:rsidRPr="0089015D">
              <w:rPr>
                <w:rFonts w:ascii="Calibri" w:hAnsi="Calibri" w:cs="Calibri"/>
                <w:noProof/>
                <w:sz w:val="20"/>
                <w:lang w:val="uk-UA"/>
              </w:rPr>
              <w:t>(3a890)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04" w:rsidRPr="0089015D" w:rsidRDefault="00E54A0D" w:rsidP="00712994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sz w:val="20"/>
                <w:lang w:val="uk-UA"/>
              </w:rPr>
              <w:t>біотин</w:t>
            </w:r>
            <w:r w:rsidR="00FC7A04" w:rsidRPr="0089015D">
              <w:rPr>
                <w:rFonts w:ascii="Calibri" w:hAnsi="Calibri" w:cs="Calibri"/>
                <w:sz w:val="20"/>
                <w:lang w:val="uk-UA"/>
              </w:rPr>
              <w:t xml:space="preserve"> </w:t>
            </w:r>
            <w:r w:rsidR="00FC7A04" w:rsidRPr="0089015D">
              <w:rPr>
                <w:rFonts w:ascii="Calibri" w:hAnsi="Calibri"/>
                <w:sz w:val="20"/>
                <w:lang w:val="uk-UA"/>
              </w:rPr>
              <w:t>(3a880)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="Calibri" w:hAnsi="Calibri" w:cs="Calibr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вітамін</w:t>
            </w:r>
            <w:r w:rsidR="00FC7A04"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B</w:t>
            </w:r>
            <w:r w:rsidR="00FC7A04" w:rsidRPr="0089015D">
              <w:rPr>
                <w:rFonts w:ascii="Calibri" w:hAnsi="Calibri" w:cs="Calibri"/>
                <w:noProof/>
                <w:sz w:val="20"/>
                <w:vertAlign w:val="subscript"/>
                <w:lang w:val="uk-UA"/>
              </w:rPr>
              <w:t xml:space="preserve">1 </w:t>
            </w:r>
            <w:r w:rsidR="00FC7A04" w:rsidRPr="0089015D">
              <w:rPr>
                <w:rFonts w:ascii="Calibri" w:hAnsi="Calibri" w:cs="Calibri"/>
                <w:noProof/>
                <w:sz w:val="20"/>
                <w:lang w:val="uk-UA"/>
              </w:rPr>
              <w:t>(</w:t>
            </w:r>
            <w:r w:rsidR="00FC7A04" w:rsidRPr="0089015D">
              <w:rPr>
                <w:rFonts w:ascii="Calibri" w:hAnsi="Calibri" w:cs="Calibri"/>
                <w:sz w:val="20"/>
                <w:lang w:val="uk-UA"/>
              </w:rPr>
              <w:t>3a821</w:t>
            </w:r>
            <w:r w:rsidR="00FC7A04" w:rsidRPr="0089015D">
              <w:rPr>
                <w:rFonts w:ascii="Calibri" w:hAnsi="Calibri" w:cs="Calibri"/>
                <w:noProof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цинк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(3b606)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марганець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FC7A0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3b502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залізо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</w:t>
            </w:r>
            <w:r w:rsidR="00FC7A0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3b103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йод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(3b201)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tabs>
                <w:tab w:val="left" w:pos="255"/>
                <w:tab w:val="center" w:pos="317"/>
              </w:tabs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мідь</w:t>
            </w:r>
            <w:r w:rsidR="00FC7A0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(3b406)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селен</w:t>
            </w:r>
            <w:r w:rsidR="00FC7A04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 xml:space="preserve"> (3b810)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75479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</w:t>
            </w:r>
            <w:r w:rsidR="00E32223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,</w:t>
            </w: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rPr>
          <w:trHeight w:val="234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таурин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(3a370)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820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FC7A04" w:rsidRPr="0089015D" w:rsidTr="00975479">
        <w:trPr>
          <w:trHeight w:val="96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E54A0D" w:rsidP="00712994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sz w:val="20"/>
                <w:lang w:val="uk-UA"/>
              </w:rPr>
              <w:t>L-метіонін</w:t>
            </w:r>
            <w:r w:rsidR="00FC7A04" w:rsidRPr="0089015D">
              <w:rPr>
                <w:rFonts w:asciiTheme="minorHAnsi" w:hAnsiTheme="minorHAnsi" w:cstheme="minorHAnsi"/>
                <w:sz w:val="20"/>
                <w:lang w:val="uk-UA"/>
              </w:rPr>
              <w:t xml:space="preserve"> (3c305)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FC7A04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1750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04" w:rsidRPr="0089015D" w:rsidRDefault="00944687" w:rsidP="00712994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  <w:tr w:rsidR="004501A9" w:rsidRPr="0089015D" w:rsidTr="00975479">
        <w:trPr>
          <w:trHeight w:val="96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A9" w:rsidRPr="0089015D" w:rsidRDefault="004501A9" w:rsidP="004501A9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>L-</w:t>
            </w:r>
            <w:r w:rsidR="00857D76" w:rsidRPr="0089015D">
              <w:rPr>
                <w:rFonts w:ascii="Calibri" w:hAnsi="Calibri" w:cs="Calibri"/>
                <w:sz w:val="20"/>
                <w:lang w:val="uk-UA"/>
              </w:rPr>
              <w:t>т</w:t>
            </w:r>
            <w:r w:rsidR="00857D76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риптофан</w:t>
            </w:r>
            <w:r w:rsidRPr="0089015D">
              <w:rPr>
                <w:rFonts w:ascii="Calibri" w:hAnsi="Calibri" w:cs="Calibri"/>
                <w:noProof/>
                <w:sz w:val="20"/>
                <w:lang w:val="uk-UA"/>
              </w:rPr>
              <w:t xml:space="preserve"> (3c440)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4501A9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1</w:t>
            </w:r>
            <w:r w:rsidR="00975479"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300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A9" w:rsidRPr="0089015D" w:rsidRDefault="00944687" w:rsidP="004501A9">
            <w:pPr>
              <w:jc w:val="center"/>
              <w:rPr>
                <w:rFonts w:asciiTheme="minorHAnsi" w:hAnsiTheme="minorHAnsi" w:cstheme="minorHAnsi"/>
                <w:noProof/>
                <w:sz w:val="20"/>
                <w:lang w:val="uk-UA"/>
              </w:rPr>
            </w:pPr>
            <w:r w:rsidRPr="0089015D">
              <w:rPr>
                <w:rFonts w:asciiTheme="minorHAnsi" w:hAnsiTheme="minorHAnsi" w:cstheme="minorHAnsi"/>
                <w:noProof/>
                <w:sz w:val="20"/>
                <w:lang w:val="uk-UA"/>
              </w:rPr>
              <w:t>мг</w:t>
            </w:r>
          </w:p>
        </w:tc>
      </w:tr>
    </w:tbl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noProof/>
          <w:sz w:val="20"/>
          <w:lang w:val="uk-UA"/>
        </w:rPr>
      </w:pPr>
    </w:p>
    <w:p w:rsidR="0052769A" w:rsidRPr="0089015D" w:rsidRDefault="0052769A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4501A9" w:rsidRPr="0089015D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4501A9" w:rsidRPr="0089015D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4501A9" w:rsidRPr="0089015D" w:rsidRDefault="004501A9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F63F53" w:rsidRPr="0089015D" w:rsidRDefault="00F63F53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2B0744" w:rsidRPr="0089015D" w:rsidRDefault="002B0744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2B0744" w:rsidRPr="0089015D" w:rsidRDefault="002B0744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C80C81" w:rsidRPr="0089015D" w:rsidRDefault="00C80C81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</w:p>
    <w:p w:rsidR="0052769A" w:rsidRPr="0089015D" w:rsidRDefault="0052769A" w:rsidP="0052769A">
      <w:pPr>
        <w:jc w:val="both"/>
        <w:rPr>
          <w:rFonts w:ascii="Calibri" w:hAnsi="Calibri" w:cs="Calibri"/>
          <w:i/>
          <w:iCs/>
          <w:noProof/>
          <w:sz w:val="20"/>
          <w:lang w:val="uk-UA"/>
        </w:rPr>
      </w:pPr>
      <w:r w:rsidRPr="0089015D">
        <w:rPr>
          <w:rFonts w:ascii="Calibri" w:hAnsi="Calibri" w:cs="Calibri"/>
          <w:i/>
          <w:iCs/>
          <w:noProof/>
          <w:sz w:val="20"/>
          <w:lang w:val="uk-UA"/>
        </w:rPr>
        <w:t xml:space="preserve">* </w:t>
      </w:r>
      <w:r w:rsidR="0066681A" w:rsidRPr="0089015D">
        <w:rPr>
          <w:rFonts w:ascii="Calibri" w:hAnsi="Calibri" w:cs="Calibri"/>
          <w:i/>
          <w:iCs/>
          <w:noProof/>
          <w:sz w:val="20"/>
          <w:lang w:val="uk-UA"/>
        </w:rPr>
        <w:t>гідролізований яловичий казеїн</w:t>
      </w:r>
    </w:p>
    <w:p w:rsidR="0052769A" w:rsidRPr="0089015D" w:rsidRDefault="0052769A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FC7A04" w:rsidRPr="0089015D" w:rsidRDefault="00C80C81" w:rsidP="00FC7A04">
      <w:pPr>
        <w:autoSpaceDE w:val="0"/>
        <w:autoSpaceDN w:val="0"/>
        <w:jc w:val="both"/>
        <w:rPr>
          <w:rFonts w:ascii="Calibri" w:hAnsi="Calibri"/>
          <w:sz w:val="20"/>
          <w:lang w:val="uk-UA" w:eastAsia="cs-CZ"/>
        </w:rPr>
      </w:pPr>
      <w:r w:rsidRPr="0089015D">
        <w:rPr>
          <w:rFonts w:asciiTheme="minorHAnsi" w:hAnsiTheme="minorHAnsi" w:cstheme="minorHAnsi"/>
          <w:sz w:val="20"/>
          <w:lang w:val="uk-UA"/>
        </w:rPr>
        <w:t>Зберігати в сухому і прохолодному місці, захищеному від прямих сонячних променів. Термін придатності – 24 місяці з дати виробництва, партія вказана на упаковці. Відкритий пакетик зберігати у холодильнику і використайте протягом 2 днів.</w:t>
      </w: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FC7A04" w:rsidRPr="0089015D" w:rsidRDefault="00A61D7C" w:rsidP="00FC7A04">
      <w:pPr>
        <w:autoSpaceDE w:val="0"/>
        <w:autoSpaceDN w:val="0"/>
        <w:jc w:val="both"/>
        <w:rPr>
          <w:rFonts w:ascii="Calibri" w:hAnsi="Calibri" w:cs="Calibri"/>
          <w:sz w:val="20"/>
          <w:lang w:val="uk-UA"/>
        </w:rPr>
      </w:pPr>
      <w:r w:rsidRPr="0089015D">
        <w:rPr>
          <w:rFonts w:ascii="Calibri" w:hAnsi="Calibri" w:cs="Calibri"/>
          <w:b/>
          <w:bCs/>
          <w:sz w:val="20"/>
          <w:lang w:val="uk-UA"/>
        </w:rPr>
        <w:t>Енергетична цінність</w:t>
      </w:r>
      <w:r w:rsidR="00FC7A04" w:rsidRPr="0089015D">
        <w:rPr>
          <w:rFonts w:ascii="Calibri" w:hAnsi="Calibri" w:cs="Calibri"/>
          <w:bCs/>
          <w:sz w:val="20"/>
          <w:lang w:val="uk-UA"/>
        </w:rPr>
        <w:t xml:space="preserve">: </w:t>
      </w:r>
      <w:r w:rsidR="00C56125" w:rsidRPr="0089015D">
        <w:rPr>
          <w:rFonts w:ascii="Calibri" w:hAnsi="Calibri" w:cs="Calibri"/>
          <w:bCs/>
          <w:sz w:val="20"/>
          <w:lang w:val="uk-UA"/>
        </w:rPr>
        <w:t xml:space="preserve">780 </w:t>
      </w:r>
      <w:r w:rsidRPr="0089015D">
        <w:rPr>
          <w:rFonts w:ascii="Calibri" w:hAnsi="Calibri" w:cs="Calibri"/>
          <w:bCs/>
          <w:sz w:val="20"/>
          <w:lang w:val="uk-UA"/>
        </w:rPr>
        <w:t>ккал/кг</w:t>
      </w:r>
    </w:p>
    <w:p w:rsidR="00FC7A04" w:rsidRPr="0089015D" w:rsidRDefault="00FC7A04" w:rsidP="00FC7A04">
      <w:pPr>
        <w:autoSpaceDE w:val="0"/>
        <w:autoSpaceDN w:val="0"/>
        <w:jc w:val="both"/>
        <w:rPr>
          <w:rFonts w:asciiTheme="minorHAnsi" w:hAnsiTheme="minorHAnsi" w:cstheme="minorHAnsi"/>
          <w:sz w:val="20"/>
          <w:lang w:val="uk-UA"/>
        </w:rPr>
      </w:pPr>
    </w:p>
    <w:p w:rsidR="001A4A5F" w:rsidRPr="0089015D" w:rsidRDefault="001A4A5F" w:rsidP="001A4A5F">
      <w:pPr>
        <w:rPr>
          <w:rFonts w:asciiTheme="minorHAnsi" w:hAnsiTheme="minorHAnsi" w:cstheme="minorHAnsi"/>
          <w:sz w:val="20"/>
          <w:lang w:val="uk-UA"/>
        </w:rPr>
      </w:pPr>
      <w:r w:rsidRPr="0089015D">
        <w:rPr>
          <w:rFonts w:asciiTheme="minorHAnsi" w:hAnsiTheme="minorHAnsi" w:cstheme="minorHAnsi"/>
          <w:b/>
          <w:bCs/>
          <w:noProof/>
          <w:sz w:val="20"/>
          <w:lang w:val="uk-UA"/>
        </w:rPr>
        <w:t>Виробляється для: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 xml:space="preserve"> 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ТОВ «VAFO PRAHA», адреса: K Brůdku 94, 252 19 Chrášťany, Чеська Республіка. </w:t>
      </w:r>
    </w:p>
    <w:p w:rsidR="00FC7A04" w:rsidRPr="0089015D" w:rsidRDefault="001A4A5F" w:rsidP="001A4A5F">
      <w:pPr>
        <w:spacing w:line="360" w:lineRule="auto"/>
        <w:jc w:val="both"/>
        <w:rPr>
          <w:rFonts w:asciiTheme="minorHAnsi" w:hAnsiTheme="minorHAnsi" w:cstheme="minorHAnsi"/>
          <w:noProof/>
          <w:sz w:val="20"/>
          <w:lang w:val="uk-UA"/>
        </w:rPr>
      </w:pPr>
      <w:r w:rsidRPr="0089015D">
        <w:rPr>
          <w:rFonts w:asciiTheme="minorHAnsi" w:hAnsiTheme="minorHAnsi" w:cstheme="minorHAnsi"/>
          <w:sz w:val="20"/>
          <w:lang w:val="uk-UA"/>
        </w:rPr>
        <w:t xml:space="preserve">Реєстраціний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CZ800175-05</w:t>
      </w:r>
      <w:r w:rsidRPr="0089015D">
        <w:rPr>
          <w:rFonts w:asciiTheme="minorHAnsi" w:hAnsiTheme="minorHAnsi" w:cstheme="minorHAnsi"/>
          <w:sz w:val="20"/>
          <w:lang w:val="uk-UA"/>
        </w:rPr>
        <w:t xml:space="preserve">, Експортний номер: </w:t>
      </w:r>
      <w:r w:rsidRPr="0089015D">
        <w:rPr>
          <w:rFonts w:asciiTheme="minorHAnsi" w:hAnsiTheme="minorHAnsi" w:cstheme="minorHAnsi"/>
          <w:noProof/>
          <w:sz w:val="20"/>
          <w:lang w:val="uk-UA"/>
        </w:rPr>
        <w:t>CZ31712936</w:t>
      </w:r>
    </w:p>
    <w:p w:rsidR="00FC7A04" w:rsidRPr="0089015D" w:rsidRDefault="00FC7A04" w:rsidP="00FC7A04">
      <w:pPr>
        <w:rPr>
          <w:lang w:val="uk-UA"/>
        </w:rPr>
      </w:pPr>
    </w:p>
    <w:p w:rsidR="00FC7A04" w:rsidRPr="0089015D" w:rsidRDefault="00FC7A04" w:rsidP="001A6988">
      <w:pPr>
        <w:rPr>
          <w:lang w:val="uk-UA"/>
        </w:rPr>
      </w:pPr>
    </w:p>
    <w:sectPr w:rsidR="00FC7A04" w:rsidRPr="0089015D" w:rsidSect="00712994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11" w:rsidRDefault="00CD6611">
      <w:r>
        <w:separator/>
      </w:r>
    </w:p>
  </w:endnote>
  <w:endnote w:type="continuationSeparator" w:id="0">
    <w:p w:rsidR="00CD6611" w:rsidRDefault="00CD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12"/>
      <w:gridCol w:w="3408"/>
      <w:gridCol w:w="1786"/>
      <w:gridCol w:w="1466"/>
    </w:tblGrid>
    <w:tr w:rsidR="00712994" w:rsidRPr="00342FFA" w:rsidTr="00712994">
      <w:tc>
        <w:tcPr>
          <w:tcW w:w="2722" w:type="dxa"/>
          <w:shd w:val="clear" w:color="auto" w:fill="auto"/>
        </w:tcPr>
        <w:p w:rsidR="00712994" w:rsidRPr="00342FFA" w:rsidRDefault="00712994" w:rsidP="00712994">
          <w:pPr>
            <w:pStyle w:val="1"/>
            <w:kinsoku w:val="0"/>
            <w:overflowPunct w:val="0"/>
            <w:spacing w:before="1"/>
            <w:ind w:left="0"/>
            <w:rPr>
              <w:color w:val="231F20"/>
              <w:w w:val="105"/>
              <w:sz w:val="14"/>
              <w:szCs w:val="14"/>
            </w:rPr>
          </w:pPr>
          <w:r w:rsidRPr="00342FFA">
            <w:rPr>
              <w:color w:val="231F20"/>
              <w:w w:val="105"/>
              <w:sz w:val="14"/>
              <w:szCs w:val="14"/>
            </w:rPr>
            <w:t>VAFO PRAHA s.r.o.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36"/>
            <w:rPr>
              <w:rFonts w:ascii="Arial" w:hAnsi="Arial" w:cs="Arial"/>
              <w:b/>
              <w:bCs/>
              <w:color w:val="231F20"/>
              <w:w w:val="110"/>
            </w:rPr>
          </w:pPr>
          <w:r w:rsidRPr="00342FFA">
            <w:rPr>
              <w:rFonts w:ascii="Arial" w:hAnsi="Arial" w:cs="Arial"/>
              <w:b/>
              <w:bCs/>
              <w:color w:val="231F20"/>
              <w:w w:val="110"/>
            </w:rPr>
            <w:t>member of VAFO Group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25"/>
            <w:rPr>
              <w:color w:val="231F20"/>
              <w:spacing w:val="-3"/>
            </w:rPr>
          </w:pPr>
          <w:r w:rsidRPr="00342FFA">
            <w:rPr>
              <w:color w:val="231F20"/>
            </w:rPr>
            <w:t>K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Brůdku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94,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</w:rPr>
            <w:t>252</w:t>
          </w:r>
          <w:r w:rsidRPr="00342FFA">
            <w:rPr>
              <w:color w:val="231F20"/>
              <w:spacing w:val="-24"/>
            </w:rPr>
            <w:t xml:space="preserve"> </w:t>
          </w:r>
          <w:r w:rsidRPr="00342FFA">
            <w:rPr>
              <w:color w:val="231F20"/>
            </w:rPr>
            <w:t>19</w:t>
          </w:r>
          <w:r w:rsidRPr="00342FFA">
            <w:rPr>
              <w:color w:val="231F20"/>
              <w:spacing w:val="-25"/>
            </w:rPr>
            <w:t xml:space="preserve"> </w:t>
          </w:r>
          <w:r w:rsidRPr="00342FFA">
            <w:rPr>
              <w:color w:val="231F20"/>
              <w:spacing w:val="-3"/>
            </w:rPr>
            <w:t>Chrášťany,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26"/>
            <w:rPr>
              <w:color w:val="231F20"/>
              <w:w w:val="105"/>
            </w:rPr>
          </w:pPr>
          <w:r w:rsidRPr="00342FFA">
            <w:rPr>
              <w:color w:val="231F20"/>
              <w:w w:val="105"/>
            </w:rPr>
            <w:t>Czech Republic</w:t>
          </w:r>
        </w:p>
        <w:p w:rsidR="00712994" w:rsidRPr="00342FFA" w:rsidRDefault="00712994" w:rsidP="00712994">
          <w:pPr>
            <w:pStyle w:val="a5"/>
            <w:rPr>
              <w:sz w:val="20"/>
            </w:rPr>
          </w:pPr>
          <w:r w:rsidRPr="00342FFA">
            <w:rPr>
              <w:color w:val="231F20"/>
              <w:sz w:val="14"/>
              <w:szCs w:val="14"/>
            </w:rPr>
            <w:t>tel./fax: +420 257 952 141</w:t>
          </w:r>
        </w:p>
      </w:tc>
      <w:tc>
        <w:tcPr>
          <w:tcW w:w="3827" w:type="dxa"/>
          <w:shd w:val="clear" w:color="auto" w:fill="auto"/>
        </w:tcPr>
        <w:p w:rsidR="00712994" w:rsidRPr="00342FFA" w:rsidRDefault="00712994" w:rsidP="00712994">
          <w:pPr>
            <w:pStyle w:val="a8"/>
            <w:kinsoku w:val="0"/>
            <w:overflowPunct w:val="0"/>
            <w:rPr>
              <w:color w:val="231F20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ID No.: 61499587, VAT No.: CZ61499587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before="10" w:line="254" w:lineRule="auto"/>
            <w:ind w:right="-15"/>
            <w:rPr>
              <w:color w:val="231F20"/>
              <w:w w:val="105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 xml:space="preserve">Bank: ČS. spořitelna 000000-0004481032/0800, </w:t>
          </w:r>
          <w:r w:rsidRPr="00342FFA">
            <w:rPr>
              <w:color w:val="231F20"/>
              <w:w w:val="105"/>
              <w:sz w:val="12"/>
              <w:szCs w:val="12"/>
            </w:rPr>
            <w:t>IBAN: CZ06 0800 0000 0000 0448 1032 (CZK) SWIFT: GIBACZPX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54" w:lineRule="auto"/>
            <w:ind w:right="184"/>
            <w:rPr>
              <w:color w:val="231F20"/>
              <w:spacing w:val="-3"/>
              <w:sz w:val="12"/>
              <w:szCs w:val="12"/>
            </w:rPr>
          </w:pPr>
          <w:r w:rsidRPr="00342FFA">
            <w:rPr>
              <w:color w:val="231F20"/>
              <w:sz w:val="12"/>
              <w:szCs w:val="12"/>
            </w:rPr>
            <w:t>Společnost je zapsána v OR vedeném Městským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soudem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Praha,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oddíl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C,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z w:val="12"/>
              <w:szCs w:val="12"/>
            </w:rPr>
            <w:t>vložka</w:t>
          </w:r>
          <w:r w:rsidRPr="00342FFA">
            <w:rPr>
              <w:color w:val="231F20"/>
              <w:spacing w:val="-11"/>
              <w:sz w:val="12"/>
              <w:szCs w:val="12"/>
            </w:rPr>
            <w:t xml:space="preserve"> </w:t>
          </w:r>
          <w:r w:rsidRPr="00342FFA">
            <w:rPr>
              <w:color w:val="231F20"/>
              <w:spacing w:val="-3"/>
              <w:sz w:val="12"/>
              <w:szCs w:val="12"/>
            </w:rPr>
            <w:t>30564</w:t>
          </w:r>
        </w:p>
      </w:tc>
      <w:tc>
        <w:tcPr>
          <w:tcW w:w="1984" w:type="dxa"/>
          <w:shd w:val="clear" w:color="auto" w:fill="auto"/>
        </w:tcPr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Certified quality assurance system in accordance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with ISO 9001 and HACCP control technology.</w:t>
          </w:r>
        </w:p>
        <w:p w:rsidR="00712994" w:rsidRPr="00342FFA" w:rsidRDefault="00712994" w:rsidP="00712994">
          <w:pPr>
            <w:pStyle w:val="a8"/>
            <w:kinsoku w:val="0"/>
            <w:overflowPunct w:val="0"/>
            <w:spacing w:line="264" w:lineRule="auto"/>
            <w:ind w:left="113" w:right="-8"/>
            <w:rPr>
              <w:color w:val="231F20"/>
              <w:spacing w:val="-3"/>
              <w:sz w:val="10"/>
              <w:szCs w:val="10"/>
            </w:rPr>
          </w:pPr>
          <w:r w:rsidRPr="00342FFA">
            <w:rPr>
              <w:color w:val="231F20"/>
              <w:sz w:val="10"/>
              <w:szCs w:val="10"/>
            </w:rPr>
            <w:t>EKO-KOM registration number:</w:t>
          </w:r>
          <w:r w:rsidRPr="00342FFA">
            <w:rPr>
              <w:color w:val="231F20"/>
              <w:spacing w:val="-23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KS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200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z w:val="10"/>
              <w:szCs w:val="10"/>
            </w:rPr>
            <w:t>4400</w:t>
          </w:r>
          <w:r w:rsidRPr="00342FFA">
            <w:rPr>
              <w:color w:val="231F20"/>
              <w:spacing w:val="-22"/>
              <w:sz w:val="10"/>
              <w:szCs w:val="10"/>
            </w:rPr>
            <w:t xml:space="preserve"> </w:t>
          </w:r>
          <w:r w:rsidRPr="00342FFA">
            <w:rPr>
              <w:color w:val="231F20"/>
              <w:spacing w:val="-3"/>
              <w:sz w:val="10"/>
              <w:szCs w:val="10"/>
            </w:rPr>
            <w:t>21125</w:t>
          </w:r>
        </w:p>
      </w:tc>
      <w:tc>
        <w:tcPr>
          <w:tcW w:w="1513" w:type="dxa"/>
          <w:shd w:val="clear" w:color="auto" w:fill="auto"/>
          <w:vAlign w:val="bottom"/>
        </w:tcPr>
        <w:p w:rsidR="00712994" w:rsidRPr="00342FFA" w:rsidRDefault="00712994" w:rsidP="00712994">
          <w:pPr>
            <w:pStyle w:val="a8"/>
            <w:ind w:left="195"/>
            <w:rPr>
              <w:sz w:val="18"/>
              <w:szCs w:val="12"/>
            </w:rPr>
          </w:pPr>
          <w:r w:rsidRPr="00342FFA">
            <w:rPr>
              <w:noProof/>
              <w:sz w:val="18"/>
              <w:szCs w:val="12"/>
              <w:lang w:val="ru-RU" w:eastAsia="ru-RU" w:bidi="ar-SA"/>
            </w:rPr>
            <w:drawing>
              <wp:inline distT="0" distB="0" distL="0" distR="0">
                <wp:extent cx="616585" cy="526415"/>
                <wp:effectExtent l="0" t="0" r="0" b="6985"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2994" w:rsidRPr="00342FFA" w:rsidRDefault="00670964" w:rsidP="00712994">
          <w:pPr>
            <w:pStyle w:val="1"/>
            <w:spacing w:before="58"/>
            <w:ind w:left="67"/>
            <w:rPr>
              <w:rFonts w:ascii="Arial Black"/>
              <w:sz w:val="14"/>
              <w:szCs w:val="14"/>
            </w:rPr>
          </w:pPr>
          <w:hyperlink r:id="rId2">
            <w:r w:rsidR="00712994" w:rsidRPr="00342FFA">
              <w:rPr>
                <w:rFonts w:ascii="Arial Black"/>
                <w:color w:val="231F20"/>
                <w:w w:val="95"/>
                <w:sz w:val="14"/>
                <w:szCs w:val="14"/>
              </w:rPr>
              <w:t>www.vafo.com</w:t>
            </w:r>
          </w:hyperlink>
        </w:p>
      </w:tc>
    </w:tr>
  </w:tbl>
  <w:p w:rsidR="00712994" w:rsidRPr="00342FFA" w:rsidRDefault="00712994" w:rsidP="00712994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11" w:rsidRDefault="00CD6611">
      <w:r>
        <w:separator/>
      </w:r>
    </w:p>
  </w:footnote>
  <w:footnote w:type="continuationSeparator" w:id="0">
    <w:p w:rsidR="00CD6611" w:rsidRDefault="00CD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2528"/>
      <w:gridCol w:w="2231"/>
      <w:gridCol w:w="2466"/>
      <w:gridCol w:w="1837"/>
    </w:tblGrid>
    <w:tr w:rsidR="00712994" w:rsidRPr="00A13C11" w:rsidTr="00712994"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Issued on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>:</w:t>
          </w:r>
          <w:r>
            <w:rPr>
              <w:rFonts w:cstheme="minorHAnsi"/>
              <w:sz w:val="18"/>
              <w:szCs w:val="18"/>
            </w:rPr>
            <w:t xml:space="preserve"> 12. 12</w:t>
          </w:r>
          <w:r w:rsidRPr="00A13C11">
            <w:rPr>
              <w:rFonts w:cstheme="minorHAnsi"/>
              <w:sz w:val="18"/>
              <w:szCs w:val="18"/>
            </w:rPr>
            <w:t>. 202</w:t>
          </w:r>
          <w:r>
            <w:rPr>
              <w:rFonts w:cstheme="minorHAnsi"/>
              <w:sz w:val="18"/>
              <w:szCs w:val="18"/>
            </w:rPr>
            <w:t>2</w:t>
          </w:r>
        </w:p>
      </w:tc>
      <w:tc>
        <w:tcPr>
          <w:tcW w:w="2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Revision: </w:t>
          </w:r>
          <w:r>
            <w:rPr>
              <w:rFonts w:cstheme="minorHAnsi"/>
              <w:sz w:val="18"/>
              <w:szCs w:val="18"/>
            </w:rPr>
            <w:t>1</w:t>
          </w:r>
        </w:p>
      </w:tc>
      <w:tc>
        <w:tcPr>
          <w:tcW w:w="2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>Valid from</w:t>
          </w:r>
          <w:r>
            <w:rPr>
              <w:rFonts w:cstheme="minorHAnsi"/>
              <w:sz w:val="18"/>
              <w:szCs w:val="18"/>
            </w:rPr>
            <w:t xml:space="preserve"> date</w:t>
          </w:r>
          <w:r w:rsidRPr="00A13C11">
            <w:rPr>
              <w:rFonts w:cstheme="minorHAnsi"/>
              <w:sz w:val="18"/>
              <w:szCs w:val="18"/>
            </w:rPr>
            <w:t xml:space="preserve">: </w:t>
          </w:r>
          <w:r>
            <w:rPr>
              <w:rFonts w:cstheme="minorHAnsi"/>
              <w:sz w:val="18"/>
              <w:szCs w:val="18"/>
            </w:rPr>
            <w:t>12. 12</w:t>
          </w:r>
          <w:r w:rsidRPr="00A13C11">
            <w:rPr>
              <w:rFonts w:cstheme="minorHAnsi"/>
              <w:sz w:val="18"/>
              <w:szCs w:val="18"/>
            </w:rPr>
            <w:t>. 202</w:t>
          </w:r>
          <w:r>
            <w:rPr>
              <w:rFonts w:cstheme="minorHAnsi"/>
              <w:sz w:val="18"/>
              <w:szCs w:val="18"/>
            </w:rPr>
            <w:t>2</w:t>
          </w:r>
        </w:p>
      </w:tc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12994" w:rsidRPr="00A13C11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</w:rPr>
          </w:pPr>
          <w:r w:rsidRPr="00A13C11">
            <w:rPr>
              <w:rFonts w:cstheme="minorHAnsi"/>
              <w:sz w:val="18"/>
              <w:szCs w:val="18"/>
            </w:rPr>
            <w:t xml:space="preserve">Page: </w:t>
          </w:r>
          <w:r w:rsidR="00F24F87" w:rsidRPr="00A13C11">
            <w:rPr>
              <w:rFonts w:cstheme="minorHAnsi"/>
              <w:sz w:val="18"/>
              <w:szCs w:val="18"/>
            </w:rPr>
            <w:fldChar w:fldCharType="begin"/>
          </w:r>
          <w:r w:rsidRPr="00A13C11">
            <w:rPr>
              <w:rFonts w:cstheme="minorHAnsi"/>
              <w:sz w:val="18"/>
              <w:szCs w:val="18"/>
            </w:rPr>
            <w:instrText xml:space="preserve"> PAGE  \* Arabic  \* MERGEFORMAT </w:instrText>
          </w:r>
          <w:r w:rsidR="00F24F87" w:rsidRPr="00A13C11">
            <w:rPr>
              <w:rFonts w:cstheme="minorHAnsi"/>
              <w:sz w:val="18"/>
              <w:szCs w:val="18"/>
            </w:rPr>
            <w:fldChar w:fldCharType="separate"/>
          </w:r>
          <w:r w:rsidR="00670964">
            <w:rPr>
              <w:rFonts w:cstheme="minorHAnsi"/>
              <w:noProof/>
              <w:sz w:val="18"/>
              <w:szCs w:val="18"/>
            </w:rPr>
            <w:t>1</w:t>
          </w:r>
          <w:r w:rsidR="00F24F87" w:rsidRPr="00A13C11">
            <w:rPr>
              <w:rFonts w:cstheme="minorHAnsi"/>
              <w:sz w:val="18"/>
              <w:szCs w:val="18"/>
            </w:rPr>
            <w:fldChar w:fldCharType="end"/>
          </w:r>
          <w:r w:rsidRPr="00A13C11">
            <w:rPr>
              <w:rFonts w:cstheme="minorHAnsi"/>
              <w:sz w:val="18"/>
              <w:szCs w:val="18"/>
            </w:rPr>
            <w:t>/</w:t>
          </w:r>
          <w:r w:rsidR="00670964">
            <w:fldChar w:fldCharType="begin"/>
          </w:r>
          <w:r w:rsidR="00670964">
            <w:instrText xml:space="preserve"> NUMPAGES   \* MERGEFORMAT </w:instrText>
          </w:r>
          <w:r w:rsidR="00670964">
            <w:fldChar w:fldCharType="separate"/>
          </w:r>
          <w:r w:rsidR="00670964" w:rsidRPr="00670964">
            <w:rPr>
              <w:rFonts w:cstheme="minorHAnsi"/>
              <w:noProof/>
              <w:sz w:val="18"/>
              <w:szCs w:val="18"/>
            </w:rPr>
            <w:t>10</w:t>
          </w:r>
          <w:r w:rsidR="00670964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  <w:tr w:rsidR="00712994" w:rsidRPr="0089015D" w:rsidTr="00712994">
      <w:tc>
        <w:tcPr>
          <w:tcW w:w="906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2994" w:rsidRPr="00DB69DD" w:rsidRDefault="00712994" w:rsidP="00712994">
          <w:pPr>
            <w:pStyle w:val="a5"/>
            <w:spacing w:before="40" w:after="40"/>
            <w:rPr>
              <w:rFonts w:cstheme="minorHAnsi"/>
              <w:sz w:val="18"/>
              <w:szCs w:val="18"/>
              <w:lang w:val="cs-CZ"/>
            </w:rPr>
          </w:pPr>
          <w:r w:rsidRPr="00712994">
            <w:rPr>
              <w:rFonts w:cstheme="minorHAnsi"/>
              <w:sz w:val="18"/>
              <w:szCs w:val="18"/>
              <w:lang w:val="en-US"/>
            </w:rPr>
            <w:t xml:space="preserve">In accordance with HACCP program / verified by: Jan Kadlec (Product Manager </w:t>
          </w:r>
          <w:r>
            <w:rPr>
              <w:rFonts w:cstheme="minorHAnsi"/>
              <w:sz w:val="18"/>
              <w:szCs w:val="18"/>
              <w:lang w:val="en-US"/>
            </w:rPr>
            <w:t>&amp; RD</w:t>
          </w:r>
          <w:r>
            <w:rPr>
              <w:rFonts w:cstheme="minorHAnsi"/>
              <w:sz w:val="18"/>
              <w:szCs w:val="18"/>
              <w:lang w:val="cs-CZ"/>
            </w:rPr>
            <w:t>)</w:t>
          </w:r>
        </w:p>
      </w:tc>
    </w:tr>
  </w:tbl>
  <w:p w:rsidR="00712994" w:rsidRPr="00712994" w:rsidRDefault="00712994" w:rsidP="00712994">
    <w:pPr>
      <w:pStyle w:val="a3"/>
      <w:rPr>
        <w:lang w:val="en-US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159577</wp:posOffset>
          </wp:positionV>
          <wp:extent cx="2314575" cy="96647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72" t="33052" r="11649" b="24965"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2994" w:rsidRPr="00712994" w:rsidRDefault="0071299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733A"/>
    <w:multiLevelType w:val="hybridMultilevel"/>
    <w:tmpl w:val="B21EC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28DA"/>
    <w:multiLevelType w:val="hybridMultilevel"/>
    <w:tmpl w:val="074640B8"/>
    <w:lvl w:ilvl="0" w:tplc="82A43E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61407"/>
    <w:multiLevelType w:val="hybridMultilevel"/>
    <w:tmpl w:val="8942112E"/>
    <w:lvl w:ilvl="0" w:tplc="8E9C93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35776"/>
    <w:multiLevelType w:val="hybridMultilevel"/>
    <w:tmpl w:val="3FC27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53"/>
    <w:rsid w:val="0000667D"/>
    <w:rsid w:val="00012A11"/>
    <w:rsid w:val="00013034"/>
    <w:rsid w:val="000248D6"/>
    <w:rsid w:val="00043850"/>
    <w:rsid w:val="00047FEA"/>
    <w:rsid w:val="0005139E"/>
    <w:rsid w:val="00052F4B"/>
    <w:rsid w:val="000560A6"/>
    <w:rsid w:val="00057ECB"/>
    <w:rsid w:val="000609AD"/>
    <w:rsid w:val="00064CA5"/>
    <w:rsid w:val="00072966"/>
    <w:rsid w:val="00081603"/>
    <w:rsid w:val="00086249"/>
    <w:rsid w:val="00094D56"/>
    <w:rsid w:val="000A02D5"/>
    <w:rsid w:val="000C1563"/>
    <w:rsid w:val="000E0886"/>
    <w:rsid w:val="000E4720"/>
    <w:rsid w:val="000E6F72"/>
    <w:rsid w:val="000E76DA"/>
    <w:rsid w:val="000F1F32"/>
    <w:rsid w:val="001151B8"/>
    <w:rsid w:val="00122FC6"/>
    <w:rsid w:val="0013563E"/>
    <w:rsid w:val="00151E20"/>
    <w:rsid w:val="0015720F"/>
    <w:rsid w:val="00164431"/>
    <w:rsid w:val="00165357"/>
    <w:rsid w:val="00171C78"/>
    <w:rsid w:val="00176451"/>
    <w:rsid w:val="0017654C"/>
    <w:rsid w:val="001843E5"/>
    <w:rsid w:val="00185DDC"/>
    <w:rsid w:val="001A3051"/>
    <w:rsid w:val="001A4A06"/>
    <w:rsid w:val="001A4A5F"/>
    <w:rsid w:val="001A6988"/>
    <w:rsid w:val="001A6AF0"/>
    <w:rsid w:val="001D7B1D"/>
    <w:rsid w:val="00200FAC"/>
    <w:rsid w:val="0022091A"/>
    <w:rsid w:val="002212E3"/>
    <w:rsid w:val="00222196"/>
    <w:rsid w:val="00226AA3"/>
    <w:rsid w:val="0024129D"/>
    <w:rsid w:val="00245C25"/>
    <w:rsid w:val="00250AED"/>
    <w:rsid w:val="00253605"/>
    <w:rsid w:val="00257F36"/>
    <w:rsid w:val="00267066"/>
    <w:rsid w:val="002816F6"/>
    <w:rsid w:val="002824B8"/>
    <w:rsid w:val="00286C76"/>
    <w:rsid w:val="0029238E"/>
    <w:rsid w:val="00292F64"/>
    <w:rsid w:val="002A15C4"/>
    <w:rsid w:val="002B06F5"/>
    <w:rsid w:val="002B0744"/>
    <w:rsid w:val="002B1659"/>
    <w:rsid w:val="002B5DF4"/>
    <w:rsid w:val="002C50B1"/>
    <w:rsid w:val="002C670A"/>
    <w:rsid w:val="002D2F47"/>
    <w:rsid w:val="002E2E89"/>
    <w:rsid w:val="002E5361"/>
    <w:rsid w:val="002E6AB0"/>
    <w:rsid w:val="002F3153"/>
    <w:rsid w:val="00306B0F"/>
    <w:rsid w:val="00311D0F"/>
    <w:rsid w:val="00323A2F"/>
    <w:rsid w:val="003462A1"/>
    <w:rsid w:val="00350C06"/>
    <w:rsid w:val="00351464"/>
    <w:rsid w:val="00354828"/>
    <w:rsid w:val="003574FD"/>
    <w:rsid w:val="003600DC"/>
    <w:rsid w:val="003630AC"/>
    <w:rsid w:val="00383779"/>
    <w:rsid w:val="00384670"/>
    <w:rsid w:val="003A17C9"/>
    <w:rsid w:val="003A4525"/>
    <w:rsid w:val="003A5BC0"/>
    <w:rsid w:val="003A7A05"/>
    <w:rsid w:val="003B0C59"/>
    <w:rsid w:val="003C55BF"/>
    <w:rsid w:val="003C6CC5"/>
    <w:rsid w:val="003E42EB"/>
    <w:rsid w:val="003E5C93"/>
    <w:rsid w:val="003F0E46"/>
    <w:rsid w:val="00405C13"/>
    <w:rsid w:val="00410C17"/>
    <w:rsid w:val="00411288"/>
    <w:rsid w:val="004145EC"/>
    <w:rsid w:val="00414CB6"/>
    <w:rsid w:val="00425B45"/>
    <w:rsid w:val="004355E4"/>
    <w:rsid w:val="0044690C"/>
    <w:rsid w:val="0044798F"/>
    <w:rsid w:val="004501A9"/>
    <w:rsid w:val="00450518"/>
    <w:rsid w:val="00472A36"/>
    <w:rsid w:val="00475121"/>
    <w:rsid w:val="004956C8"/>
    <w:rsid w:val="00497527"/>
    <w:rsid w:val="004A14D3"/>
    <w:rsid w:val="004B1C7C"/>
    <w:rsid w:val="004C3471"/>
    <w:rsid w:val="004D26D0"/>
    <w:rsid w:val="004D6005"/>
    <w:rsid w:val="004E48E8"/>
    <w:rsid w:val="00505D35"/>
    <w:rsid w:val="005074FE"/>
    <w:rsid w:val="00507A8C"/>
    <w:rsid w:val="00507FA3"/>
    <w:rsid w:val="00510565"/>
    <w:rsid w:val="0052091D"/>
    <w:rsid w:val="0052520F"/>
    <w:rsid w:val="0052769A"/>
    <w:rsid w:val="0054010B"/>
    <w:rsid w:val="005451C5"/>
    <w:rsid w:val="00553009"/>
    <w:rsid w:val="00553B36"/>
    <w:rsid w:val="00555EDF"/>
    <w:rsid w:val="00575192"/>
    <w:rsid w:val="0058116A"/>
    <w:rsid w:val="005833D6"/>
    <w:rsid w:val="00584849"/>
    <w:rsid w:val="00585777"/>
    <w:rsid w:val="005941F8"/>
    <w:rsid w:val="005A039F"/>
    <w:rsid w:val="005A4721"/>
    <w:rsid w:val="005B3E6F"/>
    <w:rsid w:val="005D0C3F"/>
    <w:rsid w:val="005D345A"/>
    <w:rsid w:val="0060286C"/>
    <w:rsid w:val="00610D4B"/>
    <w:rsid w:val="00612722"/>
    <w:rsid w:val="006163C3"/>
    <w:rsid w:val="0062373C"/>
    <w:rsid w:val="00623F3F"/>
    <w:rsid w:val="0062534F"/>
    <w:rsid w:val="0062697F"/>
    <w:rsid w:val="006325C4"/>
    <w:rsid w:val="00637B31"/>
    <w:rsid w:val="0065180F"/>
    <w:rsid w:val="00651BEA"/>
    <w:rsid w:val="006521B6"/>
    <w:rsid w:val="00664934"/>
    <w:rsid w:val="0066681A"/>
    <w:rsid w:val="00670964"/>
    <w:rsid w:val="00671C6F"/>
    <w:rsid w:val="0067622F"/>
    <w:rsid w:val="00696BE0"/>
    <w:rsid w:val="006A2316"/>
    <w:rsid w:val="006A5229"/>
    <w:rsid w:val="006B32DF"/>
    <w:rsid w:val="006B3EAD"/>
    <w:rsid w:val="006D0957"/>
    <w:rsid w:val="006D54E8"/>
    <w:rsid w:val="006F4E69"/>
    <w:rsid w:val="006F71D9"/>
    <w:rsid w:val="00701A9F"/>
    <w:rsid w:val="007052CA"/>
    <w:rsid w:val="00712994"/>
    <w:rsid w:val="00712E22"/>
    <w:rsid w:val="00713231"/>
    <w:rsid w:val="00715EB5"/>
    <w:rsid w:val="007161D9"/>
    <w:rsid w:val="00725A64"/>
    <w:rsid w:val="0074196C"/>
    <w:rsid w:val="00757107"/>
    <w:rsid w:val="00757BE9"/>
    <w:rsid w:val="007619B7"/>
    <w:rsid w:val="00763A66"/>
    <w:rsid w:val="00781D22"/>
    <w:rsid w:val="007A3D37"/>
    <w:rsid w:val="007B19E1"/>
    <w:rsid w:val="007C070A"/>
    <w:rsid w:val="007C09ED"/>
    <w:rsid w:val="007C21B1"/>
    <w:rsid w:val="007D1904"/>
    <w:rsid w:val="007D632C"/>
    <w:rsid w:val="007D766C"/>
    <w:rsid w:val="007F1AE9"/>
    <w:rsid w:val="00804F84"/>
    <w:rsid w:val="00822FD7"/>
    <w:rsid w:val="008269FA"/>
    <w:rsid w:val="00827C8F"/>
    <w:rsid w:val="00827FCD"/>
    <w:rsid w:val="00831762"/>
    <w:rsid w:val="00842D41"/>
    <w:rsid w:val="00857786"/>
    <w:rsid w:val="00857D76"/>
    <w:rsid w:val="008631D3"/>
    <w:rsid w:val="0087424A"/>
    <w:rsid w:val="00881E72"/>
    <w:rsid w:val="00882C13"/>
    <w:rsid w:val="008832F7"/>
    <w:rsid w:val="00887E78"/>
    <w:rsid w:val="0089015D"/>
    <w:rsid w:val="008969F6"/>
    <w:rsid w:val="008A210E"/>
    <w:rsid w:val="008A340D"/>
    <w:rsid w:val="008B59B9"/>
    <w:rsid w:val="008C265A"/>
    <w:rsid w:val="008C528B"/>
    <w:rsid w:val="008D5777"/>
    <w:rsid w:val="008D6590"/>
    <w:rsid w:val="008F0D6C"/>
    <w:rsid w:val="008F1C62"/>
    <w:rsid w:val="008F43EE"/>
    <w:rsid w:val="009352BF"/>
    <w:rsid w:val="00942268"/>
    <w:rsid w:val="00943F97"/>
    <w:rsid w:val="00944687"/>
    <w:rsid w:val="00963BD9"/>
    <w:rsid w:val="009655BF"/>
    <w:rsid w:val="00971B4C"/>
    <w:rsid w:val="00972148"/>
    <w:rsid w:val="00975479"/>
    <w:rsid w:val="00976565"/>
    <w:rsid w:val="00986C40"/>
    <w:rsid w:val="00987334"/>
    <w:rsid w:val="009A3A7F"/>
    <w:rsid w:val="009A5F78"/>
    <w:rsid w:val="009A6542"/>
    <w:rsid w:val="009B770C"/>
    <w:rsid w:val="009C2EC6"/>
    <w:rsid w:val="009D76F6"/>
    <w:rsid w:val="009D7C45"/>
    <w:rsid w:val="009E4E87"/>
    <w:rsid w:val="009F2083"/>
    <w:rsid w:val="009F232C"/>
    <w:rsid w:val="009F2A80"/>
    <w:rsid w:val="009F3DE1"/>
    <w:rsid w:val="009F4E88"/>
    <w:rsid w:val="00A02F32"/>
    <w:rsid w:val="00A0350A"/>
    <w:rsid w:val="00A0640B"/>
    <w:rsid w:val="00A10D68"/>
    <w:rsid w:val="00A10EC0"/>
    <w:rsid w:val="00A15233"/>
    <w:rsid w:val="00A203B3"/>
    <w:rsid w:val="00A206BF"/>
    <w:rsid w:val="00A307F5"/>
    <w:rsid w:val="00A32C11"/>
    <w:rsid w:val="00A61D7C"/>
    <w:rsid w:val="00A63F00"/>
    <w:rsid w:val="00A7096D"/>
    <w:rsid w:val="00A84A0E"/>
    <w:rsid w:val="00A84DE3"/>
    <w:rsid w:val="00A857FF"/>
    <w:rsid w:val="00A91DCA"/>
    <w:rsid w:val="00AA1D49"/>
    <w:rsid w:val="00AA5707"/>
    <w:rsid w:val="00AB4C0E"/>
    <w:rsid w:val="00AB5EC1"/>
    <w:rsid w:val="00AB6D90"/>
    <w:rsid w:val="00AC1823"/>
    <w:rsid w:val="00AC2FFD"/>
    <w:rsid w:val="00AE09EF"/>
    <w:rsid w:val="00AE5D76"/>
    <w:rsid w:val="00AF7BF8"/>
    <w:rsid w:val="00B14F00"/>
    <w:rsid w:val="00B203D8"/>
    <w:rsid w:val="00B307E4"/>
    <w:rsid w:val="00B34C1C"/>
    <w:rsid w:val="00B36400"/>
    <w:rsid w:val="00B421D1"/>
    <w:rsid w:val="00B44C0E"/>
    <w:rsid w:val="00B45693"/>
    <w:rsid w:val="00B46A14"/>
    <w:rsid w:val="00B46D08"/>
    <w:rsid w:val="00B477CD"/>
    <w:rsid w:val="00B573CE"/>
    <w:rsid w:val="00B83F3E"/>
    <w:rsid w:val="00B84AC4"/>
    <w:rsid w:val="00B85F58"/>
    <w:rsid w:val="00BA2F07"/>
    <w:rsid w:val="00BA5B40"/>
    <w:rsid w:val="00BC1F3A"/>
    <w:rsid w:val="00BD68F6"/>
    <w:rsid w:val="00BD6B79"/>
    <w:rsid w:val="00BD71E3"/>
    <w:rsid w:val="00BF4636"/>
    <w:rsid w:val="00BF59DA"/>
    <w:rsid w:val="00C05513"/>
    <w:rsid w:val="00C23163"/>
    <w:rsid w:val="00C3068A"/>
    <w:rsid w:val="00C32EEE"/>
    <w:rsid w:val="00C35D4C"/>
    <w:rsid w:val="00C427DB"/>
    <w:rsid w:val="00C56125"/>
    <w:rsid w:val="00C57B0D"/>
    <w:rsid w:val="00C72B8A"/>
    <w:rsid w:val="00C730DD"/>
    <w:rsid w:val="00C80C81"/>
    <w:rsid w:val="00C81BD9"/>
    <w:rsid w:val="00C85412"/>
    <w:rsid w:val="00C86B2D"/>
    <w:rsid w:val="00C9089F"/>
    <w:rsid w:val="00CB3FF6"/>
    <w:rsid w:val="00CC19CB"/>
    <w:rsid w:val="00CD5C77"/>
    <w:rsid w:val="00CD6611"/>
    <w:rsid w:val="00CF24DC"/>
    <w:rsid w:val="00CF3CE6"/>
    <w:rsid w:val="00CF5166"/>
    <w:rsid w:val="00D0243E"/>
    <w:rsid w:val="00D024BD"/>
    <w:rsid w:val="00D12148"/>
    <w:rsid w:val="00D253C7"/>
    <w:rsid w:val="00D262D2"/>
    <w:rsid w:val="00D26864"/>
    <w:rsid w:val="00D34CD6"/>
    <w:rsid w:val="00D3531B"/>
    <w:rsid w:val="00D360B8"/>
    <w:rsid w:val="00D36D2B"/>
    <w:rsid w:val="00D409C6"/>
    <w:rsid w:val="00D40C9C"/>
    <w:rsid w:val="00D413BE"/>
    <w:rsid w:val="00D4643C"/>
    <w:rsid w:val="00D46A47"/>
    <w:rsid w:val="00D5136B"/>
    <w:rsid w:val="00D74FB5"/>
    <w:rsid w:val="00D77A9E"/>
    <w:rsid w:val="00D94F77"/>
    <w:rsid w:val="00D95B1B"/>
    <w:rsid w:val="00DA0231"/>
    <w:rsid w:val="00DB1521"/>
    <w:rsid w:val="00DC5459"/>
    <w:rsid w:val="00DC5B72"/>
    <w:rsid w:val="00DD1453"/>
    <w:rsid w:val="00DD3692"/>
    <w:rsid w:val="00DF7E5C"/>
    <w:rsid w:val="00E1143E"/>
    <w:rsid w:val="00E16E6A"/>
    <w:rsid w:val="00E2084A"/>
    <w:rsid w:val="00E32223"/>
    <w:rsid w:val="00E32AFC"/>
    <w:rsid w:val="00E4153F"/>
    <w:rsid w:val="00E50B13"/>
    <w:rsid w:val="00E52EDC"/>
    <w:rsid w:val="00E54A0D"/>
    <w:rsid w:val="00E67016"/>
    <w:rsid w:val="00E67767"/>
    <w:rsid w:val="00E71B83"/>
    <w:rsid w:val="00E752D8"/>
    <w:rsid w:val="00E827B5"/>
    <w:rsid w:val="00E904A2"/>
    <w:rsid w:val="00E937A6"/>
    <w:rsid w:val="00E96576"/>
    <w:rsid w:val="00E973D3"/>
    <w:rsid w:val="00EA5A2D"/>
    <w:rsid w:val="00EB751E"/>
    <w:rsid w:val="00EC0E4A"/>
    <w:rsid w:val="00EC7092"/>
    <w:rsid w:val="00ED026E"/>
    <w:rsid w:val="00ED3DD2"/>
    <w:rsid w:val="00ED4CD7"/>
    <w:rsid w:val="00EE4CF6"/>
    <w:rsid w:val="00EE7EA6"/>
    <w:rsid w:val="00EF2473"/>
    <w:rsid w:val="00EF6FF9"/>
    <w:rsid w:val="00F0576E"/>
    <w:rsid w:val="00F0595F"/>
    <w:rsid w:val="00F06457"/>
    <w:rsid w:val="00F15C5E"/>
    <w:rsid w:val="00F21954"/>
    <w:rsid w:val="00F22935"/>
    <w:rsid w:val="00F235A9"/>
    <w:rsid w:val="00F24F87"/>
    <w:rsid w:val="00F36D12"/>
    <w:rsid w:val="00F466F6"/>
    <w:rsid w:val="00F47527"/>
    <w:rsid w:val="00F53717"/>
    <w:rsid w:val="00F62AE4"/>
    <w:rsid w:val="00F63F53"/>
    <w:rsid w:val="00F64028"/>
    <w:rsid w:val="00F73AB7"/>
    <w:rsid w:val="00F75D9F"/>
    <w:rsid w:val="00F95DD7"/>
    <w:rsid w:val="00FB1991"/>
    <w:rsid w:val="00FC2C04"/>
    <w:rsid w:val="00FC3AA7"/>
    <w:rsid w:val="00FC7A04"/>
    <w:rsid w:val="00FD1099"/>
    <w:rsid w:val="00FD31B5"/>
    <w:rsid w:val="00FF1479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6508F-09E4-46EC-BB21-0CA2587F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 w:bidi="nl-NL"/>
    </w:rPr>
  </w:style>
  <w:style w:type="paragraph" w:styleId="1">
    <w:name w:val="heading 1"/>
    <w:basedOn w:val="a"/>
    <w:next w:val="a"/>
    <w:link w:val="10"/>
    <w:uiPriority w:val="1"/>
    <w:qFormat/>
    <w:rsid w:val="00DD1453"/>
    <w:pPr>
      <w:widowControl w:val="0"/>
      <w:autoSpaceDE w:val="0"/>
      <w:autoSpaceDN w:val="0"/>
      <w:adjustRightInd w:val="0"/>
      <w:spacing w:before="25"/>
      <w:ind w:left="113"/>
      <w:outlineLvl w:val="0"/>
    </w:pPr>
    <w:rPr>
      <w:rFonts w:ascii="Verdana" w:hAnsi="Verdana" w:cs="Verdana"/>
      <w:sz w:val="16"/>
      <w:szCs w:val="16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453"/>
    <w:rPr>
      <w:rFonts w:ascii="Verdana" w:eastAsia="Times New Roman" w:hAnsi="Verdana" w:cs="Verdana"/>
      <w:sz w:val="16"/>
      <w:szCs w:val="16"/>
      <w:lang w:eastAsia="cs-CZ"/>
    </w:rPr>
  </w:style>
  <w:style w:type="paragraph" w:styleId="a3">
    <w:name w:val="header"/>
    <w:basedOn w:val="a"/>
    <w:link w:val="a4"/>
    <w:uiPriority w:val="99"/>
    <w:unhideWhenUsed/>
    <w:rsid w:val="00DD145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453"/>
    <w:rPr>
      <w:lang w:val="en-GB"/>
    </w:rPr>
  </w:style>
  <w:style w:type="paragraph" w:styleId="a5">
    <w:name w:val="footer"/>
    <w:basedOn w:val="a"/>
    <w:link w:val="a6"/>
    <w:unhideWhenUsed/>
    <w:rsid w:val="00DD145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DD1453"/>
    <w:rPr>
      <w:lang w:val="en-GB"/>
    </w:rPr>
  </w:style>
  <w:style w:type="table" w:styleId="a7">
    <w:name w:val="Table Grid"/>
    <w:basedOn w:val="a1"/>
    <w:uiPriority w:val="59"/>
    <w:rsid w:val="00DD1453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DD1453"/>
    <w:pPr>
      <w:widowControl w:val="0"/>
      <w:autoSpaceDE w:val="0"/>
      <w:autoSpaceDN w:val="0"/>
      <w:adjustRightInd w:val="0"/>
    </w:pPr>
    <w:rPr>
      <w:rFonts w:ascii="Verdana" w:hAnsi="Verdana" w:cs="Verdana"/>
      <w:sz w:val="14"/>
      <w:szCs w:val="14"/>
      <w:lang w:val="cs-CZ" w:eastAsia="cs-CZ"/>
    </w:rPr>
  </w:style>
  <w:style w:type="character" w:customStyle="1" w:styleId="a9">
    <w:name w:val="Основной текст Знак"/>
    <w:basedOn w:val="a0"/>
    <w:link w:val="a8"/>
    <w:uiPriority w:val="1"/>
    <w:rsid w:val="00DD1453"/>
    <w:rPr>
      <w:rFonts w:ascii="Verdana" w:eastAsia="Times New Roman" w:hAnsi="Verdana" w:cs="Verdana"/>
      <w:sz w:val="14"/>
      <w:szCs w:val="14"/>
      <w:lang w:eastAsia="cs-CZ"/>
    </w:rPr>
  </w:style>
  <w:style w:type="paragraph" w:styleId="aa">
    <w:name w:val="List Paragraph"/>
    <w:basedOn w:val="a"/>
    <w:uiPriority w:val="34"/>
    <w:qFormat/>
    <w:rsid w:val="00DD14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29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994"/>
    <w:rPr>
      <w:rFonts w:ascii="Tahoma" w:eastAsia="Times New Roman" w:hAnsi="Tahoma" w:cs="Tahoma"/>
      <w:sz w:val="16"/>
      <w:szCs w:val="16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fo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D40CE8760F747BCBF5155A3BA766A" ma:contentTypeVersion="17" ma:contentTypeDescription="Vytvoří nový dokument" ma:contentTypeScope="" ma:versionID="d70cde399990812e97ddb3981115b65f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596b78374c22669faed1a8d035c4bf27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812E7-16BF-4C9B-8D5A-4374C9323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D8291-431C-4D73-A84B-454D9F68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DFB26-D3C1-4A18-A478-834AEF183384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b9ad2068-dfba-4b5d-bd1d-a8a216d39c61"/>
    <ds:schemaRef ds:uri="http://purl.org/dc/dcmitype/"/>
    <ds:schemaRef ds:uri="http://schemas.microsoft.com/office/2006/documentManagement/types"/>
    <ds:schemaRef ds:uri="http://schemas.microsoft.com/office/2006/metadata/properties"/>
    <ds:schemaRef ds:uri="af096442-9349-483f-9265-c3713357bc2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1991</Words>
  <Characters>11354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Přívozníková</dc:creator>
  <cp:keywords/>
  <dc:description/>
  <cp:lastModifiedBy>Климко Ольга</cp:lastModifiedBy>
  <cp:revision>2</cp:revision>
  <dcterms:created xsi:type="dcterms:W3CDTF">2024-01-25T15:37:00Z</dcterms:created>
  <dcterms:modified xsi:type="dcterms:W3CDTF">2024-01-25T15:37:00Z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