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764E" w:rsidRDefault="000D41C2">
      <w:pPr>
        <w:spacing w:after="98" w:line="259" w:lineRule="auto"/>
        <w:ind w:left="0" w:firstLine="0"/>
        <w:jc w:val="left"/>
      </w:pPr>
      <w:bookmarkStart w:id="0" w:name="_GoBack"/>
      <w:bookmarkEnd w:id="0"/>
      <w:r>
        <w:rPr>
          <w:rFonts w:ascii="Times New Roman" w:eastAsia="Times New Roman" w:hAnsi="Times New Roman" w:cs="Times New Roman"/>
          <w:b/>
          <w:sz w:val="24"/>
        </w:rPr>
        <w:t xml:space="preserve"> </w:t>
      </w:r>
    </w:p>
    <w:p w:rsidR="0013764E" w:rsidRDefault="000D41C2">
      <w:pPr>
        <w:spacing w:after="112" w:line="259" w:lineRule="auto"/>
        <w:ind w:left="-5"/>
        <w:jc w:val="left"/>
      </w:pPr>
      <w:r>
        <w:rPr>
          <w:b/>
        </w:rPr>
        <w:t xml:space="preserve">Product name: Brit Premium by Nature Beef with Tripe </w:t>
      </w:r>
    </w:p>
    <w:p w:rsidR="0013764E" w:rsidRDefault="000D41C2">
      <w:pPr>
        <w:spacing w:after="121"/>
        <w:ind w:left="-5"/>
      </w:pPr>
      <w:r>
        <w:rPr>
          <w:noProof/>
        </w:rPr>
        <mc:AlternateContent>
          <mc:Choice Requires="wpg">
            <w:drawing>
              <wp:anchor distT="0" distB="0" distL="114300" distR="114300" simplePos="0" relativeHeight="251658240" behindDoc="0" locked="0" layoutInCell="1" allowOverlap="1">
                <wp:simplePos x="0" y="0"/>
                <wp:positionH relativeFrom="column">
                  <wp:posOffset>3957523</wp:posOffset>
                </wp:positionH>
                <wp:positionV relativeFrom="paragraph">
                  <wp:posOffset>-1099056</wp:posOffset>
                </wp:positionV>
                <wp:extent cx="2648712" cy="1923288"/>
                <wp:effectExtent l="0" t="0" r="0" b="0"/>
                <wp:wrapSquare wrapText="bothSides"/>
                <wp:docPr id="23497" name="Group 23497"/>
                <wp:cNvGraphicFramePr/>
                <a:graphic xmlns:a="http://schemas.openxmlformats.org/drawingml/2006/main">
                  <a:graphicData uri="http://schemas.microsoft.com/office/word/2010/wordprocessingGroup">
                    <wpg:wgp>
                      <wpg:cNvGrpSpPr/>
                      <wpg:grpSpPr>
                        <a:xfrm>
                          <a:off x="0" y="0"/>
                          <a:ext cx="2648712" cy="1923288"/>
                          <a:chOff x="0" y="0"/>
                          <a:chExt cx="2648712" cy="1923288"/>
                        </a:xfrm>
                      </wpg:grpSpPr>
                      <wps:wsp>
                        <wps:cNvPr id="6" name="Rectangle 6"/>
                        <wps:cNvSpPr/>
                        <wps:spPr>
                          <a:xfrm>
                            <a:off x="1804162" y="417423"/>
                            <a:ext cx="50673" cy="224380"/>
                          </a:xfrm>
                          <a:prstGeom prst="rect">
                            <a:avLst/>
                          </a:prstGeom>
                          <a:ln>
                            <a:noFill/>
                          </a:ln>
                        </wps:spPr>
                        <wps:txbx>
                          <w:txbxContent>
                            <w:p w:rsidR="0013764E" w:rsidRDefault="000D41C2">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3" name="Picture 13"/>
                          <pic:cNvPicPr/>
                        </pic:nvPicPr>
                        <pic:blipFill>
                          <a:blip r:embed="rId6"/>
                          <a:stretch>
                            <a:fillRect/>
                          </a:stretch>
                        </pic:blipFill>
                        <pic:spPr>
                          <a:xfrm>
                            <a:off x="848868" y="0"/>
                            <a:ext cx="1799844" cy="1799844"/>
                          </a:xfrm>
                          <a:prstGeom prst="rect">
                            <a:avLst/>
                          </a:prstGeom>
                        </pic:spPr>
                      </pic:pic>
                      <pic:pic xmlns:pic="http://schemas.openxmlformats.org/drawingml/2006/picture">
                        <pic:nvPicPr>
                          <pic:cNvPr id="15" name="Picture 15"/>
                          <pic:cNvPicPr/>
                        </pic:nvPicPr>
                        <pic:blipFill>
                          <a:blip r:embed="rId7"/>
                          <a:stretch>
                            <a:fillRect/>
                          </a:stretch>
                        </pic:blipFill>
                        <pic:spPr>
                          <a:xfrm>
                            <a:off x="0" y="123444"/>
                            <a:ext cx="1799844" cy="1799844"/>
                          </a:xfrm>
                          <a:prstGeom prst="rect">
                            <a:avLst/>
                          </a:prstGeom>
                        </pic:spPr>
                      </pic:pic>
                    </wpg:wgp>
                  </a:graphicData>
                </a:graphic>
              </wp:anchor>
            </w:drawing>
          </mc:Choice>
          <mc:Fallback xmlns:a="http://schemas.openxmlformats.org/drawingml/2006/main">
            <w:pict>
              <v:group id="Group 23497" style="width:208.56pt;height:151.44pt;position:absolute;mso-position-horizontal-relative:text;mso-position-horizontal:absolute;margin-left:311.616pt;mso-position-vertical-relative:text;margin-top:-86.5399pt;" coordsize="26487,19232">
                <v:rect id="Rectangle 6" style="position:absolute;width:506;height:2243;left:18041;top:4174;"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13" style="position:absolute;width:17998;height:17998;left:8488;top:0;" filled="f">
                  <v:imagedata r:id="rId19"/>
                </v:shape>
                <v:shape id="Picture 15" style="position:absolute;width:17998;height:17998;left:0;top:1234;" filled="f">
                  <v:imagedata r:id="rId20"/>
                </v:shape>
                <w10:wrap type="square"/>
              </v:group>
            </w:pict>
          </mc:Fallback>
        </mc:AlternateContent>
      </w:r>
      <w:r>
        <w:t xml:space="preserve">Complete food for adult dog of all breeds. Meaty paté with tripe for dogs.  </w:t>
      </w:r>
    </w:p>
    <w:p w:rsidR="0013764E" w:rsidRDefault="000D41C2">
      <w:pPr>
        <w:spacing w:after="126" w:line="259" w:lineRule="auto"/>
        <w:ind w:left="0" w:firstLine="0"/>
        <w:jc w:val="left"/>
      </w:pPr>
      <w:r>
        <w:t xml:space="preserve"> </w:t>
      </w:r>
    </w:p>
    <w:p w:rsidR="0013764E" w:rsidRDefault="000D41C2">
      <w:pPr>
        <w:spacing w:after="99"/>
        <w:ind w:left="-5"/>
      </w:pPr>
      <w:r>
        <w:rPr>
          <w:b/>
        </w:rPr>
        <w:t>Package:</w:t>
      </w:r>
      <w:r>
        <w:t xml:space="preserve"> 400 g, 800 g</w:t>
      </w:r>
      <w:r>
        <w:rPr>
          <w:sz w:val="24"/>
        </w:rPr>
        <w:t xml:space="preserve"> </w:t>
      </w:r>
    </w:p>
    <w:p w:rsidR="0013764E" w:rsidRDefault="000D41C2">
      <w:pPr>
        <w:spacing w:after="72"/>
        <w:ind w:left="-5"/>
      </w:pPr>
      <w:r>
        <w:rPr>
          <w:b/>
        </w:rPr>
        <w:t xml:space="preserve">Composition: </w:t>
      </w:r>
      <w:r>
        <w:t>beef 36%, beef broth 35.5%, chicken 22%, tripe 4%, collagen 1</w:t>
      </w:r>
      <w:r>
        <w:t xml:space="preserve">%, minerals 1%, salmon oil 0.5%.  </w:t>
      </w:r>
    </w:p>
    <w:p w:rsidR="0013764E" w:rsidRDefault="000D41C2">
      <w:pPr>
        <w:ind w:left="-5"/>
      </w:pPr>
      <w:r>
        <w:rPr>
          <w:b/>
        </w:rPr>
        <w:t>Feeding guide:</w:t>
      </w:r>
      <w:r>
        <w:rPr>
          <w:rFonts w:ascii="Times New Roman" w:eastAsia="Times New Roman" w:hAnsi="Times New Roman" w:cs="Times New Roman"/>
          <w:sz w:val="24"/>
        </w:rPr>
        <w:t xml:space="preserve"> </w:t>
      </w:r>
      <w:r>
        <w:t>The daily nutritional requirements of your dog may vary according to environment, size, age, and activity level. Serve the can at room temperature. When serving for increased variety and flavour, be sure to</w:t>
      </w:r>
      <w:r>
        <w:t xml:space="preserve"> reduce the recommended daily serving size of your dog´s regular food accordingly. Fresh water must be available at all times. Store in a cool and dry place. Once the can is opened, keep in the fridge. Expiry date and batch on the can bottom. </w:t>
      </w:r>
    </w:p>
    <w:p w:rsidR="0013764E" w:rsidRDefault="000D41C2">
      <w:pPr>
        <w:spacing w:after="19" w:line="259" w:lineRule="auto"/>
        <w:ind w:left="0" w:firstLine="0"/>
        <w:jc w:val="left"/>
      </w:pPr>
      <w:r>
        <w:t xml:space="preserve"> </w:t>
      </w:r>
    </w:p>
    <w:p w:rsidR="0013764E" w:rsidRDefault="000D41C2">
      <w:pPr>
        <w:spacing w:after="0" w:line="259" w:lineRule="auto"/>
        <w:ind w:left="-5"/>
        <w:jc w:val="left"/>
      </w:pPr>
      <w:r>
        <w:rPr>
          <w:b/>
        </w:rPr>
        <w:t>Feeding ta</w:t>
      </w:r>
      <w:r>
        <w:rPr>
          <w:b/>
        </w:rPr>
        <w:t xml:space="preserve">ble:  </w:t>
      </w:r>
    </w:p>
    <w:tbl>
      <w:tblPr>
        <w:tblStyle w:val="TableGrid"/>
        <w:tblW w:w="9636" w:type="dxa"/>
        <w:tblInd w:w="5" w:type="dxa"/>
        <w:tblCellMar>
          <w:top w:w="46" w:type="dxa"/>
          <w:left w:w="149" w:type="dxa"/>
          <w:bottom w:w="0" w:type="dxa"/>
          <w:right w:w="101" w:type="dxa"/>
        </w:tblCellMar>
        <w:tblLook w:val="04A0" w:firstRow="1" w:lastRow="0" w:firstColumn="1" w:lastColumn="0" w:noHBand="0" w:noVBand="1"/>
      </w:tblPr>
      <w:tblGrid>
        <w:gridCol w:w="2268"/>
        <w:gridCol w:w="2264"/>
        <w:gridCol w:w="2552"/>
        <w:gridCol w:w="2552"/>
      </w:tblGrid>
      <w:tr w:rsidR="0013764E">
        <w:trPr>
          <w:trHeight w:val="547"/>
        </w:trPr>
        <w:tc>
          <w:tcPr>
            <w:tcW w:w="2269"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center"/>
            </w:pPr>
            <w:r>
              <w:rPr>
                <w:b/>
              </w:rPr>
              <w:t xml:space="preserve">Dog Size/Daily Amount </w:t>
            </w:r>
          </w:p>
        </w:tc>
        <w:tc>
          <w:tcPr>
            <w:tcW w:w="2264" w:type="dxa"/>
            <w:tcBorders>
              <w:top w:val="single" w:sz="4" w:space="0" w:color="000000"/>
              <w:left w:val="single" w:sz="4" w:space="0" w:color="000000"/>
              <w:bottom w:val="single" w:sz="4" w:space="0" w:color="000000"/>
              <w:right w:val="single" w:sz="4" w:space="0" w:color="000000"/>
            </w:tcBorders>
            <w:vAlign w:val="center"/>
          </w:tcPr>
          <w:p w:rsidR="0013764E" w:rsidRDefault="000D41C2">
            <w:pPr>
              <w:spacing w:after="0" w:line="259" w:lineRule="auto"/>
              <w:ind w:left="0" w:right="47" w:firstLine="0"/>
              <w:jc w:val="center"/>
            </w:pPr>
            <w:r>
              <w:rPr>
                <w:b/>
              </w:rPr>
              <w:t xml:space="preserve">As complete food  </w:t>
            </w:r>
          </w:p>
        </w:tc>
        <w:tc>
          <w:tcPr>
            <w:tcW w:w="2552"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center"/>
            </w:pPr>
            <w:r>
              <w:rPr>
                <w:b/>
              </w:rPr>
              <w:t xml:space="preserve">As complementary food, 50% of daily intake </w:t>
            </w:r>
          </w:p>
        </w:tc>
        <w:tc>
          <w:tcPr>
            <w:tcW w:w="2552"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center"/>
            </w:pPr>
            <w:r>
              <w:rPr>
                <w:b/>
              </w:rPr>
              <w:t xml:space="preserve">As complementary food, 25% of daily intake </w:t>
            </w:r>
          </w:p>
        </w:tc>
      </w:tr>
      <w:tr w:rsidR="0013764E">
        <w:trPr>
          <w:trHeight w:val="278"/>
        </w:trPr>
        <w:tc>
          <w:tcPr>
            <w:tcW w:w="2269"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42" w:firstLine="0"/>
              <w:jc w:val="center"/>
            </w:pPr>
            <w:r>
              <w:t xml:space="preserve">Small (1-10 kg) </w:t>
            </w:r>
          </w:p>
        </w:tc>
        <w:tc>
          <w:tcPr>
            <w:tcW w:w="2264"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49" w:firstLine="0"/>
              <w:jc w:val="center"/>
            </w:pPr>
            <w:r>
              <w:t xml:space="preserve">200 – 400 g </w:t>
            </w:r>
          </w:p>
        </w:tc>
        <w:tc>
          <w:tcPr>
            <w:tcW w:w="2552"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49" w:firstLine="0"/>
              <w:jc w:val="center"/>
            </w:pPr>
            <w:r>
              <w:t xml:space="preserve">100 – 200 g </w:t>
            </w:r>
          </w:p>
        </w:tc>
        <w:tc>
          <w:tcPr>
            <w:tcW w:w="2552"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42" w:firstLine="0"/>
              <w:jc w:val="center"/>
            </w:pPr>
            <w:r>
              <w:t xml:space="preserve">50 – 100 g </w:t>
            </w:r>
          </w:p>
        </w:tc>
      </w:tr>
      <w:tr w:rsidR="0013764E">
        <w:trPr>
          <w:trHeight w:val="278"/>
        </w:trPr>
        <w:tc>
          <w:tcPr>
            <w:tcW w:w="2269"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44" w:firstLine="0"/>
              <w:jc w:val="center"/>
            </w:pPr>
            <w:r>
              <w:t xml:space="preserve">Medium (10-25 kg) </w:t>
            </w:r>
          </w:p>
        </w:tc>
        <w:tc>
          <w:tcPr>
            <w:tcW w:w="2264"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49" w:firstLine="0"/>
              <w:jc w:val="center"/>
            </w:pPr>
            <w:r>
              <w:t xml:space="preserve">400 – 800 g </w:t>
            </w:r>
          </w:p>
        </w:tc>
        <w:tc>
          <w:tcPr>
            <w:tcW w:w="2552"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50" w:firstLine="0"/>
              <w:jc w:val="center"/>
            </w:pPr>
            <w:r>
              <w:t xml:space="preserve">200 – 400 </w:t>
            </w:r>
          </w:p>
        </w:tc>
        <w:tc>
          <w:tcPr>
            <w:tcW w:w="2552"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44" w:firstLine="0"/>
              <w:jc w:val="center"/>
            </w:pPr>
            <w:r>
              <w:t xml:space="preserve">100 – 200 g </w:t>
            </w:r>
          </w:p>
        </w:tc>
      </w:tr>
      <w:tr w:rsidR="0013764E">
        <w:trPr>
          <w:trHeight w:val="278"/>
        </w:trPr>
        <w:tc>
          <w:tcPr>
            <w:tcW w:w="2269"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42" w:firstLine="0"/>
              <w:jc w:val="center"/>
            </w:pPr>
            <w:r>
              <w:t xml:space="preserve">Large (25-50 kg) </w:t>
            </w:r>
          </w:p>
        </w:tc>
        <w:tc>
          <w:tcPr>
            <w:tcW w:w="2264"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49" w:firstLine="0"/>
              <w:jc w:val="center"/>
            </w:pPr>
            <w:r>
              <w:t xml:space="preserve">800 – 1200 g </w:t>
            </w:r>
          </w:p>
        </w:tc>
        <w:tc>
          <w:tcPr>
            <w:tcW w:w="2552"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49" w:firstLine="0"/>
              <w:jc w:val="center"/>
            </w:pPr>
            <w:r>
              <w:t xml:space="preserve">400 – 600 g </w:t>
            </w:r>
          </w:p>
        </w:tc>
        <w:tc>
          <w:tcPr>
            <w:tcW w:w="2552"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44" w:firstLine="0"/>
              <w:jc w:val="center"/>
            </w:pPr>
            <w:r>
              <w:t xml:space="preserve">200 – 300 g </w:t>
            </w:r>
          </w:p>
        </w:tc>
      </w:tr>
      <w:tr w:rsidR="0013764E">
        <w:trPr>
          <w:trHeight w:val="278"/>
        </w:trPr>
        <w:tc>
          <w:tcPr>
            <w:tcW w:w="2269"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14" w:firstLine="0"/>
              <w:jc w:val="left"/>
            </w:pPr>
            <w:r>
              <w:t xml:space="preserve">Extra Large (50-70 kg) </w:t>
            </w:r>
          </w:p>
        </w:tc>
        <w:tc>
          <w:tcPr>
            <w:tcW w:w="2264"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47" w:firstLine="0"/>
              <w:jc w:val="center"/>
            </w:pPr>
            <w:r>
              <w:t xml:space="preserve">1200 – 1600 g </w:t>
            </w:r>
          </w:p>
        </w:tc>
        <w:tc>
          <w:tcPr>
            <w:tcW w:w="2552"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49" w:firstLine="0"/>
              <w:jc w:val="center"/>
            </w:pPr>
            <w:r>
              <w:t xml:space="preserve">600 – 800 g </w:t>
            </w:r>
          </w:p>
        </w:tc>
        <w:tc>
          <w:tcPr>
            <w:tcW w:w="2552"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44" w:firstLine="0"/>
              <w:jc w:val="center"/>
            </w:pPr>
            <w:r>
              <w:t xml:space="preserve">300 – 400 g </w:t>
            </w:r>
          </w:p>
        </w:tc>
      </w:tr>
    </w:tbl>
    <w:p w:rsidR="0013764E" w:rsidRDefault="000D41C2">
      <w:pPr>
        <w:spacing w:after="0" w:line="259" w:lineRule="auto"/>
        <w:ind w:left="0" w:firstLine="0"/>
        <w:jc w:val="left"/>
      </w:pPr>
      <w:r>
        <w:rPr>
          <w:b/>
        </w:rPr>
        <w:t xml:space="preserve"> </w:t>
      </w:r>
    </w:p>
    <w:p w:rsidR="0013764E" w:rsidRDefault="000D41C2">
      <w:pPr>
        <w:spacing w:after="0" w:line="259" w:lineRule="auto"/>
        <w:ind w:left="-5"/>
        <w:jc w:val="left"/>
      </w:pPr>
      <w:r>
        <w:rPr>
          <w:b/>
        </w:rPr>
        <w:t xml:space="preserve">Analytical constituents:  </w:t>
      </w:r>
    </w:p>
    <w:tbl>
      <w:tblPr>
        <w:tblStyle w:val="TableGrid"/>
        <w:tblW w:w="4537" w:type="dxa"/>
        <w:tblInd w:w="0" w:type="dxa"/>
        <w:tblCellMar>
          <w:top w:w="46" w:type="dxa"/>
          <w:left w:w="108" w:type="dxa"/>
          <w:bottom w:w="0" w:type="dxa"/>
          <w:right w:w="94" w:type="dxa"/>
        </w:tblCellMar>
        <w:tblLook w:val="04A0" w:firstRow="1" w:lastRow="0" w:firstColumn="1" w:lastColumn="0" w:noHBand="0" w:noVBand="1"/>
      </w:tblPr>
      <w:tblGrid>
        <w:gridCol w:w="3120"/>
        <w:gridCol w:w="850"/>
        <w:gridCol w:w="567"/>
      </w:tblGrid>
      <w:tr w:rsidR="0013764E">
        <w:trPr>
          <w:trHeight w:val="278"/>
        </w:trPr>
        <w:tc>
          <w:tcPr>
            <w:tcW w:w="3121"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left"/>
            </w:pPr>
            <w:r>
              <w:t xml:space="preserve">crude protein </w:t>
            </w:r>
          </w:p>
        </w:tc>
        <w:tc>
          <w:tcPr>
            <w:tcW w:w="850"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12" w:firstLine="0"/>
              <w:jc w:val="center"/>
            </w:pPr>
            <w:r>
              <w:t xml:space="preserve">9.0 </w:t>
            </w:r>
          </w:p>
        </w:tc>
        <w:tc>
          <w:tcPr>
            <w:tcW w:w="567"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96" w:firstLine="0"/>
              <w:jc w:val="left"/>
            </w:pPr>
            <w:r>
              <w:t xml:space="preserve">% </w:t>
            </w:r>
          </w:p>
        </w:tc>
      </w:tr>
      <w:tr w:rsidR="0013764E">
        <w:trPr>
          <w:trHeight w:val="279"/>
        </w:trPr>
        <w:tc>
          <w:tcPr>
            <w:tcW w:w="3121"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left"/>
            </w:pPr>
            <w:r>
              <w:t xml:space="preserve">crude fat </w:t>
            </w:r>
          </w:p>
        </w:tc>
        <w:tc>
          <w:tcPr>
            <w:tcW w:w="850"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12" w:firstLine="0"/>
              <w:jc w:val="center"/>
            </w:pPr>
            <w:r>
              <w:t xml:space="preserve">6.5 </w:t>
            </w:r>
          </w:p>
        </w:tc>
        <w:tc>
          <w:tcPr>
            <w:tcW w:w="567"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96" w:firstLine="0"/>
              <w:jc w:val="left"/>
            </w:pPr>
            <w:r>
              <w:t xml:space="preserve">% </w:t>
            </w:r>
          </w:p>
        </w:tc>
      </w:tr>
      <w:tr w:rsidR="0013764E">
        <w:trPr>
          <w:trHeight w:val="279"/>
        </w:trPr>
        <w:tc>
          <w:tcPr>
            <w:tcW w:w="3121"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left"/>
            </w:pPr>
            <w:r>
              <w:t xml:space="preserve">crude fibers </w:t>
            </w:r>
          </w:p>
        </w:tc>
        <w:tc>
          <w:tcPr>
            <w:tcW w:w="850"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12" w:firstLine="0"/>
              <w:jc w:val="center"/>
            </w:pPr>
            <w:r>
              <w:t xml:space="preserve">0.4 </w:t>
            </w:r>
          </w:p>
        </w:tc>
        <w:tc>
          <w:tcPr>
            <w:tcW w:w="567"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96" w:firstLine="0"/>
              <w:jc w:val="left"/>
            </w:pPr>
            <w:r>
              <w:t xml:space="preserve">% </w:t>
            </w:r>
          </w:p>
        </w:tc>
      </w:tr>
      <w:tr w:rsidR="0013764E">
        <w:trPr>
          <w:trHeight w:val="278"/>
        </w:trPr>
        <w:tc>
          <w:tcPr>
            <w:tcW w:w="3121"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left"/>
            </w:pPr>
            <w:r>
              <w:t xml:space="preserve">crude ash </w:t>
            </w:r>
          </w:p>
        </w:tc>
        <w:tc>
          <w:tcPr>
            <w:tcW w:w="850"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12" w:firstLine="0"/>
              <w:jc w:val="center"/>
            </w:pPr>
            <w:r>
              <w:t xml:space="preserve">2.7 </w:t>
            </w:r>
          </w:p>
        </w:tc>
        <w:tc>
          <w:tcPr>
            <w:tcW w:w="567"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96" w:firstLine="0"/>
              <w:jc w:val="left"/>
            </w:pPr>
            <w:r>
              <w:t xml:space="preserve">% </w:t>
            </w:r>
          </w:p>
        </w:tc>
      </w:tr>
      <w:tr w:rsidR="0013764E">
        <w:trPr>
          <w:trHeight w:val="278"/>
        </w:trPr>
        <w:tc>
          <w:tcPr>
            <w:tcW w:w="3121"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left"/>
            </w:pPr>
            <w:r>
              <w:t xml:space="preserve">moisture </w:t>
            </w:r>
          </w:p>
        </w:tc>
        <w:tc>
          <w:tcPr>
            <w:tcW w:w="850"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14" w:firstLine="0"/>
              <w:jc w:val="center"/>
            </w:pPr>
            <w:r>
              <w:t xml:space="preserve">78.0 </w:t>
            </w:r>
          </w:p>
        </w:tc>
        <w:tc>
          <w:tcPr>
            <w:tcW w:w="567"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96" w:firstLine="0"/>
              <w:jc w:val="left"/>
            </w:pPr>
            <w:r>
              <w:t xml:space="preserve">% </w:t>
            </w:r>
          </w:p>
        </w:tc>
      </w:tr>
      <w:tr w:rsidR="0013764E">
        <w:trPr>
          <w:trHeight w:val="278"/>
        </w:trPr>
        <w:tc>
          <w:tcPr>
            <w:tcW w:w="3121"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left"/>
            </w:pPr>
            <w:r>
              <w:t xml:space="preserve">calcium </w:t>
            </w:r>
          </w:p>
        </w:tc>
        <w:tc>
          <w:tcPr>
            <w:tcW w:w="850"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12" w:firstLine="0"/>
              <w:jc w:val="center"/>
            </w:pPr>
            <w:r>
              <w:t xml:space="preserve">0.3 </w:t>
            </w:r>
          </w:p>
        </w:tc>
        <w:tc>
          <w:tcPr>
            <w:tcW w:w="567"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96" w:firstLine="0"/>
              <w:jc w:val="left"/>
            </w:pPr>
            <w:r>
              <w:t xml:space="preserve">% </w:t>
            </w:r>
          </w:p>
        </w:tc>
      </w:tr>
      <w:tr w:rsidR="0013764E">
        <w:trPr>
          <w:trHeight w:val="278"/>
        </w:trPr>
        <w:tc>
          <w:tcPr>
            <w:tcW w:w="3121"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left"/>
            </w:pPr>
            <w:r>
              <w:t xml:space="preserve">phosphorus </w:t>
            </w:r>
          </w:p>
        </w:tc>
        <w:tc>
          <w:tcPr>
            <w:tcW w:w="850"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12" w:firstLine="0"/>
              <w:jc w:val="center"/>
            </w:pPr>
            <w:r>
              <w:t xml:space="preserve">0.3 </w:t>
            </w:r>
          </w:p>
        </w:tc>
        <w:tc>
          <w:tcPr>
            <w:tcW w:w="567"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96" w:firstLine="0"/>
              <w:jc w:val="left"/>
            </w:pPr>
            <w:r>
              <w:t xml:space="preserve">% </w:t>
            </w:r>
          </w:p>
        </w:tc>
      </w:tr>
      <w:tr w:rsidR="0013764E">
        <w:trPr>
          <w:trHeight w:val="281"/>
        </w:trPr>
        <w:tc>
          <w:tcPr>
            <w:tcW w:w="3121"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left"/>
            </w:pPr>
            <w:r>
              <w:t xml:space="preserve">sodium </w:t>
            </w:r>
          </w:p>
        </w:tc>
        <w:tc>
          <w:tcPr>
            <w:tcW w:w="850"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12" w:firstLine="0"/>
              <w:jc w:val="center"/>
            </w:pPr>
            <w:r>
              <w:t xml:space="preserve">0.5 </w:t>
            </w:r>
          </w:p>
        </w:tc>
        <w:tc>
          <w:tcPr>
            <w:tcW w:w="567"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96" w:firstLine="0"/>
              <w:jc w:val="left"/>
            </w:pPr>
            <w:r>
              <w:t xml:space="preserve">% </w:t>
            </w:r>
          </w:p>
        </w:tc>
      </w:tr>
      <w:tr w:rsidR="0013764E">
        <w:trPr>
          <w:trHeight w:val="278"/>
        </w:trPr>
        <w:tc>
          <w:tcPr>
            <w:tcW w:w="3121" w:type="dxa"/>
            <w:tcBorders>
              <w:top w:val="single" w:sz="4" w:space="0" w:color="000000"/>
              <w:left w:val="single" w:sz="4" w:space="0" w:color="000000"/>
              <w:bottom w:val="single" w:sz="4" w:space="0" w:color="000000"/>
              <w:right w:val="nil"/>
            </w:tcBorders>
          </w:tcPr>
          <w:p w:rsidR="0013764E" w:rsidRDefault="000D41C2">
            <w:pPr>
              <w:spacing w:after="0" w:line="259" w:lineRule="auto"/>
              <w:ind w:left="0" w:firstLine="0"/>
              <w:jc w:val="left"/>
            </w:pPr>
            <w:r>
              <w:rPr>
                <w:b/>
              </w:rPr>
              <w:lastRenderedPageBreak/>
              <w:t>Nutritional additives per 1 kg:</w:t>
            </w:r>
            <w:r>
              <w:t xml:space="preserve"> </w:t>
            </w:r>
          </w:p>
        </w:tc>
        <w:tc>
          <w:tcPr>
            <w:tcW w:w="850" w:type="dxa"/>
            <w:tcBorders>
              <w:top w:val="single" w:sz="4" w:space="0" w:color="000000"/>
              <w:left w:val="nil"/>
              <w:bottom w:val="single" w:sz="4" w:space="0" w:color="000000"/>
              <w:right w:val="nil"/>
            </w:tcBorders>
          </w:tcPr>
          <w:p w:rsidR="0013764E" w:rsidRDefault="0013764E">
            <w:pPr>
              <w:spacing w:after="160" w:line="259" w:lineRule="auto"/>
              <w:ind w:left="0" w:firstLine="0"/>
              <w:jc w:val="left"/>
            </w:pPr>
          </w:p>
        </w:tc>
        <w:tc>
          <w:tcPr>
            <w:tcW w:w="567" w:type="dxa"/>
            <w:tcBorders>
              <w:top w:val="single" w:sz="4" w:space="0" w:color="000000"/>
              <w:left w:val="nil"/>
              <w:bottom w:val="single" w:sz="4" w:space="0" w:color="000000"/>
              <w:right w:val="single" w:sz="4" w:space="0" w:color="000000"/>
            </w:tcBorders>
          </w:tcPr>
          <w:p w:rsidR="0013764E" w:rsidRDefault="0013764E">
            <w:pPr>
              <w:spacing w:after="160" w:line="259" w:lineRule="auto"/>
              <w:ind w:left="0" w:firstLine="0"/>
              <w:jc w:val="left"/>
            </w:pPr>
          </w:p>
        </w:tc>
      </w:tr>
      <w:tr w:rsidR="0013764E">
        <w:trPr>
          <w:trHeight w:val="278"/>
        </w:trPr>
        <w:tc>
          <w:tcPr>
            <w:tcW w:w="3121"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left"/>
            </w:pPr>
            <w:r>
              <w:t xml:space="preserve">vitamin D3 (E671) </w:t>
            </w:r>
          </w:p>
        </w:tc>
        <w:tc>
          <w:tcPr>
            <w:tcW w:w="850"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15" w:firstLine="0"/>
              <w:jc w:val="center"/>
            </w:pPr>
            <w:r>
              <w:t xml:space="preserve">200 </w:t>
            </w:r>
          </w:p>
        </w:tc>
        <w:tc>
          <w:tcPr>
            <w:tcW w:w="567"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14" w:firstLine="0"/>
              <w:jc w:val="center"/>
            </w:pPr>
            <w:r>
              <w:t xml:space="preserve">IU </w:t>
            </w:r>
          </w:p>
        </w:tc>
      </w:tr>
      <w:tr w:rsidR="0013764E">
        <w:trPr>
          <w:trHeight w:val="278"/>
        </w:trPr>
        <w:tc>
          <w:tcPr>
            <w:tcW w:w="3121"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left"/>
            </w:pPr>
            <w:r>
              <w:t xml:space="preserve">vitamin E (3a700) </w:t>
            </w:r>
          </w:p>
        </w:tc>
        <w:tc>
          <w:tcPr>
            <w:tcW w:w="850"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15" w:firstLine="0"/>
              <w:jc w:val="center"/>
            </w:pPr>
            <w:r>
              <w:t xml:space="preserve">100 </w:t>
            </w:r>
          </w:p>
        </w:tc>
        <w:tc>
          <w:tcPr>
            <w:tcW w:w="567"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36" w:firstLine="0"/>
              <w:jc w:val="left"/>
            </w:pPr>
            <w:r>
              <w:t xml:space="preserve">mg </w:t>
            </w:r>
          </w:p>
        </w:tc>
      </w:tr>
      <w:tr w:rsidR="0013764E">
        <w:trPr>
          <w:trHeight w:val="278"/>
        </w:trPr>
        <w:tc>
          <w:tcPr>
            <w:tcW w:w="3121"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left"/>
            </w:pPr>
            <w:r>
              <w:t xml:space="preserve">zinc (3b606) </w:t>
            </w:r>
          </w:p>
        </w:tc>
        <w:tc>
          <w:tcPr>
            <w:tcW w:w="850"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14" w:firstLine="0"/>
              <w:jc w:val="center"/>
            </w:pPr>
            <w:r>
              <w:t xml:space="preserve">10 </w:t>
            </w:r>
          </w:p>
        </w:tc>
        <w:tc>
          <w:tcPr>
            <w:tcW w:w="567"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36" w:firstLine="0"/>
              <w:jc w:val="left"/>
            </w:pPr>
            <w:r>
              <w:t xml:space="preserve">mg </w:t>
            </w:r>
          </w:p>
        </w:tc>
      </w:tr>
      <w:tr w:rsidR="0013764E">
        <w:trPr>
          <w:trHeight w:val="278"/>
        </w:trPr>
        <w:tc>
          <w:tcPr>
            <w:tcW w:w="3121"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left"/>
            </w:pPr>
            <w:r>
              <w:t xml:space="preserve">iron (3b103) </w:t>
            </w:r>
          </w:p>
        </w:tc>
        <w:tc>
          <w:tcPr>
            <w:tcW w:w="850"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12" w:firstLine="0"/>
              <w:jc w:val="center"/>
            </w:pPr>
            <w:r>
              <w:t xml:space="preserve">8 </w:t>
            </w:r>
          </w:p>
        </w:tc>
        <w:tc>
          <w:tcPr>
            <w:tcW w:w="567"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36" w:firstLine="0"/>
              <w:jc w:val="left"/>
            </w:pPr>
            <w:r>
              <w:t xml:space="preserve">mg </w:t>
            </w:r>
          </w:p>
        </w:tc>
      </w:tr>
      <w:tr w:rsidR="0013764E">
        <w:trPr>
          <w:trHeight w:val="278"/>
        </w:trPr>
        <w:tc>
          <w:tcPr>
            <w:tcW w:w="3121"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left"/>
            </w:pPr>
            <w:r>
              <w:t xml:space="preserve">manganese (3b502) </w:t>
            </w:r>
          </w:p>
        </w:tc>
        <w:tc>
          <w:tcPr>
            <w:tcW w:w="850"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12" w:firstLine="0"/>
              <w:jc w:val="center"/>
            </w:pPr>
            <w:r>
              <w:t xml:space="preserve">2 </w:t>
            </w:r>
          </w:p>
        </w:tc>
        <w:tc>
          <w:tcPr>
            <w:tcW w:w="567"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36" w:firstLine="0"/>
              <w:jc w:val="left"/>
            </w:pPr>
            <w:r>
              <w:t xml:space="preserve">mg </w:t>
            </w:r>
          </w:p>
        </w:tc>
      </w:tr>
      <w:tr w:rsidR="0013764E">
        <w:trPr>
          <w:trHeight w:val="279"/>
        </w:trPr>
        <w:tc>
          <w:tcPr>
            <w:tcW w:w="3121"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left"/>
            </w:pPr>
            <w:r>
              <w:t xml:space="preserve">iodine (3b201) </w:t>
            </w:r>
          </w:p>
        </w:tc>
        <w:tc>
          <w:tcPr>
            <w:tcW w:w="850"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12" w:firstLine="0"/>
              <w:jc w:val="center"/>
            </w:pPr>
            <w:r>
              <w:t xml:space="preserve">0.5 </w:t>
            </w:r>
          </w:p>
        </w:tc>
        <w:tc>
          <w:tcPr>
            <w:tcW w:w="567"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36" w:firstLine="0"/>
              <w:jc w:val="left"/>
            </w:pPr>
            <w:r>
              <w:t xml:space="preserve">mg </w:t>
            </w:r>
          </w:p>
        </w:tc>
      </w:tr>
      <w:tr w:rsidR="0013764E">
        <w:trPr>
          <w:trHeight w:val="278"/>
        </w:trPr>
        <w:tc>
          <w:tcPr>
            <w:tcW w:w="3121"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left"/>
            </w:pPr>
            <w:r>
              <w:t xml:space="preserve">copper (3b405) </w:t>
            </w:r>
          </w:p>
        </w:tc>
        <w:tc>
          <w:tcPr>
            <w:tcW w:w="850"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12" w:firstLine="0"/>
              <w:jc w:val="center"/>
            </w:pPr>
            <w:r>
              <w:t xml:space="preserve">0.5 </w:t>
            </w:r>
          </w:p>
        </w:tc>
        <w:tc>
          <w:tcPr>
            <w:tcW w:w="567"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36" w:firstLine="0"/>
              <w:jc w:val="left"/>
            </w:pPr>
            <w:r>
              <w:t xml:space="preserve">mg </w:t>
            </w:r>
          </w:p>
        </w:tc>
      </w:tr>
    </w:tbl>
    <w:p w:rsidR="0013764E" w:rsidRDefault="000D41C2">
      <w:pPr>
        <w:spacing w:after="0" w:line="259" w:lineRule="auto"/>
        <w:ind w:left="0" w:firstLine="0"/>
        <w:jc w:val="left"/>
      </w:pPr>
      <w:r>
        <w:t xml:space="preserve"> </w:t>
      </w:r>
    </w:p>
    <w:p w:rsidR="0013764E" w:rsidRDefault="000D41C2">
      <w:pPr>
        <w:spacing w:after="0" w:line="259" w:lineRule="auto"/>
        <w:ind w:left="-5"/>
        <w:jc w:val="left"/>
      </w:pPr>
      <w:r>
        <w:rPr>
          <w:b/>
        </w:rPr>
        <w:t>Metabolizable energy</w:t>
      </w:r>
      <w:r>
        <w:t xml:space="preserve">: 1 065 kcal/kg </w:t>
      </w:r>
    </w:p>
    <w:p w:rsidR="0013764E" w:rsidRDefault="000D41C2">
      <w:pPr>
        <w:spacing w:after="0" w:line="259" w:lineRule="auto"/>
        <w:ind w:left="0" w:firstLine="0"/>
        <w:jc w:val="left"/>
      </w:pPr>
      <w:r>
        <w:t xml:space="preserve"> </w:t>
      </w:r>
    </w:p>
    <w:p w:rsidR="0013764E" w:rsidRDefault="000D41C2">
      <w:pPr>
        <w:spacing w:after="526" w:line="240" w:lineRule="auto"/>
        <w:ind w:left="-5" w:right="2717"/>
        <w:jc w:val="left"/>
      </w:pPr>
      <w:r>
        <w:rPr>
          <w:sz w:val="20"/>
        </w:rPr>
        <w:t>Store in a cool and dry place. Once the can is opened, keep in the fridge</w:t>
      </w:r>
    </w:p>
    <w:p w:rsidR="0013764E" w:rsidRDefault="000D41C2">
      <w:pPr>
        <w:spacing w:after="0" w:line="259" w:lineRule="auto"/>
        <w:ind w:left="0" w:firstLine="0"/>
        <w:jc w:val="right"/>
      </w:pPr>
      <w:r>
        <w:t xml:space="preserve">-05, </w:t>
      </w:r>
    </w:p>
    <w:p w:rsidR="0013764E" w:rsidRDefault="000D41C2">
      <w:pPr>
        <w:spacing w:after="112" w:line="259" w:lineRule="auto"/>
        <w:ind w:left="-5"/>
        <w:jc w:val="left"/>
      </w:pPr>
      <w:r>
        <w:rPr>
          <w:b/>
        </w:rPr>
        <w:t xml:space="preserve">Product name: Brit Premium by Nature Fish with Fish Skin </w:t>
      </w:r>
    </w:p>
    <w:p w:rsidR="0013764E" w:rsidRDefault="000D41C2">
      <w:pPr>
        <w:spacing w:after="121"/>
        <w:ind w:left="-5"/>
      </w:pPr>
      <w:r>
        <w:t xml:space="preserve">Complete food for adult dogs of all breeds. Meaty paté with fish skin for dogs. </w:t>
      </w:r>
    </w:p>
    <w:p w:rsidR="0013764E" w:rsidRDefault="000D41C2">
      <w:pPr>
        <w:spacing w:after="126" w:line="259" w:lineRule="auto"/>
        <w:ind w:left="0" w:firstLine="0"/>
        <w:jc w:val="left"/>
      </w:pPr>
      <w:r>
        <w:t xml:space="preserve"> </w:t>
      </w:r>
    </w:p>
    <w:p w:rsidR="0013764E" w:rsidRDefault="000D41C2">
      <w:pPr>
        <w:spacing w:after="99"/>
        <w:ind w:left="-5"/>
      </w:pPr>
      <w:r>
        <w:rPr>
          <w:b/>
        </w:rPr>
        <w:t>Package:</w:t>
      </w:r>
      <w:r>
        <w:t xml:space="preserve"> 400 g, 800 g</w:t>
      </w:r>
      <w:r>
        <w:rPr>
          <w:sz w:val="24"/>
        </w:rPr>
        <w:t xml:space="preserve"> </w:t>
      </w:r>
    </w:p>
    <w:p w:rsidR="0013764E" w:rsidRDefault="000D41C2">
      <w:pPr>
        <w:spacing w:after="28"/>
        <w:ind w:left="-5"/>
      </w:pPr>
      <w:r>
        <w:rPr>
          <w:b/>
        </w:rPr>
        <w:t xml:space="preserve">Composition: </w:t>
      </w:r>
      <w:r>
        <w:t xml:space="preserve">Fish 36%, fish broth 35.5%, chicken 22%, fish skin 4%, salmon oil 1.5%, minerals 1%.  </w:t>
      </w:r>
    </w:p>
    <w:p w:rsidR="0013764E" w:rsidRDefault="000D41C2">
      <w:pPr>
        <w:spacing w:after="112" w:line="259" w:lineRule="auto"/>
        <w:ind w:left="0" w:firstLine="0"/>
        <w:jc w:val="left"/>
      </w:pPr>
      <w:r>
        <w:rPr>
          <w:b/>
        </w:rPr>
        <w:t xml:space="preserve"> </w:t>
      </w:r>
    </w:p>
    <w:p w:rsidR="0013764E" w:rsidRDefault="000D41C2">
      <w:pPr>
        <w:ind w:left="-5"/>
      </w:pPr>
      <w:r>
        <w:rPr>
          <w:b/>
        </w:rPr>
        <w:t>Feeding guide:</w:t>
      </w:r>
      <w:r>
        <w:t xml:space="preserve"> </w:t>
      </w:r>
      <w:r>
        <w:t>The daily nutritional requirements of your dog may vary according to environment, size, age, and activity level. Serve the can at room temperature. When serving for increased variety and flavour, be sure to reduce the recommended daily serving size of your</w:t>
      </w:r>
      <w:r>
        <w:t xml:space="preserve"> dog´s regular food accordingly. Fresh water must be available at all times. Store in a cool and dry place. Once the can is opened, keep in the fridge. Expiry date and batch on the can bottom. </w:t>
      </w:r>
    </w:p>
    <w:p w:rsidR="0013764E" w:rsidRDefault="000D41C2">
      <w:pPr>
        <w:spacing w:after="19" w:line="259" w:lineRule="auto"/>
        <w:ind w:left="0" w:firstLine="0"/>
        <w:jc w:val="left"/>
      </w:pPr>
      <w:r>
        <w:t xml:space="preserve"> </w:t>
      </w:r>
    </w:p>
    <w:p w:rsidR="0013764E" w:rsidRDefault="000D41C2">
      <w:pPr>
        <w:spacing w:after="0" w:line="259" w:lineRule="auto"/>
        <w:ind w:left="-5"/>
        <w:jc w:val="left"/>
      </w:pPr>
      <w:r>
        <w:rPr>
          <w:b/>
        </w:rPr>
        <w:t xml:space="preserve">Feeding table:  </w:t>
      </w:r>
    </w:p>
    <w:tbl>
      <w:tblPr>
        <w:tblStyle w:val="TableGrid"/>
        <w:tblW w:w="9636" w:type="dxa"/>
        <w:tblInd w:w="5" w:type="dxa"/>
        <w:tblCellMar>
          <w:top w:w="46" w:type="dxa"/>
          <w:left w:w="149" w:type="dxa"/>
          <w:bottom w:w="0" w:type="dxa"/>
          <w:right w:w="101" w:type="dxa"/>
        </w:tblCellMar>
        <w:tblLook w:val="04A0" w:firstRow="1" w:lastRow="0" w:firstColumn="1" w:lastColumn="0" w:noHBand="0" w:noVBand="1"/>
      </w:tblPr>
      <w:tblGrid>
        <w:gridCol w:w="2268"/>
        <w:gridCol w:w="2264"/>
        <w:gridCol w:w="2552"/>
        <w:gridCol w:w="2552"/>
      </w:tblGrid>
      <w:tr w:rsidR="0013764E">
        <w:trPr>
          <w:trHeight w:val="547"/>
        </w:trPr>
        <w:tc>
          <w:tcPr>
            <w:tcW w:w="2269"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center"/>
            </w:pPr>
            <w:r>
              <w:rPr>
                <w:b/>
              </w:rPr>
              <w:t xml:space="preserve">Dog Size/Daily Amount </w:t>
            </w:r>
          </w:p>
        </w:tc>
        <w:tc>
          <w:tcPr>
            <w:tcW w:w="2264" w:type="dxa"/>
            <w:tcBorders>
              <w:top w:val="single" w:sz="4" w:space="0" w:color="000000"/>
              <w:left w:val="single" w:sz="4" w:space="0" w:color="000000"/>
              <w:bottom w:val="single" w:sz="4" w:space="0" w:color="000000"/>
              <w:right w:val="single" w:sz="4" w:space="0" w:color="000000"/>
            </w:tcBorders>
            <w:vAlign w:val="center"/>
          </w:tcPr>
          <w:p w:rsidR="0013764E" w:rsidRDefault="000D41C2">
            <w:pPr>
              <w:spacing w:after="0" w:line="259" w:lineRule="auto"/>
              <w:ind w:left="0" w:right="48" w:firstLine="0"/>
              <w:jc w:val="center"/>
            </w:pPr>
            <w:r>
              <w:rPr>
                <w:b/>
              </w:rPr>
              <w:t xml:space="preserve">As complete food  </w:t>
            </w:r>
          </w:p>
        </w:tc>
        <w:tc>
          <w:tcPr>
            <w:tcW w:w="2552"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center"/>
            </w:pPr>
            <w:r>
              <w:rPr>
                <w:b/>
              </w:rPr>
              <w:t>A</w:t>
            </w:r>
            <w:r>
              <w:rPr>
                <w:b/>
              </w:rPr>
              <w:t xml:space="preserve">s complementary food, 50% of daily intake </w:t>
            </w:r>
          </w:p>
        </w:tc>
        <w:tc>
          <w:tcPr>
            <w:tcW w:w="2552"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center"/>
            </w:pPr>
            <w:r>
              <w:rPr>
                <w:b/>
              </w:rPr>
              <w:t xml:space="preserve">As complementary food, 25% of daily intake </w:t>
            </w:r>
          </w:p>
        </w:tc>
      </w:tr>
      <w:tr w:rsidR="0013764E">
        <w:trPr>
          <w:trHeight w:val="278"/>
        </w:trPr>
        <w:tc>
          <w:tcPr>
            <w:tcW w:w="2269"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42" w:firstLine="0"/>
              <w:jc w:val="center"/>
            </w:pPr>
            <w:r>
              <w:t xml:space="preserve">Small (1-10 kg) </w:t>
            </w:r>
          </w:p>
        </w:tc>
        <w:tc>
          <w:tcPr>
            <w:tcW w:w="2264"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49" w:firstLine="0"/>
              <w:jc w:val="center"/>
            </w:pPr>
            <w:r>
              <w:t xml:space="preserve">200 – 400 g </w:t>
            </w:r>
          </w:p>
        </w:tc>
        <w:tc>
          <w:tcPr>
            <w:tcW w:w="2552"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49" w:firstLine="0"/>
              <w:jc w:val="center"/>
            </w:pPr>
            <w:r>
              <w:t xml:space="preserve">100 – 200 g </w:t>
            </w:r>
          </w:p>
        </w:tc>
        <w:tc>
          <w:tcPr>
            <w:tcW w:w="2552"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42" w:firstLine="0"/>
              <w:jc w:val="center"/>
            </w:pPr>
            <w:r>
              <w:t xml:space="preserve">50 – 100 g </w:t>
            </w:r>
          </w:p>
        </w:tc>
      </w:tr>
      <w:tr w:rsidR="0013764E">
        <w:trPr>
          <w:trHeight w:val="278"/>
        </w:trPr>
        <w:tc>
          <w:tcPr>
            <w:tcW w:w="2269"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44" w:firstLine="0"/>
              <w:jc w:val="center"/>
            </w:pPr>
            <w:r>
              <w:t xml:space="preserve">Medium (10-25 kg) </w:t>
            </w:r>
          </w:p>
        </w:tc>
        <w:tc>
          <w:tcPr>
            <w:tcW w:w="2264"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49" w:firstLine="0"/>
              <w:jc w:val="center"/>
            </w:pPr>
            <w:r>
              <w:t xml:space="preserve">400 – 800 g </w:t>
            </w:r>
          </w:p>
        </w:tc>
        <w:tc>
          <w:tcPr>
            <w:tcW w:w="2552"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50" w:firstLine="0"/>
              <w:jc w:val="center"/>
            </w:pPr>
            <w:r>
              <w:t xml:space="preserve">200 – 400 </w:t>
            </w:r>
          </w:p>
        </w:tc>
        <w:tc>
          <w:tcPr>
            <w:tcW w:w="2552"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44" w:firstLine="0"/>
              <w:jc w:val="center"/>
            </w:pPr>
            <w:r>
              <w:t xml:space="preserve">100 – 200 g </w:t>
            </w:r>
          </w:p>
        </w:tc>
      </w:tr>
      <w:tr w:rsidR="0013764E">
        <w:trPr>
          <w:trHeight w:val="278"/>
        </w:trPr>
        <w:tc>
          <w:tcPr>
            <w:tcW w:w="2269"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42" w:firstLine="0"/>
              <w:jc w:val="center"/>
            </w:pPr>
            <w:r>
              <w:t xml:space="preserve">Large (25-50 kg) </w:t>
            </w:r>
          </w:p>
        </w:tc>
        <w:tc>
          <w:tcPr>
            <w:tcW w:w="2264"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49" w:firstLine="0"/>
              <w:jc w:val="center"/>
            </w:pPr>
            <w:r>
              <w:t xml:space="preserve">800 – 1200 g </w:t>
            </w:r>
          </w:p>
        </w:tc>
        <w:tc>
          <w:tcPr>
            <w:tcW w:w="2552"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49" w:firstLine="0"/>
              <w:jc w:val="center"/>
            </w:pPr>
            <w:r>
              <w:t xml:space="preserve">400 – 600 g </w:t>
            </w:r>
          </w:p>
        </w:tc>
        <w:tc>
          <w:tcPr>
            <w:tcW w:w="2552"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44" w:firstLine="0"/>
              <w:jc w:val="center"/>
            </w:pPr>
            <w:r>
              <w:t xml:space="preserve">200 – </w:t>
            </w:r>
            <w:r>
              <w:t xml:space="preserve">300 g </w:t>
            </w:r>
          </w:p>
        </w:tc>
      </w:tr>
      <w:tr w:rsidR="0013764E">
        <w:trPr>
          <w:trHeight w:val="278"/>
        </w:trPr>
        <w:tc>
          <w:tcPr>
            <w:tcW w:w="2269"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14" w:firstLine="0"/>
              <w:jc w:val="left"/>
            </w:pPr>
            <w:r>
              <w:t xml:space="preserve">Extra Large (50-70 kg) </w:t>
            </w:r>
          </w:p>
        </w:tc>
        <w:tc>
          <w:tcPr>
            <w:tcW w:w="2264"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47" w:firstLine="0"/>
              <w:jc w:val="center"/>
            </w:pPr>
            <w:r>
              <w:t xml:space="preserve">1200 – 1600 g </w:t>
            </w:r>
          </w:p>
        </w:tc>
        <w:tc>
          <w:tcPr>
            <w:tcW w:w="2552"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49" w:firstLine="0"/>
              <w:jc w:val="center"/>
            </w:pPr>
            <w:r>
              <w:t xml:space="preserve">600 – 800 g </w:t>
            </w:r>
          </w:p>
        </w:tc>
        <w:tc>
          <w:tcPr>
            <w:tcW w:w="2552"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44" w:firstLine="0"/>
              <w:jc w:val="center"/>
            </w:pPr>
            <w:r>
              <w:t xml:space="preserve">300 – 400 g </w:t>
            </w:r>
          </w:p>
        </w:tc>
      </w:tr>
    </w:tbl>
    <w:p w:rsidR="0013764E" w:rsidRDefault="000D41C2">
      <w:pPr>
        <w:spacing w:after="0" w:line="259" w:lineRule="auto"/>
        <w:ind w:left="0" w:firstLine="0"/>
        <w:jc w:val="left"/>
      </w:pPr>
      <w:r>
        <w:rPr>
          <w:b/>
        </w:rPr>
        <w:t xml:space="preserve"> </w:t>
      </w:r>
    </w:p>
    <w:p w:rsidR="0013764E" w:rsidRDefault="000D41C2">
      <w:pPr>
        <w:spacing w:after="0" w:line="259" w:lineRule="auto"/>
        <w:ind w:left="-5"/>
        <w:jc w:val="left"/>
      </w:pPr>
      <w:r>
        <w:rPr>
          <w:noProof/>
        </w:rPr>
        <mc:AlternateContent>
          <mc:Choice Requires="wpg">
            <w:drawing>
              <wp:anchor distT="0" distB="0" distL="114300" distR="114300" simplePos="0" relativeHeight="251659264" behindDoc="0" locked="0" layoutInCell="1" allowOverlap="1">
                <wp:simplePos x="0" y="0"/>
                <wp:positionH relativeFrom="page">
                  <wp:posOffset>4872228</wp:posOffset>
                </wp:positionH>
                <wp:positionV relativeFrom="page">
                  <wp:posOffset>446532</wp:posOffset>
                </wp:positionV>
                <wp:extent cx="2660904" cy="1933956"/>
                <wp:effectExtent l="0" t="0" r="0" b="0"/>
                <wp:wrapSquare wrapText="bothSides"/>
                <wp:docPr id="23398" name="Group 23398"/>
                <wp:cNvGraphicFramePr/>
                <a:graphic xmlns:a="http://schemas.openxmlformats.org/drawingml/2006/main">
                  <a:graphicData uri="http://schemas.microsoft.com/office/word/2010/wordprocessingGroup">
                    <wpg:wgp>
                      <wpg:cNvGrpSpPr/>
                      <wpg:grpSpPr>
                        <a:xfrm>
                          <a:off x="0" y="0"/>
                          <a:ext cx="2660904" cy="1933956"/>
                          <a:chOff x="0" y="0"/>
                          <a:chExt cx="2660904" cy="1933956"/>
                        </a:xfrm>
                      </wpg:grpSpPr>
                      <wps:wsp>
                        <wps:cNvPr id="641" name="Rectangle 641"/>
                        <wps:cNvSpPr/>
                        <wps:spPr>
                          <a:xfrm>
                            <a:off x="1788922" y="418947"/>
                            <a:ext cx="50673" cy="224380"/>
                          </a:xfrm>
                          <a:prstGeom prst="rect">
                            <a:avLst/>
                          </a:prstGeom>
                          <a:ln>
                            <a:noFill/>
                          </a:ln>
                        </wps:spPr>
                        <wps:txbx>
                          <w:txbxContent>
                            <w:p w:rsidR="0013764E" w:rsidRDefault="000D41C2">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648" name="Picture 648"/>
                          <pic:cNvPicPr/>
                        </pic:nvPicPr>
                        <pic:blipFill>
                          <a:blip r:embed="rId21"/>
                          <a:stretch>
                            <a:fillRect/>
                          </a:stretch>
                        </pic:blipFill>
                        <pic:spPr>
                          <a:xfrm>
                            <a:off x="862584" y="0"/>
                            <a:ext cx="1798321" cy="1799844"/>
                          </a:xfrm>
                          <a:prstGeom prst="rect">
                            <a:avLst/>
                          </a:prstGeom>
                        </pic:spPr>
                      </pic:pic>
                      <pic:pic xmlns:pic="http://schemas.openxmlformats.org/drawingml/2006/picture">
                        <pic:nvPicPr>
                          <pic:cNvPr id="650" name="Picture 650"/>
                          <pic:cNvPicPr/>
                        </pic:nvPicPr>
                        <pic:blipFill>
                          <a:blip r:embed="rId22"/>
                          <a:stretch>
                            <a:fillRect/>
                          </a:stretch>
                        </pic:blipFill>
                        <pic:spPr>
                          <a:xfrm>
                            <a:off x="0" y="134112"/>
                            <a:ext cx="1799844" cy="1799844"/>
                          </a:xfrm>
                          <a:prstGeom prst="rect">
                            <a:avLst/>
                          </a:prstGeom>
                        </pic:spPr>
                      </pic:pic>
                    </wpg:wgp>
                  </a:graphicData>
                </a:graphic>
              </wp:anchor>
            </w:drawing>
          </mc:Choice>
          <mc:Fallback xmlns:a="http://schemas.openxmlformats.org/drawingml/2006/main">
            <w:pict>
              <v:group id="Group 23398" style="width:209.52pt;height:152.28pt;position:absolute;mso-position-horizontal-relative:page;mso-position-horizontal:absolute;margin-left:383.64pt;mso-position-vertical-relative:page;margin-top:35.16pt;" coordsize="26609,19339">
                <v:rect id="Rectangle 641" style="position:absolute;width:506;height:2243;left:17889;top:4189;"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648" style="position:absolute;width:17983;height:17998;left:8625;top:0;" filled="f">
                  <v:imagedata r:id="rId23"/>
                </v:shape>
                <v:shape id="Picture 650" style="position:absolute;width:17998;height:17998;left:0;top:1341;" filled="f">
                  <v:imagedata r:id="rId24"/>
                </v:shape>
                <w10:wrap type="square"/>
              </v:group>
            </w:pict>
          </mc:Fallback>
        </mc:AlternateContent>
      </w:r>
      <w:r>
        <w:rPr>
          <w:b/>
        </w:rPr>
        <w:t xml:space="preserve">Analytical constituents:  </w:t>
      </w:r>
    </w:p>
    <w:tbl>
      <w:tblPr>
        <w:tblStyle w:val="TableGrid"/>
        <w:tblW w:w="4537" w:type="dxa"/>
        <w:tblInd w:w="0" w:type="dxa"/>
        <w:tblCellMar>
          <w:top w:w="46" w:type="dxa"/>
          <w:left w:w="108" w:type="dxa"/>
          <w:bottom w:w="0" w:type="dxa"/>
          <w:right w:w="94" w:type="dxa"/>
        </w:tblCellMar>
        <w:tblLook w:val="04A0" w:firstRow="1" w:lastRow="0" w:firstColumn="1" w:lastColumn="0" w:noHBand="0" w:noVBand="1"/>
      </w:tblPr>
      <w:tblGrid>
        <w:gridCol w:w="3120"/>
        <w:gridCol w:w="850"/>
        <w:gridCol w:w="567"/>
      </w:tblGrid>
      <w:tr w:rsidR="0013764E">
        <w:trPr>
          <w:trHeight w:val="278"/>
        </w:trPr>
        <w:tc>
          <w:tcPr>
            <w:tcW w:w="3121"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left"/>
            </w:pPr>
            <w:r>
              <w:t xml:space="preserve">crude protein </w:t>
            </w:r>
          </w:p>
        </w:tc>
        <w:tc>
          <w:tcPr>
            <w:tcW w:w="850"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12" w:firstLine="0"/>
              <w:jc w:val="center"/>
            </w:pPr>
            <w:r>
              <w:t xml:space="preserve">8.5 </w:t>
            </w:r>
          </w:p>
        </w:tc>
        <w:tc>
          <w:tcPr>
            <w:tcW w:w="567"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96" w:firstLine="0"/>
              <w:jc w:val="left"/>
            </w:pPr>
            <w:r>
              <w:t xml:space="preserve">% </w:t>
            </w:r>
          </w:p>
        </w:tc>
      </w:tr>
      <w:tr w:rsidR="0013764E">
        <w:trPr>
          <w:trHeight w:val="279"/>
        </w:trPr>
        <w:tc>
          <w:tcPr>
            <w:tcW w:w="3121"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left"/>
            </w:pPr>
            <w:r>
              <w:t xml:space="preserve">crude fat </w:t>
            </w:r>
          </w:p>
        </w:tc>
        <w:tc>
          <w:tcPr>
            <w:tcW w:w="850"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12" w:firstLine="0"/>
              <w:jc w:val="center"/>
            </w:pPr>
            <w:r>
              <w:t xml:space="preserve">5.0 </w:t>
            </w:r>
          </w:p>
        </w:tc>
        <w:tc>
          <w:tcPr>
            <w:tcW w:w="567"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96" w:firstLine="0"/>
              <w:jc w:val="left"/>
            </w:pPr>
            <w:r>
              <w:t xml:space="preserve">% </w:t>
            </w:r>
          </w:p>
        </w:tc>
      </w:tr>
      <w:tr w:rsidR="0013764E">
        <w:trPr>
          <w:trHeight w:val="278"/>
        </w:trPr>
        <w:tc>
          <w:tcPr>
            <w:tcW w:w="3121"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left"/>
            </w:pPr>
            <w:r>
              <w:t xml:space="preserve">crude fibers </w:t>
            </w:r>
          </w:p>
        </w:tc>
        <w:tc>
          <w:tcPr>
            <w:tcW w:w="850"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12" w:firstLine="0"/>
              <w:jc w:val="center"/>
            </w:pPr>
            <w:r>
              <w:t xml:space="preserve">0.3 </w:t>
            </w:r>
          </w:p>
        </w:tc>
        <w:tc>
          <w:tcPr>
            <w:tcW w:w="567"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96" w:firstLine="0"/>
              <w:jc w:val="left"/>
            </w:pPr>
            <w:r>
              <w:t xml:space="preserve">% </w:t>
            </w:r>
          </w:p>
        </w:tc>
      </w:tr>
      <w:tr w:rsidR="0013764E">
        <w:trPr>
          <w:trHeight w:val="278"/>
        </w:trPr>
        <w:tc>
          <w:tcPr>
            <w:tcW w:w="3121"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left"/>
            </w:pPr>
            <w:r>
              <w:lastRenderedPageBreak/>
              <w:t xml:space="preserve">crude ash </w:t>
            </w:r>
          </w:p>
        </w:tc>
        <w:tc>
          <w:tcPr>
            <w:tcW w:w="850"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12" w:firstLine="0"/>
              <w:jc w:val="center"/>
            </w:pPr>
            <w:r>
              <w:t xml:space="preserve">2.8 </w:t>
            </w:r>
          </w:p>
        </w:tc>
        <w:tc>
          <w:tcPr>
            <w:tcW w:w="567"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96" w:firstLine="0"/>
              <w:jc w:val="left"/>
            </w:pPr>
            <w:r>
              <w:t xml:space="preserve">% </w:t>
            </w:r>
          </w:p>
        </w:tc>
      </w:tr>
      <w:tr w:rsidR="0013764E">
        <w:trPr>
          <w:trHeight w:val="278"/>
        </w:trPr>
        <w:tc>
          <w:tcPr>
            <w:tcW w:w="3121"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left"/>
            </w:pPr>
            <w:r>
              <w:t xml:space="preserve">moisture </w:t>
            </w:r>
          </w:p>
        </w:tc>
        <w:tc>
          <w:tcPr>
            <w:tcW w:w="850"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14" w:firstLine="0"/>
              <w:jc w:val="center"/>
            </w:pPr>
            <w:r>
              <w:t xml:space="preserve">78.0 </w:t>
            </w:r>
          </w:p>
        </w:tc>
        <w:tc>
          <w:tcPr>
            <w:tcW w:w="567"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96" w:firstLine="0"/>
              <w:jc w:val="left"/>
            </w:pPr>
            <w:r>
              <w:t xml:space="preserve">% </w:t>
            </w:r>
          </w:p>
        </w:tc>
      </w:tr>
      <w:tr w:rsidR="0013764E">
        <w:trPr>
          <w:trHeight w:val="281"/>
        </w:trPr>
        <w:tc>
          <w:tcPr>
            <w:tcW w:w="3121"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left"/>
            </w:pPr>
            <w:r>
              <w:t xml:space="preserve">calcium </w:t>
            </w:r>
          </w:p>
        </w:tc>
        <w:tc>
          <w:tcPr>
            <w:tcW w:w="850"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12" w:firstLine="0"/>
              <w:jc w:val="center"/>
            </w:pPr>
            <w:r>
              <w:t xml:space="preserve">0.3 </w:t>
            </w:r>
          </w:p>
        </w:tc>
        <w:tc>
          <w:tcPr>
            <w:tcW w:w="567"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96" w:firstLine="0"/>
              <w:jc w:val="left"/>
            </w:pPr>
            <w:r>
              <w:t xml:space="preserve">% </w:t>
            </w:r>
          </w:p>
        </w:tc>
      </w:tr>
      <w:tr w:rsidR="0013764E">
        <w:trPr>
          <w:trHeight w:val="278"/>
        </w:trPr>
        <w:tc>
          <w:tcPr>
            <w:tcW w:w="3121"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left"/>
            </w:pPr>
            <w:r>
              <w:t xml:space="preserve">phosphorus </w:t>
            </w:r>
          </w:p>
        </w:tc>
        <w:tc>
          <w:tcPr>
            <w:tcW w:w="850"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12" w:firstLine="0"/>
              <w:jc w:val="center"/>
            </w:pPr>
            <w:r>
              <w:t xml:space="preserve">0.3 </w:t>
            </w:r>
          </w:p>
        </w:tc>
        <w:tc>
          <w:tcPr>
            <w:tcW w:w="567"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96" w:firstLine="0"/>
              <w:jc w:val="left"/>
            </w:pPr>
            <w:r>
              <w:t xml:space="preserve">% </w:t>
            </w:r>
          </w:p>
        </w:tc>
      </w:tr>
      <w:tr w:rsidR="0013764E">
        <w:trPr>
          <w:trHeight w:val="278"/>
        </w:trPr>
        <w:tc>
          <w:tcPr>
            <w:tcW w:w="3121"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left"/>
            </w:pPr>
            <w:r>
              <w:t xml:space="preserve">sodium </w:t>
            </w:r>
          </w:p>
        </w:tc>
        <w:tc>
          <w:tcPr>
            <w:tcW w:w="850"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12" w:firstLine="0"/>
              <w:jc w:val="center"/>
            </w:pPr>
            <w:r>
              <w:t xml:space="preserve">0.5 </w:t>
            </w:r>
          </w:p>
        </w:tc>
        <w:tc>
          <w:tcPr>
            <w:tcW w:w="567"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96" w:firstLine="0"/>
              <w:jc w:val="left"/>
            </w:pPr>
            <w:r>
              <w:t xml:space="preserve">% </w:t>
            </w:r>
          </w:p>
        </w:tc>
      </w:tr>
      <w:tr w:rsidR="0013764E">
        <w:trPr>
          <w:trHeight w:val="278"/>
        </w:trPr>
        <w:tc>
          <w:tcPr>
            <w:tcW w:w="3121" w:type="dxa"/>
            <w:tcBorders>
              <w:top w:val="single" w:sz="4" w:space="0" w:color="000000"/>
              <w:left w:val="single" w:sz="4" w:space="0" w:color="000000"/>
              <w:bottom w:val="single" w:sz="4" w:space="0" w:color="000000"/>
              <w:right w:val="nil"/>
            </w:tcBorders>
          </w:tcPr>
          <w:p w:rsidR="0013764E" w:rsidRDefault="000D41C2">
            <w:pPr>
              <w:spacing w:after="0" w:line="259" w:lineRule="auto"/>
              <w:ind w:left="0" w:firstLine="0"/>
              <w:jc w:val="left"/>
            </w:pPr>
            <w:r>
              <w:rPr>
                <w:b/>
              </w:rPr>
              <w:t>Nutritional additives per 1 kg:</w:t>
            </w:r>
            <w:r>
              <w:t xml:space="preserve"> </w:t>
            </w:r>
          </w:p>
        </w:tc>
        <w:tc>
          <w:tcPr>
            <w:tcW w:w="850" w:type="dxa"/>
            <w:tcBorders>
              <w:top w:val="single" w:sz="4" w:space="0" w:color="000000"/>
              <w:left w:val="nil"/>
              <w:bottom w:val="single" w:sz="4" w:space="0" w:color="000000"/>
              <w:right w:val="nil"/>
            </w:tcBorders>
          </w:tcPr>
          <w:p w:rsidR="0013764E" w:rsidRDefault="0013764E">
            <w:pPr>
              <w:spacing w:after="160" w:line="259" w:lineRule="auto"/>
              <w:ind w:left="0" w:firstLine="0"/>
              <w:jc w:val="left"/>
            </w:pPr>
          </w:p>
        </w:tc>
        <w:tc>
          <w:tcPr>
            <w:tcW w:w="567" w:type="dxa"/>
            <w:tcBorders>
              <w:top w:val="single" w:sz="4" w:space="0" w:color="000000"/>
              <w:left w:val="nil"/>
              <w:bottom w:val="single" w:sz="4" w:space="0" w:color="000000"/>
              <w:right w:val="single" w:sz="4" w:space="0" w:color="000000"/>
            </w:tcBorders>
          </w:tcPr>
          <w:p w:rsidR="0013764E" w:rsidRDefault="0013764E">
            <w:pPr>
              <w:spacing w:after="160" w:line="259" w:lineRule="auto"/>
              <w:ind w:left="0" w:firstLine="0"/>
              <w:jc w:val="left"/>
            </w:pPr>
          </w:p>
        </w:tc>
      </w:tr>
      <w:tr w:rsidR="0013764E">
        <w:trPr>
          <w:trHeight w:val="278"/>
        </w:trPr>
        <w:tc>
          <w:tcPr>
            <w:tcW w:w="3121"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left"/>
            </w:pPr>
            <w:r>
              <w:t xml:space="preserve">vitamin D3 (E671) </w:t>
            </w:r>
          </w:p>
        </w:tc>
        <w:tc>
          <w:tcPr>
            <w:tcW w:w="850"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15" w:firstLine="0"/>
              <w:jc w:val="center"/>
            </w:pPr>
            <w:r>
              <w:t xml:space="preserve">200 </w:t>
            </w:r>
          </w:p>
        </w:tc>
        <w:tc>
          <w:tcPr>
            <w:tcW w:w="567"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14" w:firstLine="0"/>
              <w:jc w:val="center"/>
            </w:pPr>
            <w:r>
              <w:t xml:space="preserve">IU </w:t>
            </w:r>
          </w:p>
        </w:tc>
      </w:tr>
      <w:tr w:rsidR="0013764E">
        <w:trPr>
          <w:trHeight w:val="278"/>
        </w:trPr>
        <w:tc>
          <w:tcPr>
            <w:tcW w:w="3121"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left"/>
            </w:pPr>
            <w:r>
              <w:t xml:space="preserve">vitamin E (3a700) </w:t>
            </w:r>
          </w:p>
        </w:tc>
        <w:tc>
          <w:tcPr>
            <w:tcW w:w="850"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15" w:firstLine="0"/>
              <w:jc w:val="center"/>
            </w:pPr>
            <w:r>
              <w:t xml:space="preserve">100 </w:t>
            </w:r>
          </w:p>
        </w:tc>
        <w:tc>
          <w:tcPr>
            <w:tcW w:w="567"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36" w:firstLine="0"/>
              <w:jc w:val="left"/>
            </w:pPr>
            <w:r>
              <w:t xml:space="preserve">mg </w:t>
            </w:r>
          </w:p>
        </w:tc>
      </w:tr>
      <w:tr w:rsidR="0013764E">
        <w:trPr>
          <w:trHeight w:val="278"/>
        </w:trPr>
        <w:tc>
          <w:tcPr>
            <w:tcW w:w="3121"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left"/>
            </w:pPr>
            <w:r>
              <w:t xml:space="preserve">zinc (3b606) </w:t>
            </w:r>
          </w:p>
        </w:tc>
        <w:tc>
          <w:tcPr>
            <w:tcW w:w="850"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14" w:firstLine="0"/>
              <w:jc w:val="center"/>
            </w:pPr>
            <w:r>
              <w:t xml:space="preserve">10 </w:t>
            </w:r>
          </w:p>
        </w:tc>
        <w:tc>
          <w:tcPr>
            <w:tcW w:w="567"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36" w:firstLine="0"/>
              <w:jc w:val="left"/>
            </w:pPr>
            <w:r>
              <w:t xml:space="preserve">mg </w:t>
            </w:r>
          </w:p>
        </w:tc>
      </w:tr>
      <w:tr w:rsidR="0013764E">
        <w:trPr>
          <w:trHeight w:val="278"/>
        </w:trPr>
        <w:tc>
          <w:tcPr>
            <w:tcW w:w="3121"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left"/>
            </w:pPr>
            <w:r>
              <w:t xml:space="preserve">iron (3b103) </w:t>
            </w:r>
          </w:p>
        </w:tc>
        <w:tc>
          <w:tcPr>
            <w:tcW w:w="850"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12" w:firstLine="0"/>
              <w:jc w:val="center"/>
            </w:pPr>
            <w:r>
              <w:t xml:space="preserve">8 </w:t>
            </w:r>
          </w:p>
        </w:tc>
        <w:tc>
          <w:tcPr>
            <w:tcW w:w="567"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36" w:firstLine="0"/>
              <w:jc w:val="left"/>
            </w:pPr>
            <w:r>
              <w:t xml:space="preserve">mg </w:t>
            </w:r>
          </w:p>
        </w:tc>
      </w:tr>
      <w:tr w:rsidR="0013764E">
        <w:trPr>
          <w:trHeight w:val="278"/>
        </w:trPr>
        <w:tc>
          <w:tcPr>
            <w:tcW w:w="3121"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left"/>
            </w:pPr>
            <w:r>
              <w:t xml:space="preserve">manganese (3b502) </w:t>
            </w:r>
          </w:p>
        </w:tc>
        <w:tc>
          <w:tcPr>
            <w:tcW w:w="850"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12" w:firstLine="0"/>
              <w:jc w:val="center"/>
            </w:pPr>
            <w:r>
              <w:t xml:space="preserve">2 </w:t>
            </w:r>
          </w:p>
        </w:tc>
        <w:tc>
          <w:tcPr>
            <w:tcW w:w="567"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36" w:firstLine="0"/>
              <w:jc w:val="left"/>
            </w:pPr>
            <w:r>
              <w:t xml:space="preserve">mg </w:t>
            </w:r>
          </w:p>
        </w:tc>
      </w:tr>
      <w:tr w:rsidR="0013764E">
        <w:trPr>
          <w:trHeight w:val="279"/>
        </w:trPr>
        <w:tc>
          <w:tcPr>
            <w:tcW w:w="3121"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left"/>
            </w:pPr>
            <w:r>
              <w:t xml:space="preserve">iodine (3b201) </w:t>
            </w:r>
          </w:p>
        </w:tc>
        <w:tc>
          <w:tcPr>
            <w:tcW w:w="850"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12" w:firstLine="0"/>
              <w:jc w:val="center"/>
            </w:pPr>
            <w:r>
              <w:t xml:space="preserve">0.5 </w:t>
            </w:r>
          </w:p>
        </w:tc>
        <w:tc>
          <w:tcPr>
            <w:tcW w:w="567"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36" w:firstLine="0"/>
              <w:jc w:val="left"/>
            </w:pPr>
            <w:r>
              <w:t xml:space="preserve">mg </w:t>
            </w:r>
          </w:p>
        </w:tc>
      </w:tr>
      <w:tr w:rsidR="0013764E">
        <w:trPr>
          <w:trHeight w:val="278"/>
        </w:trPr>
        <w:tc>
          <w:tcPr>
            <w:tcW w:w="3121"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left"/>
            </w:pPr>
            <w:r>
              <w:t xml:space="preserve">copper (3b405) </w:t>
            </w:r>
          </w:p>
        </w:tc>
        <w:tc>
          <w:tcPr>
            <w:tcW w:w="850"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12" w:firstLine="0"/>
              <w:jc w:val="center"/>
            </w:pPr>
            <w:r>
              <w:t xml:space="preserve">0.5 </w:t>
            </w:r>
          </w:p>
        </w:tc>
        <w:tc>
          <w:tcPr>
            <w:tcW w:w="567"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36" w:firstLine="0"/>
              <w:jc w:val="left"/>
            </w:pPr>
            <w:r>
              <w:t xml:space="preserve">mg </w:t>
            </w:r>
          </w:p>
        </w:tc>
      </w:tr>
    </w:tbl>
    <w:p w:rsidR="0013764E" w:rsidRDefault="000D41C2">
      <w:pPr>
        <w:spacing w:after="0" w:line="259" w:lineRule="auto"/>
        <w:ind w:left="0" w:firstLine="0"/>
        <w:jc w:val="left"/>
      </w:pPr>
      <w:r>
        <w:t xml:space="preserve"> </w:t>
      </w:r>
    </w:p>
    <w:p w:rsidR="0013764E" w:rsidRDefault="000D41C2">
      <w:pPr>
        <w:spacing w:after="0" w:line="259" w:lineRule="auto"/>
        <w:ind w:left="-5"/>
        <w:jc w:val="left"/>
      </w:pPr>
      <w:r>
        <w:rPr>
          <w:b/>
        </w:rPr>
        <w:t>Metabolizable energy</w:t>
      </w:r>
      <w:r>
        <w:t xml:space="preserve">: 1 000 kcal/kg </w:t>
      </w:r>
    </w:p>
    <w:p w:rsidR="0013764E" w:rsidRDefault="000D41C2">
      <w:pPr>
        <w:spacing w:after="18" w:line="240" w:lineRule="auto"/>
        <w:ind w:left="-5" w:right="2717"/>
        <w:jc w:val="left"/>
      </w:pPr>
      <w:r>
        <w:rPr>
          <w:sz w:val="20"/>
        </w:rPr>
        <w:t xml:space="preserve">Store in a cool and dry place. Once the can is opened, keep in the fridge Expiry date and batch on the can bottom. </w:t>
      </w:r>
    </w:p>
    <w:p w:rsidR="0013764E" w:rsidRDefault="000D41C2">
      <w:pPr>
        <w:spacing w:after="0" w:line="259" w:lineRule="auto"/>
        <w:ind w:left="0" w:firstLine="0"/>
        <w:jc w:val="left"/>
      </w:pPr>
      <w:r>
        <w:t xml:space="preserve"> </w:t>
      </w:r>
    </w:p>
    <w:p w:rsidR="0013764E" w:rsidRDefault="000D41C2">
      <w:pPr>
        <w:ind w:left="-5"/>
      </w:pPr>
      <w:r>
        <w:rPr>
          <w:b/>
        </w:rPr>
        <w:t>Producer:</w:t>
      </w:r>
      <w:r>
        <w:t xml:space="preserve"> VAFO PRAHA s.r.o., K Brůdku 94, Chrášťany 252 19, Czech Republic. Reg.No.: CZ800175-05, Exp</w:t>
      </w:r>
      <w:r>
        <w:t xml:space="preserve">ort No.: CZ31712936, www.brit-petfood.com </w:t>
      </w:r>
    </w:p>
    <w:p w:rsidR="0013764E" w:rsidRDefault="000D41C2">
      <w:pPr>
        <w:spacing w:after="0" w:line="259" w:lineRule="auto"/>
        <w:ind w:left="0" w:firstLine="0"/>
        <w:jc w:val="left"/>
      </w:pPr>
      <w:r>
        <w:rPr>
          <w:rFonts w:ascii="Times New Roman" w:eastAsia="Times New Roman" w:hAnsi="Times New Roman" w:cs="Times New Roman"/>
          <w:sz w:val="24"/>
        </w:rPr>
        <w:t xml:space="preserve"> </w:t>
      </w:r>
    </w:p>
    <w:p w:rsidR="0013764E" w:rsidRDefault="000D41C2">
      <w:pPr>
        <w:spacing w:after="112" w:line="259" w:lineRule="auto"/>
        <w:ind w:left="-5"/>
        <w:jc w:val="left"/>
      </w:pPr>
      <w:r>
        <w:rPr>
          <w:b/>
        </w:rPr>
        <w:t xml:space="preserve">Product name: Brit Premium by Nature Chicken with Hearts </w:t>
      </w:r>
    </w:p>
    <w:p w:rsidR="0013764E" w:rsidRDefault="000D41C2">
      <w:pPr>
        <w:spacing w:after="135"/>
        <w:ind w:left="-5"/>
      </w:pPr>
      <w:r>
        <w:t xml:space="preserve">Complete food for adult dog of all breeds. Meaty paté with chicken hearts for dogs. </w:t>
      </w:r>
    </w:p>
    <w:p w:rsidR="0013764E" w:rsidRDefault="000D41C2">
      <w:pPr>
        <w:spacing w:after="101"/>
        <w:ind w:left="-5"/>
      </w:pPr>
      <w:r>
        <w:rPr>
          <w:b/>
        </w:rPr>
        <w:t>Package:</w:t>
      </w:r>
      <w:r>
        <w:t xml:space="preserve"> 400 g, 800 g</w:t>
      </w:r>
      <w:r>
        <w:rPr>
          <w:sz w:val="24"/>
        </w:rPr>
        <w:t xml:space="preserve"> </w:t>
      </w:r>
    </w:p>
    <w:p w:rsidR="0013764E" w:rsidRDefault="000D41C2">
      <w:pPr>
        <w:ind w:left="-5"/>
      </w:pPr>
      <w:r>
        <w:rPr>
          <w:b/>
        </w:rPr>
        <w:t xml:space="preserve">Composition: </w:t>
      </w:r>
      <w:r>
        <w:t xml:space="preserve">chicken 58%, chicken broth 35.5%, chicken hearts 4%, blueberries 1%, minerals 1%, salmon oil 0.5%.  </w:t>
      </w:r>
    </w:p>
    <w:p w:rsidR="0013764E" w:rsidRDefault="000D41C2">
      <w:pPr>
        <w:spacing w:after="112" w:line="259" w:lineRule="auto"/>
        <w:ind w:left="0" w:firstLine="0"/>
        <w:jc w:val="left"/>
      </w:pPr>
      <w:r>
        <w:rPr>
          <w:b/>
        </w:rPr>
        <w:t xml:space="preserve"> </w:t>
      </w:r>
    </w:p>
    <w:p w:rsidR="0013764E" w:rsidRDefault="000D41C2">
      <w:pPr>
        <w:ind w:left="-5"/>
      </w:pPr>
      <w:r>
        <w:rPr>
          <w:b/>
        </w:rPr>
        <w:t>Feeding guide:</w:t>
      </w:r>
      <w:r>
        <w:t xml:space="preserve"> The daily nutritional requirements of your dog may vary according to environment, size, age, and activity level. Serve the can at room tem</w:t>
      </w:r>
      <w:r>
        <w:t>perature. When serving for increased variety and flavour, be sure to reduce the recommended daily serving size of your dog´s regular food accordingly. Fresh water must be available at all times. Store in a cool and dry place. Once the can is opened, keep i</w:t>
      </w:r>
      <w:r>
        <w:t xml:space="preserve">n the fridge. Expiry date and batch on the can bottom. </w:t>
      </w:r>
    </w:p>
    <w:p w:rsidR="0013764E" w:rsidRDefault="000D41C2">
      <w:pPr>
        <w:spacing w:after="0" w:line="259" w:lineRule="auto"/>
        <w:ind w:left="0" w:firstLine="0"/>
        <w:jc w:val="left"/>
      </w:pPr>
      <w:r>
        <w:t xml:space="preserve"> </w:t>
      </w:r>
    </w:p>
    <w:p w:rsidR="0013764E" w:rsidRDefault="000D41C2">
      <w:pPr>
        <w:spacing w:after="0" w:line="259" w:lineRule="auto"/>
        <w:ind w:left="-5"/>
        <w:jc w:val="left"/>
      </w:pPr>
      <w:r>
        <w:rPr>
          <w:noProof/>
        </w:rPr>
        <mc:AlternateContent>
          <mc:Choice Requires="wpg">
            <w:drawing>
              <wp:anchor distT="0" distB="0" distL="114300" distR="114300" simplePos="0" relativeHeight="251660288" behindDoc="0" locked="0" layoutInCell="1" allowOverlap="1">
                <wp:simplePos x="0" y="0"/>
                <wp:positionH relativeFrom="page">
                  <wp:posOffset>5134356</wp:posOffset>
                </wp:positionH>
                <wp:positionV relativeFrom="page">
                  <wp:posOffset>448056</wp:posOffset>
                </wp:positionV>
                <wp:extent cx="2426208" cy="1923288"/>
                <wp:effectExtent l="0" t="0" r="0" b="0"/>
                <wp:wrapSquare wrapText="bothSides"/>
                <wp:docPr id="26827" name="Group 26827"/>
                <wp:cNvGraphicFramePr/>
                <a:graphic xmlns:a="http://schemas.openxmlformats.org/drawingml/2006/main">
                  <a:graphicData uri="http://schemas.microsoft.com/office/word/2010/wordprocessingGroup">
                    <wpg:wgp>
                      <wpg:cNvGrpSpPr/>
                      <wpg:grpSpPr>
                        <a:xfrm>
                          <a:off x="0" y="0"/>
                          <a:ext cx="2426208" cy="1923288"/>
                          <a:chOff x="0" y="0"/>
                          <a:chExt cx="2426208" cy="1923288"/>
                        </a:xfrm>
                      </wpg:grpSpPr>
                      <wps:wsp>
                        <wps:cNvPr id="1230" name="Rectangle 1230"/>
                        <wps:cNvSpPr/>
                        <wps:spPr>
                          <a:xfrm>
                            <a:off x="1526794" y="417423"/>
                            <a:ext cx="50673" cy="224380"/>
                          </a:xfrm>
                          <a:prstGeom prst="rect">
                            <a:avLst/>
                          </a:prstGeom>
                          <a:ln>
                            <a:noFill/>
                          </a:ln>
                        </wps:spPr>
                        <wps:txbx>
                          <w:txbxContent>
                            <w:p w:rsidR="0013764E" w:rsidRDefault="000D41C2">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27278" name="Picture 27278"/>
                          <pic:cNvPicPr/>
                        </pic:nvPicPr>
                        <pic:blipFill>
                          <a:blip r:embed="rId25"/>
                          <a:stretch>
                            <a:fillRect/>
                          </a:stretch>
                        </pic:blipFill>
                        <pic:spPr>
                          <a:xfrm>
                            <a:off x="1172972" y="211328"/>
                            <a:ext cx="1088136" cy="1395984"/>
                          </a:xfrm>
                          <a:prstGeom prst="rect">
                            <a:avLst/>
                          </a:prstGeom>
                        </pic:spPr>
                      </pic:pic>
                      <pic:pic xmlns:pic="http://schemas.openxmlformats.org/drawingml/2006/picture">
                        <pic:nvPicPr>
                          <pic:cNvPr id="1239" name="Picture 1239"/>
                          <pic:cNvPicPr/>
                        </pic:nvPicPr>
                        <pic:blipFill>
                          <a:blip r:embed="rId26"/>
                          <a:stretch>
                            <a:fillRect/>
                          </a:stretch>
                        </pic:blipFill>
                        <pic:spPr>
                          <a:xfrm>
                            <a:off x="0" y="123444"/>
                            <a:ext cx="1799844" cy="1799844"/>
                          </a:xfrm>
                          <a:prstGeom prst="rect">
                            <a:avLst/>
                          </a:prstGeom>
                        </pic:spPr>
                      </pic:pic>
                    </wpg:wgp>
                  </a:graphicData>
                </a:graphic>
              </wp:anchor>
            </w:drawing>
          </mc:Choice>
          <mc:Fallback xmlns:a="http://schemas.openxmlformats.org/drawingml/2006/main">
            <w:pict>
              <v:group id="Group 26827" style="width:191.04pt;height:151.44pt;position:absolute;mso-position-horizontal-relative:page;mso-position-horizontal:absolute;margin-left:404.28pt;mso-position-vertical-relative:page;margin-top:35.28pt;" coordsize="24262,19232">
                <v:rect id="Rectangle 1230" style="position:absolute;width:506;height:2243;left:15267;top:4174;"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27278" style="position:absolute;width:10881;height:13959;left:11729;top:2113;" filled="f">
                  <v:imagedata r:id="rId27"/>
                </v:shape>
                <v:shape id="Picture 1239" style="position:absolute;width:17998;height:17998;left:0;top:1234;" filled="f">
                  <v:imagedata r:id="rId28"/>
                </v:shape>
                <w10:wrap type="square"/>
              </v:group>
            </w:pict>
          </mc:Fallback>
        </mc:AlternateContent>
      </w:r>
      <w:r>
        <w:rPr>
          <w:b/>
        </w:rPr>
        <w:t xml:space="preserve">Feeding table:  </w:t>
      </w:r>
    </w:p>
    <w:tbl>
      <w:tblPr>
        <w:tblStyle w:val="TableGrid"/>
        <w:tblW w:w="9921" w:type="dxa"/>
        <w:tblInd w:w="5" w:type="dxa"/>
        <w:tblCellMar>
          <w:top w:w="46" w:type="dxa"/>
          <w:left w:w="149" w:type="dxa"/>
          <w:bottom w:w="0" w:type="dxa"/>
          <w:right w:w="103" w:type="dxa"/>
        </w:tblCellMar>
        <w:tblLook w:val="04A0" w:firstRow="1" w:lastRow="0" w:firstColumn="1" w:lastColumn="0" w:noHBand="0" w:noVBand="1"/>
      </w:tblPr>
      <w:tblGrid>
        <w:gridCol w:w="2268"/>
        <w:gridCol w:w="2264"/>
        <w:gridCol w:w="2552"/>
        <w:gridCol w:w="2837"/>
      </w:tblGrid>
      <w:tr w:rsidR="0013764E">
        <w:trPr>
          <w:trHeight w:val="547"/>
        </w:trPr>
        <w:tc>
          <w:tcPr>
            <w:tcW w:w="2269"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center"/>
            </w:pPr>
            <w:r>
              <w:rPr>
                <w:b/>
              </w:rPr>
              <w:t xml:space="preserve">Dog Size/Daily Amount </w:t>
            </w:r>
          </w:p>
        </w:tc>
        <w:tc>
          <w:tcPr>
            <w:tcW w:w="2264" w:type="dxa"/>
            <w:tcBorders>
              <w:top w:val="single" w:sz="4" w:space="0" w:color="000000"/>
              <w:left w:val="single" w:sz="4" w:space="0" w:color="000000"/>
              <w:bottom w:val="single" w:sz="4" w:space="0" w:color="000000"/>
              <w:right w:val="single" w:sz="4" w:space="0" w:color="000000"/>
            </w:tcBorders>
            <w:vAlign w:val="center"/>
          </w:tcPr>
          <w:p w:rsidR="0013764E" w:rsidRDefault="000D41C2">
            <w:pPr>
              <w:spacing w:after="0" w:line="259" w:lineRule="auto"/>
              <w:ind w:left="0" w:right="45" w:firstLine="0"/>
              <w:jc w:val="center"/>
            </w:pPr>
            <w:r>
              <w:rPr>
                <w:b/>
              </w:rPr>
              <w:t xml:space="preserve">As complete food  </w:t>
            </w:r>
          </w:p>
        </w:tc>
        <w:tc>
          <w:tcPr>
            <w:tcW w:w="2552"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center"/>
            </w:pPr>
            <w:r>
              <w:rPr>
                <w:b/>
              </w:rPr>
              <w:t xml:space="preserve">As complementary food, 50% of daily intake </w:t>
            </w:r>
          </w:p>
        </w:tc>
        <w:tc>
          <w:tcPr>
            <w:tcW w:w="2837"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center"/>
            </w:pPr>
            <w:r>
              <w:rPr>
                <w:b/>
              </w:rPr>
              <w:t xml:space="preserve">As complementary food, 25% of daily intake </w:t>
            </w:r>
          </w:p>
        </w:tc>
      </w:tr>
      <w:tr w:rsidR="0013764E">
        <w:trPr>
          <w:trHeight w:val="278"/>
        </w:trPr>
        <w:tc>
          <w:tcPr>
            <w:tcW w:w="2269"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40" w:firstLine="0"/>
              <w:jc w:val="center"/>
            </w:pPr>
            <w:r>
              <w:t xml:space="preserve">Small (1-10 kg) </w:t>
            </w:r>
          </w:p>
        </w:tc>
        <w:tc>
          <w:tcPr>
            <w:tcW w:w="2264"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46" w:firstLine="0"/>
              <w:jc w:val="center"/>
            </w:pPr>
            <w:r>
              <w:t xml:space="preserve">200 – 400 g </w:t>
            </w:r>
          </w:p>
        </w:tc>
        <w:tc>
          <w:tcPr>
            <w:tcW w:w="2552"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46" w:firstLine="0"/>
              <w:jc w:val="center"/>
            </w:pPr>
            <w:r>
              <w:t xml:space="preserve">100 – 200 g </w:t>
            </w:r>
          </w:p>
        </w:tc>
        <w:tc>
          <w:tcPr>
            <w:tcW w:w="2837"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41" w:firstLine="0"/>
              <w:jc w:val="center"/>
            </w:pPr>
            <w:r>
              <w:t xml:space="preserve">50 – 100 g </w:t>
            </w:r>
          </w:p>
        </w:tc>
      </w:tr>
      <w:tr w:rsidR="0013764E">
        <w:trPr>
          <w:trHeight w:val="278"/>
        </w:trPr>
        <w:tc>
          <w:tcPr>
            <w:tcW w:w="2269"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42" w:firstLine="0"/>
              <w:jc w:val="center"/>
            </w:pPr>
            <w:r>
              <w:t xml:space="preserve">Medium (10-25 kg) </w:t>
            </w:r>
          </w:p>
        </w:tc>
        <w:tc>
          <w:tcPr>
            <w:tcW w:w="2264"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46" w:firstLine="0"/>
              <w:jc w:val="center"/>
            </w:pPr>
            <w:r>
              <w:t xml:space="preserve">400 – 800 g </w:t>
            </w:r>
          </w:p>
        </w:tc>
        <w:tc>
          <w:tcPr>
            <w:tcW w:w="2552"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47" w:firstLine="0"/>
              <w:jc w:val="center"/>
            </w:pPr>
            <w:r>
              <w:t xml:space="preserve">200 – 400 </w:t>
            </w:r>
          </w:p>
        </w:tc>
        <w:tc>
          <w:tcPr>
            <w:tcW w:w="2837"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44" w:firstLine="0"/>
              <w:jc w:val="center"/>
            </w:pPr>
            <w:r>
              <w:t xml:space="preserve">100 – 200 g </w:t>
            </w:r>
          </w:p>
        </w:tc>
      </w:tr>
      <w:tr w:rsidR="0013764E">
        <w:trPr>
          <w:trHeight w:val="278"/>
        </w:trPr>
        <w:tc>
          <w:tcPr>
            <w:tcW w:w="2269"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40" w:firstLine="0"/>
              <w:jc w:val="center"/>
            </w:pPr>
            <w:r>
              <w:t xml:space="preserve">Large (25-50 kg) </w:t>
            </w:r>
          </w:p>
        </w:tc>
        <w:tc>
          <w:tcPr>
            <w:tcW w:w="2264"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46" w:firstLine="0"/>
              <w:jc w:val="center"/>
            </w:pPr>
            <w:r>
              <w:t xml:space="preserve">800 – 1200 g </w:t>
            </w:r>
          </w:p>
        </w:tc>
        <w:tc>
          <w:tcPr>
            <w:tcW w:w="2552"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46" w:firstLine="0"/>
              <w:jc w:val="center"/>
            </w:pPr>
            <w:r>
              <w:t xml:space="preserve">400 – 600 g </w:t>
            </w:r>
          </w:p>
        </w:tc>
        <w:tc>
          <w:tcPr>
            <w:tcW w:w="2837"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44" w:firstLine="0"/>
              <w:jc w:val="center"/>
            </w:pPr>
            <w:r>
              <w:t xml:space="preserve">200 – 300 g </w:t>
            </w:r>
          </w:p>
        </w:tc>
      </w:tr>
      <w:tr w:rsidR="0013764E">
        <w:trPr>
          <w:trHeight w:val="278"/>
        </w:trPr>
        <w:tc>
          <w:tcPr>
            <w:tcW w:w="2269"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14" w:firstLine="0"/>
              <w:jc w:val="left"/>
            </w:pPr>
            <w:r>
              <w:t xml:space="preserve">Extra Large (50-70 kg) </w:t>
            </w:r>
          </w:p>
        </w:tc>
        <w:tc>
          <w:tcPr>
            <w:tcW w:w="2264"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44" w:firstLine="0"/>
              <w:jc w:val="center"/>
            </w:pPr>
            <w:r>
              <w:t xml:space="preserve">1200 – 1600 g </w:t>
            </w:r>
          </w:p>
        </w:tc>
        <w:tc>
          <w:tcPr>
            <w:tcW w:w="2552"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46" w:firstLine="0"/>
              <w:jc w:val="center"/>
            </w:pPr>
            <w:r>
              <w:t xml:space="preserve">600 – 800 g </w:t>
            </w:r>
          </w:p>
        </w:tc>
        <w:tc>
          <w:tcPr>
            <w:tcW w:w="2837"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44" w:firstLine="0"/>
              <w:jc w:val="center"/>
            </w:pPr>
            <w:r>
              <w:t xml:space="preserve">300 – 400 g </w:t>
            </w:r>
          </w:p>
        </w:tc>
      </w:tr>
    </w:tbl>
    <w:p w:rsidR="0013764E" w:rsidRDefault="000D41C2">
      <w:pPr>
        <w:spacing w:after="0" w:line="259" w:lineRule="auto"/>
        <w:ind w:left="0" w:firstLine="0"/>
        <w:jc w:val="left"/>
      </w:pPr>
      <w:r>
        <w:rPr>
          <w:b/>
        </w:rPr>
        <w:t xml:space="preserve"> </w:t>
      </w:r>
    </w:p>
    <w:p w:rsidR="0013764E" w:rsidRDefault="000D41C2">
      <w:pPr>
        <w:spacing w:after="0" w:line="259" w:lineRule="auto"/>
        <w:ind w:left="-5"/>
        <w:jc w:val="left"/>
      </w:pPr>
      <w:r>
        <w:rPr>
          <w:b/>
        </w:rPr>
        <w:t xml:space="preserve">Analytical constituents:  </w:t>
      </w:r>
    </w:p>
    <w:tbl>
      <w:tblPr>
        <w:tblStyle w:val="TableGrid"/>
        <w:tblW w:w="4537" w:type="dxa"/>
        <w:tblInd w:w="0" w:type="dxa"/>
        <w:tblCellMar>
          <w:top w:w="46" w:type="dxa"/>
          <w:left w:w="108" w:type="dxa"/>
          <w:bottom w:w="0" w:type="dxa"/>
          <w:right w:w="94" w:type="dxa"/>
        </w:tblCellMar>
        <w:tblLook w:val="04A0" w:firstRow="1" w:lastRow="0" w:firstColumn="1" w:lastColumn="0" w:noHBand="0" w:noVBand="1"/>
      </w:tblPr>
      <w:tblGrid>
        <w:gridCol w:w="3120"/>
        <w:gridCol w:w="850"/>
        <w:gridCol w:w="567"/>
      </w:tblGrid>
      <w:tr w:rsidR="0013764E">
        <w:trPr>
          <w:trHeight w:val="278"/>
        </w:trPr>
        <w:tc>
          <w:tcPr>
            <w:tcW w:w="3121"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left"/>
            </w:pPr>
            <w:r>
              <w:t xml:space="preserve">crude protein </w:t>
            </w:r>
          </w:p>
        </w:tc>
        <w:tc>
          <w:tcPr>
            <w:tcW w:w="850"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12" w:firstLine="0"/>
              <w:jc w:val="center"/>
            </w:pPr>
            <w:r>
              <w:t xml:space="preserve">8.0 </w:t>
            </w:r>
          </w:p>
        </w:tc>
        <w:tc>
          <w:tcPr>
            <w:tcW w:w="567"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96" w:firstLine="0"/>
              <w:jc w:val="left"/>
            </w:pPr>
            <w:r>
              <w:t xml:space="preserve">% </w:t>
            </w:r>
          </w:p>
        </w:tc>
      </w:tr>
      <w:tr w:rsidR="0013764E">
        <w:trPr>
          <w:trHeight w:val="278"/>
        </w:trPr>
        <w:tc>
          <w:tcPr>
            <w:tcW w:w="3121"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left"/>
            </w:pPr>
            <w:r>
              <w:t xml:space="preserve">crude fat </w:t>
            </w:r>
          </w:p>
        </w:tc>
        <w:tc>
          <w:tcPr>
            <w:tcW w:w="850"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12" w:firstLine="0"/>
              <w:jc w:val="center"/>
            </w:pPr>
            <w:r>
              <w:t xml:space="preserve">6.0 </w:t>
            </w:r>
          </w:p>
        </w:tc>
        <w:tc>
          <w:tcPr>
            <w:tcW w:w="567"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96" w:firstLine="0"/>
              <w:jc w:val="left"/>
            </w:pPr>
            <w:r>
              <w:t xml:space="preserve">% </w:t>
            </w:r>
          </w:p>
        </w:tc>
      </w:tr>
      <w:tr w:rsidR="0013764E">
        <w:trPr>
          <w:trHeight w:val="279"/>
        </w:trPr>
        <w:tc>
          <w:tcPr>
            <w:tcW w:w="3121"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left"/>
            </w:pPr>
            <w:r>
              <w:t xml:space="preserve">crude fibers </w:t>
            </w:r>
          </w:p>
        </w:tc>
        <w:tc>
          <w:tcPr>
            <w:tcW w:w="850"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12" w:firstLine="0"/>
              <w:jc w:val="center"/>
            </w:pPr>
            <w:r>
              <w:t xml:space="preserve">0.4 </w:t>
            </w:r>
          </w:p>
        </w:tc>
        <w:tc>
          <w:tcPr>
            <w:tcW w:w="567"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96" w:firstLine="0"/>
              <w:jc w:val="left"/>
            </w:pPr>
            <w:r>
              <w:t xml:space="preserve">% </w:t>
            </w:r>
          </w:p>
        </w:tc>
      </w:tr>
      <w:tr w:rsidR="0013764E">
        <w:trPr>
          <w:trHeight w:val="278"/>
        </w:trPr>
        <w:tc>
          <w:tcPr>
            <w:tcW w:w="3121"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left"/>
            </w:pPr>
            <w:r>
              <w:t xml:space="preserve">crude ash </w:t>
            </w:r>
          </w:p>
        </w:tc>
        <w:tc>
          <w:tcPr>
            <w:tcW w:w="850"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12" w:firstLine="0"/>
              <w:jc w:val="center"/>
            </w:pPr>
            <w:r>
              <w:t xml:space="preserve">2.9 </w:t>
            </w:r>
          </w:p>
        </w:tc>
        <w:tc>
          <w:tcPr>
            <w:tcW w:w="567"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96" w:firstLine="0"/>
              <w:jc w:val="left"/>
            </w:pPr>
            <w:r>
              <w:t xml:space="preserve">% </w:t>
            </w:r>
          </w:p>
        </w:tc>
      </w:tr>
      <w:tr w:rsidR="0013764E">
        <w:trPr>
          <w:trHeight w:val="281"/>
        </w:trPr>
        <w:tc>
          <w:tcPr>
            <w:tcW w:w="3121"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left"/>
            </w:pPr>
            <w:r>
              <w:t xml:space="preserve">moisture </w:t>
            </w:r>
          </w:p>
        </w:tc>
        <w:tc>
          <w:tcPr>
            <w:tcW w:w="850"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14" w:firstLine="0"/>
              <w:jc w:val="center"/>
            </w:pPr>
            <w:r>
              <w:t xml:space="preserve">78.0 </w:t>
            </w:r>
          </w:p>
        </w:tc>
        <w:tc>
          <w:tcPr>
            <w:tcW w:w="567"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96" w:firstLine="0"/>
              <w:jc w:val="left"/>
            </w:pPr>
            <w:r>
              <w:t xml:space="preserve">% </w:t>
            </w:r>
          </w:p>
        </w:tc>
      </w:tr>
      <w:tr w:rsidR="0013764E">
        <w:trPr>
          <w:trHeight w:val="278"/>
        </w:trPr>
        <w:tc>
          <w:tcPr>
            <w:tcW w:w="3121"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left"/>
            </w:pPr>
            <w:r>
              <w:t xml:space="preserve">calcium </w:t>
            </w:r>
          </w:p>
        </w:tc>
        <w:tc>
          <w:tcPr>
            <w:tcW w:w="850"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12" w:firstLine="0"/>
              <w:jc w:val="center"/>
            </w:pPr>
            <w:r>
              <w:t xml:space="preserve">0.3 </w:t>
            </w:r>
          </w:p>
        </w:tc>
        <w:tc>
          <w:tcPr>
            <w:tcW w:w="567"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96" w:firstLine="0"/>
              <w:jc w:val="left"/>
            </w:pPr>
            <w:r>
              <w:t xml:space="preserve">% </w:t>
            </w:r>
          </w:p>
        </w:tc>
      </w:tr>
      <w:tr w:rsidR="0013764E">
        <w:trPr>
          <w:trHeight w:val="278"/>
        </w:trPr>
        <w:tc>
          <w:tcPr>
            <w:tcW w:w="3121"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left"/>
            </w:pPr>
            <w:r>
              <w:t xml:space="preserve">phosphorus </w:t>
            </w:r>
          </w:p>
        </w:tc>
        <w:tc>
          <w:tcPr>
            <w:tcW w:w="850"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12" w:firstLine="0"/>
              <w:jc w:val="center"/>
            </w:pPr>
            <w:r>
              <w:t xml:space="preserve">0.3 </w:t>
            </w:r>
          </w:p>
        </w:tc>
        <w:tc>
          <w:tcPr>
            <w:tcW w:w="567"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96" w:firstLine="0"/>
              <w:jc w:val="left"/>
            </w:pPr>
            <w:r>
              <w:t xml:space="preserve">% </w:t>
            </w:r>
          </w:p>
        </w:tc>
      </w:tr>
      <w:tr w:rsidR="0013764E">
        <w:trPr>
          <w:trHeight w:val="278"/>
        </w:trPr>
        <w:tc>
          <w:tcPr>
            <w:tcW w:w="3121"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left"/>
            </w:pPr>
            <w:r>
              <w:t xml:space="preserve">sodium </w:t>
            </w:r>
          </w:p>
        </w:tc>
        <w:tc>
          <w:tcPr>
            <w:tcW w:w="850"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12" w:firstLine="0"/>
              <w:jc w:val="center"/>
            </w:pPr>
            <w:r>
              <w:t xml:space="preserve">0.5 </w:t>
            </w:r>
          </w:p>
        </w:tc>
        <w:tc>
          <w:tcPr>
            <w:tcW w:w="567"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96" w:firstLine="0"/>
              <w:jc w:val="left"/>
            </w:pPr>
            <w:r>
              <w:t xml:space="preserve">% </w:t>
            </w:r>
          </w:p>
        </w:tc>
      </w:tr>
      <w:tr w:rsidR="0013764E">
        <w:trPr>
          <w:trHeight w:val="278"/>
        </w:trPr>
        <w:tc>
          <w:tcPr>
            <w:tcW w:w="3121" w:type="dxa"/>
            <w:tcBorders>
              <w:top w:val="single" w:sz="4" w:space="0" w:color="000000"/>
              <w:left w:val="single" w:sz="4" w:space="0" w:color="000000"/>
              <w:bottom w:val="single" w:sz="4" w:space="0" w:color="000000"/>
              <w:right w:val="nil"/>
            </w:tcBorders>
          </w:tcPr>
          <w:p w:rsidR="0013764E" w:rsidRDefault="000D41C2">
            <w:pPr>
              <w:spacing w:after="0" w:line="259" w:lineRule="auto"/>
              <w:ind w:left="0" w:firstLine="0"/>
              <w:jc w:val="left"/>
            </w:pPr>
            <w:r>
              <w:rPr>
                <w:b/>
              </w:rPr>
              <w:t>Nutritional additives per 1 kg:</w:t>
            </w:r>
            <w:r>
              <w:t xml:space="preserve"> </w:t>
            </w:r>
          </w:p>
        </w:tc>
        <w:tc>
          <w:tcPr>
            <w:tcW w:w="850" w:type="dxa"/>
            <w:tcBorders>
              <w:top w:val="single" w:sz="4" w:space="0" w:color="000000"/>
              <w:left w:val="nil"/>
              <w:bottom w:val="single" w:sz="4" w:space="0" w:color="000000"/>
              <w:right w:val="nil"/>
            </w:tcBorders>
          </w:tcPr>
          <w:p w:rsidR="0013764E" w:rsidRDefault="0013764E">
            <w:pPr>
              <w:spacing w:after="160" w:line="259" w:lineRule="auto"/>
              <w:ind w:left="0" w:firstLine="0"/>
              <w:jc w:val="left"/>
            </w:pPr>
          </w:p>
        </w:tc>
        <w:tc>
          <w:tcPr>
            <w:tcW w:w="567" w:type="dxa"/>
            <w:tcBorders>
              <w:top w:val="single" w:sz="4" w:space="0" w:color="000000"/>
              <w:left w:val="nil"/>
              <w:bottom w:val="single" w:sz="4" w:space="0" w:color="000000"/>
              <w:right w:val="single" w:sz="4" w:space="0" w:color="000000"/>
            </w:tcBorders>
          </w:tcPr>
          <w:p w:rsidR="0013764E" w:rsidRDefault="0013764E">
            <w:pPr>
              <w:spacing w:after="160" w:line="259" w:lineRule="auto"/>
              <w:ind w:left="0" w:firstLine="0"/>
              <w:jc w:val="left"/>
            </w:pPr>
          </w:p>
        </w:tc>
      </w:tr>
      <w:tr w:rsidR="0013764E">
        <w:trPr>
          <w:trHeight w:val="278"/>
        </w:trPr>
        <w:tc>
          <w:tcPr>
            <w:tcW w:w="3121"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left"/>
            </w:pPr>
            <w:r>
              <w:t xml:space="preserve">vitamin D3 (E671) </w:t>
            </w:r>
          </w:p>
        </w:tc>
        <w:tc>
          <w:tcPr>
            <w:tcW w:w="850"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15" w:firstLine="0"/>
              <w:jc w:val="center"/>
            </w:pPr>
            <w:r>
              <w:t xml:space="preserve">200 </w:t>
            </w:r>
          </w:p>
        </w:tc>
        <w:tc>
          <w:tcPr>
            <w:tcW w:w="567"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14" w:firstLine="0"/>
              <w:jc w:val="center"/>
            </w:pPr>
            <w:r>
              <w:t xml:space="preserve">IU </w:t>
            </w:r>
          </w:p>
        </w:tc>
      </w:tr>
      <w:tr w:rsidR="0013764E">
        <w:trPr>
          <w:trHeight w:val="278"/>
        </w:trPr>
        <w:tc>
          <w:tcPr>
            <w:tcW w:w="3121"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left"/>
            </w:pPr>
            <w:r>
              <w:t xml:space="preserve">vitamin E (3a700) </w:t>
            </w:r>
          </w:p>
        </w:tc>
        <w:tc>
          <w:tcPr>
            <w:tcW w:w="850"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15" w:firstLine="0"/>
              <w:jc w:val="center"/>
            </w:pPr>
            <w:r>
              <w:t xml:space="preserve">100 </w:t>
            </w:r>
          </w:p>
        </w:tc>
        <w:tc>
          <w:tcPr>
            <w:tcW w:w="567"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36" w:firstLine="0"/>
              <w:jc w:val="left"/>
            </w:pPr>
            <w:r>
              <w:t xml:space="preserve">mg </w:t>
            </w:r>
          </w:p>
        </w:tc>
      </w:tr>
      <w:tr w:rsidR="0013764E">
        <w:trPr>
          <w:trHeight w:val="278"/>
        </w:trPr>
        <w:tc>
          <w:tcPr>
            <w:tcW w:w="3121"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left"/>
            </w:pPr>
            <w:r>
              <w:t xml:space="preserve">zinc (3b606) </w:t>
            </w:r>
          </w:p>
        </w:tc>
        <w:tc>
          <w:tcPr>
            <w:tcW w:w="850"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14" w:firstLine="0"/>
              <w:jc w:val="center"/>
            </w:pPr>
            <w:r>
              <w:t xml:space="preserve">10 </w:t>
            </w:r>
          </w:p>
        </w:tc>
        <w:tc>
          <w:tcPr>
            <w:tcW w:w="567"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36" w:firstLine="0"/>
              <w:jc w:val="left"/>
            </w:pPr>
            <w:r>
              <w:t xml:space="preserve">mg </w:t>
            </w:r>
          </w:p>
        </w:tc>
      </w:tr>
      <w:tr w:rsidR="0013764E">
        <w:trPr>
          <w:trHeight w:val="278"/>
        </w:trPr>
        <w:tc>
          <w:tcPr>
            <w:tcW w:w="3121"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left"/>
            </w:pPr>
            <w:r>
              <w:t xml:space="preserve">iron (3b103) </w:t>
            </w:r>
          </w:p>
        </w:tc>
        <w:tc>
          <w:tcPr>
            <w:tcW w:w="850"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12" w:firstLine="0"/>
              <w:jc w:val="center"/>
            </w:pPr>
            <w:r>
              <w:t xml:space="preserve">8 </w:t>
            </w:r>
          </w:p>
        </w:tc>
        <w:tc>
          <w:tcPr>
            <w:tcW w:w="567"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36" w:firstLine="0"/>
              <w:jc w:val="left"/>
            </w:pPr>
            <w:r>
              <w:t xml:space="preserve">mg </w:t>
            </w:r>
          </w:p>
        </w:tc>
      </w:tr>
      <w:tr w:rsidR="0013764E">
        <w:trPr>
          <w:trHeight w:val="278"/>
        </w:trPr>
        <w:tc>
          <w:tcPr>
            <w:tcW w:w="3121"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left"/>
            </w:pPr>
            <w:r>
              <w:t xml:space="preserve">manganese (3b502) </w:t>
            </w:r>
          </w:p>
        </w:tc>
        <w:tc>
          <w:tcPr>
            <w:tcW w:w="850"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12" w:firstLine="0"/>
              <w:jc w:val="center"/>
            </w:pPr>
            <w:r>
              <w:t xml:space="preserve">2 </w:t>
            </w:r>
          </w:p>
        </w:tc>
        <w:tc>
          <w:tcPr>
            <w:tcW w:w="567"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36" w:firstLine="0"/>
              <w:jc w:val="left"/>
            </w:pPr>
            <w:r>
              <w:t xml:space="preserve">mg </w:t>
            </w:r>
          </w:p>
        </w:tc>
      </w:tr>
      <w:tr w:rsidR="0013764E">
        <w:trPr>
          <w:trHeight w:val="279"/>
        </w:trPr>
        <w:tc>
          <w:tcPr>
            <w:tcW w:w="3121"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left"/>
            </w:pPr>
            <w:r>
              <w:t xml:space="preserve">iodine (3b201) </w:t>
            </w:r>
          </w:p>
        </w:tc>
        <w:tc>
          <w:tcPr>
            <w:tcW w:w="850"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12" w:firstLine="0"/>
              <w:jc w:val="center"/>
            </w:pPr>
            <w:r>
              <w:t xml:space="preserve">0.5 </w:t>
            </w:r>
          </w:p>
        </w:tc>
        <w:tc>
          <w:tcPr>
            <w:tcW w:w="567"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36" w:firstLine="0"/>
              <w:jc w:val="left"/>
            </w:pPr>
            <w:r>
              <w:t xml:space="preserve">mg </w:t>
            </w:r>
          </w:p>
        </w:tc>
      </w:tr>
      <w:tr w:rsidR="0013764E">
        <w:trPr>
          <w:trHeight w:val="278"/>
        </w:trPr>
        <w:tc>
          <w:tcPr>
            <w:tcW w:w="3121"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left"/>
            </w:pPr>
            <w:r>
              <w:t xml:space="preserve">copper (3b405) </w:t>
            </w:r>
          </w:p>
        </w:tc>
        <w:tc>
          <w:tcPr>
            <w:tcW w:w="850"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12" w:firstLine="0"/>
              <w:jc w:val="center"/>
            </w:pPr>
            <w:r>
              <w:t xml:space="preserve">0.5 </w:t>
            </w:r>
          </w:p>
        </w:tc>
        <w:tc>
          <w:tcPr>
            <w:tcW w:w="567"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36" w:firstLine="0"/>
              <w:jc w:val="left"/>
            </w:pPr>
            <w:r>
              <w:t xml:space="preserve">mg </w:t>
            </w:r>
          </w:p>
        </w:tc>
      </w:tr>
    </w:tbl>
    <w:p w:rsidR="0013764E" w:rsidRDefault="000D41C2">
      <w:pPr>
        <w:spacing w:after="0" w:line="259" w:lineRule="auto"/>
        <w:ind w:left="0" w:firstLine="0"/>
        <w:jc w:val="left"/>
      </w:pPr>
      <w:r>
        <w:t xml:space="preserve"> </w:t>
      </w:r>
    </w:p>
    <w:p w:rsidR="0013764E" w:rsidRDefault="000D41C2">
      <w:pPr>
        <w:spacing w:after="0" w:line="259" w:lineRule="auto"/>
        <w:ind w:left="-5"/>
        <w:jc w:val="left"/>
      </w:pPr>
      <w:r>
        <w:rPr>
          <w:b/>
        </w:rPr>
        <w:t>Metabolizable energy</w:t>
      </w:r>
      <w:r>
        <w:t xml:space="preserve">: 1 030 kcal/kg </w:t>
      </w:r>
    </w:p>
    <w:p w:rsidR="0013764E" w:rsidRDefault="000D41C2">
      <w:pPr>
        <w:spacing w:after="0" w:line="259" w:lineRule="auto"/>
        <w:ind w:left="0" w:firstLine="0"/>
        <w:jc w:val="left"/>
      </w:pPr>
      <w:r>
        <w:t xml:space="preserve"> </w:t>
      </w:r>
    </w:p>
    <w:p w:rsidR="0013764E" w:rsidRDefault="0013764E">
      <w:pPr>
        <w:sectPr w:rsidR="0013764E">
          <w:headerReference w:type="even" r:id="rId29"/>
          <w:headerReference w:type="default" r:id="rId30"/>
          <w:footerReference w:type="even" r:id="rId31"/>
          <w:footerReference w:type="default" r:id="rId32"/>
          <w:headerReference w:type="first" r:id="rId33"/>
          <w:footerReference w:type="first" r:id="rId34"/>
          <w:pgSz w:w="11906" w:h="16838"/>
          <w:pgMar w:top="1587" w:right="1414" w:bottom="1825" w:left="1416" w:header="708" w:footer="656" w:gutter="0"/>
          <w:cols w:space="720"/>
          <w:titlePg/>
        </w:sectPr>
      </w:pPr>
    </w:p>
    <w:p w:rsidR="0013764E" w:rsidRDefault="000D41C2">
      <w:pPr>
        <w:spacing w:after="112" w:line="259" w:lineRule="auto"/>
        <w:ind w:left="-5"/>
        <w:jc w:val="left"/>
      </w:pPr>
      <w:r>
        <w:rPr>
          <w:b/>
        </w:rPr>
        <w:t xml:space="preserve">Product name: Brit Premium by Nature Lamb with Buckwheat </w:t>
      </w:r>
    </w:p>
    <w:p w:rsidR="0013764E" w:rsidRDefault="000D41C2">
      <w:pPr>
        <w:spacing w:after="135"/>
        <w:ind w:left="-5"/>
      </w:pPr>
      <w:r>
        <w:t xml:space="preserve">Complete food for adult dog of all breeds. Meaty paté for </w:t>
      </w:r>
      <w:r>
        <w:rPr>
          <w:b/>
        </w:rPr>
        <w:t>SENSITIVE</w:t>
      </w:r>
      <w:r>
        <w:t xml:space="preserve"> dogs. </w:t>
      </w:r>
    </w:p>
    <w:p w:rsidR="0013764E" w:rsidRDefault="000D41C2">
      <w:pPr>
        <w:spacing w:after="101"/>
        <w:ind w:left="-5"/>
      </w:pPr>
      <w:r>
        <w:rPr>
          <w:b/>
        </w:rPr>
        <w:t>Package:</w:t>
      </w:r>
      <w:r>
        <w:t xml:space="preserve"> 400 g, 800 g</w:t>
      </w:r>
      <w:r>
        <w:rPr>
          <w:sz w:val="24"/>
        </w:rPr>
        <w:t xml:space="preserve"> </w:t>
      </w:r>
    </w:p>
    <w:p w:rsidR="0013764E" w:rsidRDefault="000D41C2">
      <w:pPr>
        <w:ind w:left="-5"/>
      </w:pPr>
      <w:r>
        <w:rPr>
          <w:b/>
        </w:rPr>
        <w:t xml:space="preserve">Composition: </w:t>
      </w:r>
      <w:r>
        <w:t>lamb 36%, lamb broth 35.5%, chicken 22%, buckwheat 4%, apple 1%, minerals 1%, salmon oi</w:t>
      </w:r>
      <w:r>
        <w:t xml:space="preserve">l 0.5%.  </w:t>
      </w:r>
    </w:p>
    <w:p w:rsidR="0013764E" w:rsidRDefault="000D41C2">
      <w:pPr>
        <w:spacing w:after="112" w:line="259" w:lineRule="auto"/>
        <w:ind w:left="0" w:firstLine="0"/>
        <w:jc w:val="left"/>
      </w:pPr>
      <w:r>
        <w:rPr>
          <w:b/>
        </w:rPr>
        <w:t xml:space="preserve"> </w:t>
      </w:r>
    </w:p>
    <w:p w:rsidR="0013764E" w:rsidRDefault="000D41C2">
      <w:pPr>
        <w:ind w:left="-5"/>
      </w:pPr>
      <w:r>
        <w:rPr>
          <w:b/>
        </w:rPr>
        <w:t>Feeding guide:</w:t>
      </w:r>
      <w:r>
        <w:t xml:space="preserve"> The daily nutritional requirements of your dog may vary according to environment, size, age, and activity level. Serve the can at room temperature. When serving for increased variety and flavour, be sure to reduce the recommended</w:t>
      </w:r>
      <w:r>
        <w:t xml:space="preserve"> daily serving size of your dog´s regular food accordingly. Fresh water must be available at all times. Store in a cool and dry place. Once the can is opened, keep in the fridge. Expiry date and batch on the can bottom. </w:t>
      </w:r>
    </w:p>
    <w:p w:rsidR="0013764E" w:rsidRDefault="000D41C2">
      <w:pPr>
        <w:spacing w:after="19" w:line="259" w:lineRule="auto"/>
        <w:ind w:left="0" w:firstLine="0"/>
        <w:jc w:val="left"/>
      </w:pPr>
      <w:r>
        <w:t xml:space="preserve"> </w:t>
      </w:r>
    </w:p>
    <w:p w:rsidR="0013764E" w:rsidRDefault="000D41C2">
      <w:pPr>
        <w:spacing w:after="0" w:line="259" w:lineRule="auto"/>
        <w:ind w:left="-5"/>
        <w:jc w:val="left"/>
      </w:pPr>
      <w:r>
        <w:rPr>
          <w:noProof/>
        </w:rPr>
        <mc:AlternateContent>
          <mc:Choice Requires="wpg">
            <w:drawing>
              <wp:anchor distT="0" distB="0" distL="114300" distR="114300" simplePos="0" relativeHeight="251661312" behindDoc="0" locked="0" layoutInCell="1" allowOverlap="1">
                <wp:simplePos x="0" y="0"/>
                <wp:positionH relativeFrom="page">
                  <wp:posOffset>5000244</wp:posOffset>
                </wp:positionH>
                <wp:positionV relativeFrom="page">
                  <wp:posOffset>437388</wp:posOffset>
                </wp:positionV>
                <wp:extent cx="2560320" cy="1905000"/>
                <wp:effectExtent l="0" t="0" r="0" b="0"/>
                <wp:wrapSquare wrapText="bothSides"/>
                <wp:docPr id="27073" name="Group 27073"/>
                <wp:cNvGraphicFramePr/>
                <a:graphic xmlns:a="http://schemas.openxmlformats.org/drawingml/2006/main">
                  <a:graphicData uri="http://schemas.microsoft.com/office/word/2010/wordprocessingGroup">
                    <wpg:wgp>
                      <wpg:cNvGrpSpPr/>
                      <wpg:grpSpPr>
                        <a:xfrm>
                          <a:off x="0" y="0"/>
                          <a:ext cx="2560320" cy="1905000"/>
                          <a:chOff x="0" y="0"/>
                          <a:chExt cx="2560320" cy="1905000"/>
                        </a:xfrm>
                      </wpg:grpSpPr>
                      <wps:wsp>
                        <wps:cNvPr id="1820" name="Rectangle 1820"/>
                        <wps:cNvSpPr/>
                        <wps:spPr>
                          <a:xfrm>
                            <a:off x="1660906" y="428091"/>
                            <a:ext cx="50673" cy="224380"/>
                          </a:xfrm>
                          <a:prstGeom prst="rect">
                            <a:avLst/>
                          </a:prstGeom>
                          <a:ln>
                            <a:noFill/>
                          </a:ln>
                        </wps:spPr>
                        <wps:txbx>
                          <w:txbxContent>
                            <w:p w:rsidR="0013764E" w:rsidRDefault="000D41C2">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27279" name="Picture 27279"/>
                          <pic:cNvPicPr/>
                        </pic:nvPicPr>
                        <pic:blipFill>
                          <a:blip r:embed="rId35"/>
                          <a:stretch>
                            <a:fillRect/>
                          </a:stretch>
                        </pic:blipFill>
                        <pic:spPr>
                          <a:xfrm>
                            <a:off x="1212596" y="212852"/>
                            <a:ext cx="1088136" cy="1395984"/>
                          </a:xfrm>
                          <a:prstGeom prst="rect">
                            <a:avLst/>
                          </a:prstGeom>
                        </pic:spPr>
                      </pic:pic>
                      <pic:pic xmlns:pic="http://schemas.openxmlformats.org/drawingml/2006/picture">
                        <pic:nvPicPr>
                          <pic:cNvPr id="1829" name="Picture 1829"/>
                          <pic:cNvPicPr/>
                        </pic:nvPicPr>
                        <pic:blipFill>
                          <a:blip r:embed="rId36"/>
                          <a:stretch>
                            <a:fillRect/>
                          </a:stretch>
                        </pic:blipFill>
                        <pic:spPr>
                          <a:xfrm>
                            <a:off x="0" y="105156"/>
                            <a:ext cx="1799844" cy="1799844"/>
                          </a:xfrm>
                          <a:prstGeom prst="rect">
                            <a:avLst/>
                          </a:prstGeom>
                        </pic:spPr>
                      </pic:pic>
                    </wpg:wgp>
                  </a:graphicData>
                </a:graphic>
              </wp:anchor>
            </w:drawing>
          </mc:Choice>
          <mc:Fallback xmlns:a="http://schemas.openxmlformats.org/drawingml/2006/main">
            <w:pict>
              <v:group id="Group 27073" style="width:201.6pt;height:150pt;position:absolute;mso-position-horizontal-relative:page;mso-position-horizontal:absolute;margin-left:393.72pt;mso-position-vertical-relative:page;margin-top:34.44pt;" coordsize="25603,19050">
                <v:rect id="Rectangle 1820" style="position:absolute;width:506;height:2243;left:16609;top:428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27279" style="position:absolute;width:10881;height:13959;left:12125;top:2128;" filled="f">
                  <v:imagedata r:id="rId37"/>
                </v:shape>
                <v:shape id="Picture 1829" style="position:absolute;width:17998;height:17998;left:0;top:1051;" filled="f">
                  <v:imagedata r:id="rId38"/>
                </v:shape>
                <w10:wrap type="square"/>
              </v:group>
            </w:pict>
          </mc:Fallback>
        </mc:AlternateContent>
      </w:r>
      <w:r>
        <w:rPr>
          <w:b/>
        </w:rPr>
        <w:t xml:space="preserve">Feeding table:  </w:t>
      </w:r>
    </w:p>
    <w:tbl>
      <w:tblPr>
        <w:tblStyle w:val="TableGrid"/>
        <w:tblW w:w="9636" w:type="dxa"/>
        <w:tblInd w:w="5" w:type="dxa"/>
        <w:tblCellMar>
          <w:top w:w="46" w:type="dxa"/>
          <w:left w:w="149" w:type="dxa"/>
          <w:bottom w:w="0" w:type="dxa"/>
          <w:right w:w="101" w:type="dxa"/>
        </w:tblCellMar>
        <w:tblLook w:val="04A0" w:firstRow="1" w:lastRow="0" w:firstColumn="1" w:lastColumn="0" w:noHBand="0" w:noVBand="1"/>
      </w:tblPr>
      <w:tblGrid>
        <w:gridCol w:w="2268"/>
        <w:gridCol w:w="2264"/>
        <w:gridCol w:w="2552"/>
        <w:gridCol w:w="2552"/>
      </w:tblGrid>
      <w:tr w:rsidR="0013764E">
        <w:trPr>
          <w:trHeight w:val="547"/>
        </w:trPr>
        <w:tc>
          <w:tcPr>
            <w:tcW w:w="2269"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center"/>
            </w:pPr>
            <w:r>
              <w:rPr>
                <w:b/>
              </w:rPr>
              <w:t>Dog Size/Da</w:t>
            </w:r>
            <w:r>
              <w:rPr>
                <w:b/>
              </w:rPr>
              <w:t xml:space="preserve">ily Amount </w:t>
            </w:r>
          </w:p>
        </w:tc>
        <w:tc>
          <w:tcPr>
            <w:tcW w:w="2264" w:type="dxa"/>
            <w:tcBorders>
              <w:top w:val="single" w:sz="4" w:space="0" w:color="000000"/>
              <w:left w:val="single" w:sz="4" w:space="0" w:color="000000"/>
              <w:bottom w:val="single" w:sz="4" w:space="0" w:color="000000"/>
              <w:right w:val="single" w:sz="4" w:space="0" w:color="000000"/>
            </w:tcBorders>
            <w:vAlign w:val="center"/>
          </w:tcPr>
          <w:p w:rsidR="0013764E" w:rsidRDefault="000D41C2">
            <w:pPr>
              <w:spacing w:after="0" w:line="259" w:lineRule="auto"/>
              <w:ind w:left="0" w:right="48" w:firstLine="0"/>
              <w:jc w:val="center"/>
            </w:pPr>
            <w:r>
              <w:rPr>
                <w:b/>
              </w:rPr>
              <w:t xml:space="preserve">As complete food  </w:t>
            </w:r>
          </w:p>
        </w:tc>
        <w:tc>
          <w:tcPr>
            <w:tcW w:w="2552"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center"/>
            </w:pPr>
            <w:r>
              <w:rPr>
                <w:b/>
              </w:rPr>
              <w:t xml:space="preserve">As complementary food, 50% of daily intake </w:t>
            </w:r>
          </w:p>
        </w:tc>
        <w:tc>
          <w:tcPr>
            <w:tcW w:w="2552"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center"/>
            </w:pPr>
            <w:r>
              <w:rPr>
                <w:b/>
              </w:rPr>
              <w:t xml:space="preserve">As complementary food, 25% of daily intake </w:t>
            </w:r>
          </w:p>
        </w:tc>
      </w:tr>
      <w:tr w:rsidR="0013764E">
        <w:trPr>
          <w:trHeight w:val="278"/>
        </w:trPr>
        <w:tc>
          <w:tcPr>
            <w:tcW w:w="2269"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41" w:firstLine="0"/>
              <w:jc w:val="center"/>
            </w:pPr>
            <w:r>
              <w:t xml:space="preserve">Small (1-10 kg) </w:t>
            </w:r>
          </w:p>
        </w:tc>
        <w:tc>
          <w:tcPr>
            <w:tcW w:w="2264"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49" w:firstLine="0"/>
              <w:jc w:val="center"/>
            </w:pPr>
            <w:r>
              <w:t xml:space="preserve">200 – 400 g </w:t>
            </w:r>
          </w:p>
        </w:tc>
        <w:tc>
          <w:tcPr>
            <w:tcW w:w="2552"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49" w:firstLine="0"/>
              <w:jc w:val="center"/>
            </w:pPr>
            <w:r>
              <w:t xml:space="preserve">100 – 200 g </w:t>
            </w:r>
          </w:p>
        </w:tc>
        <w:tc>
          <w:tcPr>
            <w:tcW w:w="2552"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42" w:firstLine="0"/>
              <w:jc w:val="center"/>
            </w:pPr>
            <w:r>
              <w:t xml:space="preserve">50 – 100 g </w:t>
            </w:r>
          </w:p>
        </w:tc>
      </w:tr>
      <w:tr w:rsidR="0013764E">
        <w:trPr>
          <w:trHeight w:val="278"/>
        </w:trPr>
        <w:tc>
          <w:tcPr>
            <w:tcW w:w="2269"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44" w:firstLine="0"/>
              <w:jc w:val="center"/>
            </w:pPr>
            <w:r>
              <w:t xml:space="preserve">Medium (10-25 kg) </w:t>
            </w:r>
          </w:p>
        </w:tc>
        <w:tc>
          <w:tcPr>
            <w:tcW w:w="2264"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49" w:firstLine="0"/>
              <w:jc w:val="center"/>
            </w:pPr>
            <w:r>
              <w:t xml:space="preserve">400 – 800 g </w:t>
            </w:r>
          </w:p>
        </w:tc>
        <w:tc>
          <w:tcPr>
            <w:tcW w:w="2552"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50" w:firstLine="0"/>
              <w:jc w:val="center"/>
            </w:pPr>
            <w:r>
              <w:t xml:space="preserve">200 – 400 </w:t>
            </w:r>
          </w:p>
        </w:tc>
        <w:tc>
          <w:tcPr>
            <w:tcW w:w="2552"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44" w:firstLine="0"/>
              <w:jc w:val="center"/>
            </w:pPr>
            <w:r>
              <w:t xml:space="preserve">100 – 200 g </w:t>
            </w:r>
          </w:p>
        </w:tc>
      </w:tr>
      <w:tr w:rsidR="0013764E">
        <w:trPr>
          <w:trHeight w:val="278"/>
        </w:trPr>
        <w:tc>
          <w:tcPr>
            <w:tcW w:w="2269"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42" w:firstLine="0"/>
              <w:jc w:val="center"/>
            </w:pPr>
            <w:r>
              <w:t xml:space="preserve">Large (25-50 kg) </w:t>
            </w:r>
          </w:p>
        </w:tc>
        <w:tc>
          <w:tcPr>
            <w:tcW w:w="2264"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49" w:firstLine="0"/>
              <w:jc w:val="center"/>
            </w:pPr>
            <w:r>
              <w:t xml:space="preserve">800 </w:t>
            </w:r>
            <w:r>
              <w:t xml:space="preserve">– 1200 g </w:t>
            </w:r>
          </w:p>
        </w:tc>
        <w:tc>
          <w:tcPr>
            <w:tcW w:w="2552"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49" w:firstLine="0"/>
              <w:jc w:val="center"/>
            </w:pPr>
            <w:r>
              <w:t xml:space="preserve">400 – 600 g </w:t>
            </w:r>
          </w:p>
        </w:tc>
        <w:tc>
          <w:tcPr>
            <w:tcW w:w="2552"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44" w:firstLine="0"/>
              <w:jc w:val="center"/>
            </w:pPr>
            <w:r>
              <w:t xml:space="preserve">200 – 300 g </w:t>
            </w:r>
          </w:p>
        </w:tc>
      </w:tr>
      <w:tr w:rsidR="0013764E">
        <w:trPr>
          <w:trHeight w:val="278"/>
        </w:trPr>
        <w:tc>
          <w:tcPr>
            <w:tcW w:w="2269"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14" w:firstLine="0"/>
              <w:jc w:val="left"/>
            </w:pPr>
            <w:r>
              <w:t xml:space="preserve">Extra Large (50-70 kg) </w:t>
            </w:r>
          </w:p>
        </w:tc>
        <w:tc>
          <w:tcPr>
            <w:tcW w:w="2264"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47" w:firstLine="0"/>
              <w:jc w:val="center"/>
            </w:pPr>
            <w:r>
              <w:t xml:space="preserve">1200 – 1600 g </w:t>
            </w:r>
          </w:p>
        </w:tc>
        <w:tc>
          <w:tcPr>
            <w:tcW w:w="2552"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49" w:firstLine="0"/>
              <w:jc w:val="center"/>
            </w:pPr>
            <w:r>
              <w:t xml:space="preserve">600 – 800 g </w:t>
            </w:r>
          </w:p>
        </w:tc>
        <w:tc>
          <w:tcPr>
            <w:tcW w:w="2552"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44" w:firstLine="0"/>
              <w:jc w:val="center"/>
            </w:pPr>
            <w:r>
              <w:t xml:space="preserve">300 – 400 g </w:t>
            </w:r>
          </w:p>
        </w:tc>
      </w:tr>
    </w:tbl>
    <w:p w:rsidR="0013764E" w:rsidRDefault="000D41C2">
      <w:pPr>
        <w:spacing w:after="0" w:line="259" w:lineRule="auto"/>
        <w:ind w:left="0" w:firstLine="0"/>
        <w:jc w:val="left"/>
      </w:pPr>
      <w:r>
        <w:rPr>
          <w:b/>
        </w:rPr>
        <w:t xml:space="preserve"> </w:t>
      </w:r>
    </w:p>
    <w:p w:rsidR="0013764E" w:rsidRDefault="000D41C2">
      <w:pPr>
        <w:spacing w:after="0" w:line="259" w:lineRule="auto"/>
        <w:ind w:left="-5"/>
        <w:jc w:val="left"/>
      </w:pPr>
      <w:r>
        <w:rPr>
          <w:b/>
        </w:rPr>
        <w:t xml:space="preserve">Analytical constituents:  </w:t>
      </w:r>
    </w:p>
    <w:tbl>
      <w:tblPr>
        <w:tblStyle w:val="TableGrid"/>
        <w:tblW w:w="4537" w:type="dxa"/>
        <w:tblInd w:w="0" w:type="dxa"/>
        <w:tblCellMar>
          <w:top w:w="46" w:type="dxa"/>
          <w:left w:w="108" w:type="dxa"/>
          <w:bottom w:w="0" w:type="dxa"/>
          <w:right w:w="94" w:type="dxa"/>
        </w:tblCellMar>
        <w:tblLook w:val="04A0" w:firstRow="1" w:lastRow="0" w:firstColumn="1" w:lastColumn="0" w:noHBand="0" w:noVBand="1"/>
      </w:tblPr>
      <w:tblGrid>
        <w:gridCol w:w="3120"/>
        <w:gridCol w:w="850"/>
        <w:gridCol w:w="567"/>
      </w:tblGrid>
      <w:tr w:rsidR="0013764E">
        <w:trPr>
          <w:trHeight w:val="278"/>
        </w:trPr>
        <w:tc>
          <w:tcPr>
            <w:tcW w:w="3121"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left"/>
            </w:pPr>
            <w:r>
              <w:t xml:space="preserve">crude protein </w:t>
            </w:r>
          </w:p>
        </w:tc>
        <w:tc>
          <w:tcPr>
            <w:tcW w:w="850"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12" w:firstLine="0"/>
              <w:jc w:val="center"/>
            </w:pPr>
            <w:r>
              <w:t xml:space="preserve">8.0 </w:t>
            </w:r>
          </w:p>
        </w:tc>
        <w:tc>
          <w:tcPr>
            <w:tcW w:w="567"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96" w:firstLine="0"/>
              <w:jc w:val="left"/>
            </w:pPr>
            <w:r>
              <w:t xml:space="preserve">% </w:t>
            </w:r>
          </w:p>
        </w:tc>
      </w:tr>
      <w:tr w:rsidR="0013764E">
        <w:trPr>
          <w:trHeight w:val="279"/>
        </w:trPr>
        <w:tc>
          <w:tcPr>
            <w:tcW w:w="3121"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left"/>
            </w:pPr>
            <w:r>
              <w:t xml:space="preserve">crude fat </w:t>
            </w:r>
          </w:p>
        </w:tc>
        <w:tc>
          <w:tcPr>
            <w:tcW w:w="850"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12" w:firstLine="0"/>
              <w:jc w:val="center"/>
            </w:pPr>
            <w:r>
              <w:t xml:space="preserve">5.0 </w:t>
            </w:r>
          </w:p>
        </w:tc>
        <w:tc>
          <w:tcPr>
            <w:tcW w:w="567"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96" w:firstLine="0"/>
              <w:jc w:val="left"/>
            </w:pPr>
            <w:r>
              <w:t xml:space="preserve">% </w:t>
            </w:r>
          </w:p>
        </w:tc>
      </w:tr>
      <w:tr w:rsidR="0013764E">
        <w:trPr>
          <w:trHeight w:val="279"/>
        </w:trPr>
        <w:tc>
          <w:tcPr>
            <w:tcW w:w="3121"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left"/>
            </w:pPr>
            <w:r>
              <w:t xml:space="preserve">crude fibers </w:t>
            </w:r>
          </w:p>
        </w:tc>
        <w:tc>
          <w:tcPr>
            <w:tcW w:w="850"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12" w:firstLine="0"/>
              <w:jc w:val="center"/>
            </w:pPr>
            <w:r>
              <w:t xml:space="preserve">0.3 </w:t>
            </w:r>
          </w:p>
        </w:tc>
        <w:tc>
          <w:tcPr>
            <w:tcW w:w="567"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96" w:firstLine="0"/>
              <w:jc w:val="left"/>
            </w:pPr>
            <w:r>
              <w:t xml:space="preserve">% </w:t>
            </w:r>
          </w:p>
        </w:tc>
      </w:tr>
      <w:tr w:rsidR="0013764E">
        <w:trPr>
          <w:trHeight w:val="278"/>
        </w:trPr>
        <w:tc>
          <w:tcPr>
            <w:tcW w:w="3121"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left"/>
            </w:pPr>
            <w:r>
              <w:t xml:space="preserve">crude ash </w:t>
            </w:r>
          </w:p>
        </w:tc>
        <w:tc>
          <w:tcPr>
            <w:tcW w:w="850"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12" w:firstLine="0"/>
              <w:jc w:val="center"/>
            </w:pPr>
            <w:r>
              <w:t xml:space="preserve">2.7 </w:t>
            </w:r>
          </w:p>
        </w:tc>
        <w:tc>
          <w:tcPr>
            <w:tcW w:w="567"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96" w:firstLine="0"/>
              <w:jc w:val="left"/>
            </w:pPr>
            <w:r>
              <w:t xml:space="preserve">% </w:t>
            </w:r>
          </w:p>
        </w:tc>
      </w:tr>
      <w:tr w:rsidR="0013764E">
        <w:trPr>
          <w:trHeight w:val="278"/>
        </w:trPr>
        <w:tc>
          <w:tcPr>
            <w:tcW w:w="3121"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left"/>
            </w:pPr>
            <w:r>
              <w:t xml:space="preserve">moisture </w:t>
            </w:r>
          </w:p>
        </w:tc>
        <w:tc>
          <w:tcPr>
            <w:tcW w:w="850"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14" w:firstLine="0"/>
              <w:jc w:val="center"/>
            </w:pPr>
            <w:r>
              <w:t xml:space="preserve">78.0 </w:t>
            </w:r>
          </w:p>
        </w:tc>
        <w:tc>
          <w:tcPr>
            <w:tcW w:w="567"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96" w:firstLine="0"/>
              <w:jc w:val="left"/>
            </w:pPr>
            <w:r>
              <w:t xml:space="preserve">% </w:t>
            </w:r>
          </w:p>
        </w:tc>
      </w:tr>
      <w:tr w:rsidR="0013764E">
        <w:trPr>
          <w:trHeight w:val="278"/>
        </w:trPr>
        <w:tc>
          <w:tcPr>
            <w:tcW w:w="3121"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left"/>
            </w:pPr>
            <w:r>
              <w:t xml:space="preserve">calcium </w:t>
            </w:r>
          </w:p>
        </w:tc>
        <w:tc>
          <w:tcPr>
            <w:tcW w:w="850"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12" w:firstLine="0"/>
              <w:jc w:val="center"/>
            </w:pPr>
            <w:r>
              <w:t xml:space="preserve">0.3 </w:t>
            </w:r>
          </w:p>
        </w:tc>
        <w:tc>
          <w:tcPr>
            <w:tcW w:w="567"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96" w:firstLine="0"/>
              <w:jc w:val="left"/>
            </w:pPr>
            <w:r>
              <w:t xml:space="preserve">% </w:t>
            </w:r>
          </w:p>
        </w:tc>
      </w:tr>
      <w:tr w:rsidR="0013764E">
        <w:trPr>
          <w:trHeight w:val="278"/>
        </w:trPr>
        <w:tc>
          <w:tcPr>
            <w:tcW w:w="3121"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left"/>
            </w:pPr>
            <w:r>
              <w:t xml:space="preserve">phosphorus </w:t>
            </w:r>
          </w:p>
        </w:tc>
        <w:tc>
          <w:tcPr>
            <w:tcW w:w="850"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12" w:firstLine="0"/>
              <w:jc w:val="center"/>
            </w:pPr>
            <w:r>
              <w:t xml:space="preserve">0.3 </w:t>
            </w:r>
          </w:p>
        </w:tc>
        <w:tc>
          <w:tcPr>
            <w:tcW w:w="567"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96" w:firstLine="0"/>
              <w:jc w:val="left"/>
            </w:pPr>
            <w:r>
              <w:t xml:space="preserve">% </w:t>
            </w:r>
          </w:p>
        </w:tc>
      </w:tr>
      <w:tr w:rsidR="0013764E">
        <w:trPr>
          <w:trHeight w:val="281"/>
        </w:trPr>
        <w:tc>
          <w:tcPr>
            <w:tcW w:w="3121"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left"/>
            </w:pPr>
            <w:r>
              <w:t xml:space="preserve">sodium </w:t>
            </w:r>
          </w:p>
        </w:tc>
        <w:tc>
          <w:tcPr>
            <w:tcW w:w="850"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12" w:firstLine="0"/>
              <w:jc w:val="center"/>
            </w:pPr>
            <w:r>
              <w:t xml:space="preserve">0.5 </w:t>
            </w:r>
          </w:p>
        </w:tc>
        <w:tc>
          <w:tcPr>
            <w:tcW w:w="567"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96" w:firstLine="0"/>
              <w:jc w:val="left"/>
            </w:pPr>
            <w:r>
              <w:t xml:space="preserve">% </w:t>
            </w:r>
          </w:p>
        </w:tc>
      </w:tr>
      <w:tr w:rsidR="0013764E">
        <w:trPr>
          <w:trHeight w:val="278"/>
        </w:trPr>
        <w:tc>
          <w:tcPr>
            <w:tcW w:w="3121" w:type="dxa"/>
            <w:tcBorders>
              <w:top w:val="single" w:sz="4" w:space="0" w:color="000000"/>
              <w:left w:val="single" w:sz="4" w:space="0" w:color="000000"/>
              <w:bottom w:val="single" w:sz="4" w:space="0" w:color="000000"/>
              <w:right w:val="nil"/>
            </w:tcBorders>
          </w:tcPr>
          <w:p w:rsidR="0013764E" w:rsidRDefault="000D41C2">
            <w:pPr>
              <w:spacing w:after="0" w:line="259" w:lineRule="auto"/>
              <w:ind w:left="0" w:firstLine="0"/>
              <w:jc w:val="left"/>
            </w:pPr>
            <w:r>
              <w:rPr>
                <w:b/>
              </w:rPr>
              <w:t>Nutritional additives per 1 kg:</w:t>
            </w:r>
            <w:r>
              <w:t xml:space="preserve"> </w:t>
            </w:r>
          </w:p>
        </w:tc>
        <w:tc>
          <w:tcPr>
            <w:tcW w:w="850" w:type="dxa"/>
            <w:tcBorders>
              <w:top w:val="single" w:sz="4" w:space="0" w:color="000000"/>
              <w:left w:val="nil"/>
              <w:bottom w:val="single" w:sz="4" w:space="0" w:color="000000"/>
              <w:right w:val="nil"/>
            </w:tcBorders>
          </w:tcPr>
          <w:p w:rsidR="0013764E" w:rsidRDefault="0013764E">
            <w:pPr>
              <w:spacing w:after="160" w:line="259" w:lineRule="auto"/>
              <w:ind w:left="0" w:firstLine="0"/>
              <w:jc w:val="left"/>
            </w:pPr>
          </w:p>
        </w:tc>
        <w:tc>
          <w:tcPr>
            <w:tcW w:w="567" w:type="dxa"/>
            <w:tcBorders>
              <w:top w:val="single" w:sz="4" w:space="0" w:color="000000"/>
              <w:left w:val="nil"/>
              <w:bottom w:val="single" w:sz="4" w:space="0" w:color="000000"/>
              <w:right w:val="single" w:sz="4" w:space="0" w:color="000000"/>
            </w:tcBorders>
          </w:tcPr>
          <w:p w:rsidR="0013764E" w:rsidRDefault="0013764E">
            <w:pPr>
              <w:spacing w:after="160" w:line="259" w:lineRule="auto"/>
              <w:ind w:left="0" w:firstLine="0"/>
              <w:jc w:val="left"/>
            </w:pPr>
          </w:p>
        </w:tc>
      </w:tr>
      <w:tr w:rsidR="0013764E">
        <w:trPr>
          <w:trHeight w:val="278"/>
        </w:trPr>
        <w:tc>
          <w:tcPr>
            <w:tcW w:w="3121"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left"/>
            </w:pPr>
            <w:r>
              <w:t xml:space="preserve">vitamin D3 (E671) </w:t>
            </w:r>
          </w:p>
        </w:tc>
        <w:tc>
          <w:tcPr>
            <w:tcW w:w="850"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15" w:firstLine="0"/>
              <w:jc w:val="center"/>
            </w:pPr>
            <w:r>
              <w:t xml:space="preserve">200 </w:t>
            </w:r>
          </w:p>
        </w:tc>
        <w:tc>
          <w:tcPr>
            <w:tcW w:w="567"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14" w:firstLine="0"/>
              <w:jc w:val="center"/>
            </w:pPr>
            <w:r>
              <w:t xml:space="preserve">IU </w:t>
            </w:r>
          </w:p>
        </w:tc>
      </w:tr>
      <w:tr w:rsidR="0013764E">
        <w:trPr>
          <w:trHeight w:val="278"/>
        </w:trPr>
        <w:tc>
          <w:tcPr>
            <w:tcW w:w="3121"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left"/>
            </w:pPr>
            <w:r>
              <w:t xml:space="preserve">vitamin E (3a700) </w:t>
            </w:r>
          </w:p>
        </w:tc>
        <w:tc>
          <w:tcPr>
            <w:tcW w:w="850"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15" w:firstLine="0"/>
              <w:jc w:val="center"/>
            </w:pPr>
            <w:r>
              <w:t xml:space="preserve">100 </w:t>
            </w:r>
          </w:p>
        </w:tc>
        <w:tc>
          <w:tcPr>
            <w:tcW w:w="567"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36" w:firstLine="0"/>
              <w:jc w:val="left"/>
            </w:pPr>
            <w:r>
              <w:t xml:space="preserve">mg </w:t>
            </w:r>
          </w:p>
        </w:tc>
      </w:tr>
      <w:tr w:rsidR="0013764E">
        <w:trPr>
          <w:trHeight w:val="278"/>
        </w:trPr>
        <w:tc>
          <w:tcPr>
            <w:tcW w:w="3121"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left"/>
            </w:pPr>
            <w:r>
              <w:t xml:space="preserve">zinc (3b606) </w:t>
            </w:r>
          </w:p>
        </w:tc>
        <w:tc>
          <w:tcPr>
            <w:tcW w:w="850"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14" w:firstLine="0"/>
              <w:jc w:val="center"/>
            </w:pPr>
            <w:r>
              <w:t xml:space="preserve">10 </w:t>
            </w:r>
          </w:p>
        </w:tc>
        <w:tc>
          <w:tcPr>
            <w:tcW w:w="567"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36" w:firstLine="0"/>
              <w:jc w:val="left"/>
            </w:pPr>
            <w:r>
              <w:t xml:space="preserve">mg </w:t>
            </w:r>
          </w:p>
        </w:tc>
      </w:tr>
      <w:tr w:rsidR="0013764E">
        <w:trPr>
          <w:trHeight w:val="278"/>
        </w:trPr>
        <w:tc>
          <w:tcPr>
            <w:tcW w:w="3121"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left"/>
            </w:pPr>
            <w:r>
              <w:t xml:space="preserve">iron (3b103) </w:t>
            </w:r>
          </w:p>
        </w:tc>
        <w:tc>
          <w:tcPr>
            <w:tcW w:w="850"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12" w:firstLine="0"/>
              <w:jc w:val="center"/>
            </w:pPr>
            <w:r>
              <w:t xml:space="preserve">8 </w:t>
            </w:r>
          </w:p>
        </w:tc>
        <w:tc>
          <w:tcPr>
            <w:tcW w:w="567"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36" w:firstLine="0"/>
              <w:jc w:val="left"/>
            </w:pPr>
            <w:r>
              <w:t xml:space="preserve">mg </w:t>
            </w:r>
          </w:p>
        </w:tc>
      </w:tr>
      <w:tr w:rsidR="0013764E">
        <w:trPr>
          <w:trHeight w:val="278"/>
        </w:trPr>
        <w:tc>
          <w:tcPr>
            <w:tcW w:w="3121"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left"/>
            </w:pPr>
            <w:r>
              <w:t xml:space="preserve">manganese (3b502) </w:t>
            </w:r>
          </w:p>
        </w:tc>
        <w:tc>
          <w:tcPr>
            <w:tcW w:w="850"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12" w:firstLine="0"/>
              <w:jc w:val="center"/>
            </w:pPr>
            <w:r>
              <w:t xml:space="preserve">2 </w:t>
            </w:r>
          </w:p>
        </w:tc>
        <w:tc>
          <w:tcPr>
            <w:tcW w:w="567"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36" w:firstLine="0"/>
              <w:jc w:val="left"/>
            </w:pPr>
            <w:r>
              <w:t xml:space="preserve">mg </w:t>
            </w:r>
          </w:p>
        </w:tc>
      </w:tr>
      <w:tr w:rsidR="0013764E">
        <w:trPr>
          <w:trHeight w:val="279"/>
        </w:trPr>
        <w:tc>
          <w:tcPr>
            <w:tcW w:w="3121"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left"/>
            </w:pPr>
            <w:r>
              <w:t xml:space="preserve">iodine (3b201) </w:t>
            </w:r>
          </w:p>
        </w:tc>
        <w:tc>
          <w:tcPr>
            <w:tcW w:w="850"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12" w:firstLine="0"/>
              <w:jc w:val="center"/>
            </w:pPr>
            <w:r>
              <w:t xml:space="preserve">0.5 </w:t>
            </w:r>
          </w:p>
        </w:tc>
        <w:tc>
          <w:tcPr>
            <w:tcW w:w="567"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36" w:firstLine="0"/>
              <w:jc w:val="left"/>
            </w:pPr>
            <w:r>
              <w:t xml:space="preserve">mg </w:t>
            </w:r>
          </w:p>
        </w:tc>
      </w:tr>
      <w:tr w:rsidR="0013764E">
        <w:trPr>
          <w:trHeight w:val="278"/>
        </w:trPr>
        <w:tc>
          <w:tcPr>
            <w:tcW w:w="3121"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left"/>
            </w:pPr>
            <w:r>
              <w:t xml:space="preserve">copper (3b405) </w:t>
            </w:r>
          </w:p>
        </w:tc>
        <w:tc>
          <w:tcPr>
            <w:tcW w:w="850"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12" w:firstLine="0"/>
              <w:jc w:val="center"/>
            </w:pPr>
            <w:r>
              <w:t xml:space="preserve">0.5 </w:t>
            </w:r>
          </w:p>
        </w:tc>
        <w:tc>
          <w:tcPr>
            <w:tcW w:w="567"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36" w:firstLine="0"/>
              <w:jc w:val="left"/>
            </w:pPr>
            <w:r>
              <w:t xml:space="preserve">mg </w:t>
            </w:r>
          </w:p>
        </w:tc>
      </w:tr>
    </w:tbl>
    <w:p w:rsidR="0013764E" w:rsidRDefault="000D41C2">
      <w:pPr>
        <w:spacing w:after="0" w:line="259" w:lineRule="auto"/>
        <w:ind w:left="0" w:firstLine="0"/>
        <w:jc w:val="left"/>
      </w:pPr>
      <w:r>
        <w:t xml:space="preserve"> </w:t>
      </w:r>
    </w:p>
    <w:p w:rsidR="0013764E" w:rsidRDefault="000D41C2">
      <w:pPr>
        <w:spacing w:after="0" w:line="259" w:lineRule="auto"/>
        <w:ind w:left="-5"/>
        <w:jc w:val="left"/>
      </w:pPr>
      <w:r>
        <w:rPr>
          <w:b/>
        </w:rPr>
        <w:t>Metabolizable energy</w:t>
      </w:r>
      <w:r>
        <w:t xml:space="preserve">: 1 000 kcal/kg </w:t>
      </w:r>
    </w:p>
    <w:p w:rsidR="0013764E" w:rsidRDefault="000D41C2">
      <w:pPr>
        <w:spacing w:after="0" w:line="259" w:lineRule="auto"/>
        <w:ind w:left="0" w:firstLine="0"/>
        <w:jc w:val="left"/>
      </w:pPr>
      <w:r>
        <w:t xml:space="preserve"> </w:t>
      </w:r>
    </w:p>
    <w:p w:rsidR="0013764E" w:rsidRDefault="000D41C2">
      <w:pPr>
        <w:spacing w:after="112" w:line="259" w:lineRule="auto"/>
        <w:ind w:left="-5"/>
        <w:jc w:val="left"/>
      </w:pPr>
      <w:r>
        <w:rPr>
          <w:b/>
        </w:rPr>
        <w:t xml:space="preserve">Product name: Brit Premium by Nature Pork with Trachea </w:t>
      </w:r>
    </w:p>
    <w:p w:rsidR="0013764E" w:rsidRDefault="000D41C2">
      <w:pPr>
        <w:spacing w:after="135"/>
        <w:ind w:left="-5"/>
      </w:pPr>
      <w:r>
        <w:t xml:space="preserve">Complete food for adult dog of all breeds. Meaty paté with trachea for dogs.  </w:t>
      </w:r>
    </w:p>
    <w:p w:rsidR="0013764E" w:rsidRDefault="000D41C2">
      <w:pPr>
        <w:spacing w:after="101"/>
        <w:ind w:left="-5"/>
      </w:pPr>
      <w:r>
        <w:rPr>
          <w:b/>
        </w:rPr>
        <w:t>Package:</w:t>
      </w:r>
      <w:r>
        <w:t xml:space="preserve"> 400 g, 800 g</w:t>
      </w:r>
      <w:r>
        <w:rPr>
          <w:sz w:val="24"/>
        </w:rPr>
        <w:t xml:space="preserve"> </w:t>
      </w:r>
    </w:p>
    <w:p w:rsidR="0013764E" w:rsidRDefault="000D41C2">
      <w:pPr>
        <w:ind w:left="-5"/>
      </w:pPr>
      <w:r>
        <w:rPr>
          <w:b/>
        </w:rPr>
        <w:t xml:space="preserve">Composition: </w:t>
      </w:r>
      <w:r>
        <w:t>pork 36%, pork broth 35.5%, chicken 21%, po</w:t>
      </w:r>
      <w:r>
        <w:t xml:space="preserve">rk trachea 5%, rosemary 1%, minerals 1%, salmon oil 0.5%.  </w:t>
      </w:r>
    </w:p>
    <w:p w:rsidR="0013764E" w:rsidRDefault="000D41C2">
      <w:pPr>
        <w:spacing w:after="112" w:line="259" w:lineRule="auto"/>
        <w:ind w:left="0" w:firstLine="0"/>
        <w:jc w:val="left"/>
      </w:pPr>
      <w:r>
        <w:rPr>
          <w:b/>
        </w:rPr>
        <w:t xml:space="preserve"> </w:t>
      </w:r>
    </w:p>
    <w:p w:rsidR="0013764E" w:rsidRDefault="000D41C2">
      <w:pPr>
        <w:ind w:left="-5"/>
      </w:pPr>
      <w:r>
        <w:rPr>
          <w:b/>
        </w:rPr>
        <w:t>Feeding guide:</w:t>
      </w:r>
      <w:r>
        <w:t xml:space="preserve"> The daily nutritional requirements of your dog may vary according to environment, size, age, and activity level. Serve the can at room temperature. When serving for increased vari</w:t>
      </w:r>
      <w:r>
        <w:t>ety and flavour, be sure to reduce the recommended daily serving size of your dog´s regular food accordingly. Fresh water must be available at all times. Store in a cool and dry place. Once the can is opened, keep in the fridge. Expiry date and batch on th</w:t>
      </w:r>
      <w:r>
        <w:t xml:space="preserve">e can bottom. </w:t>
      </w:r>
    </w:p>
    <w:p w:rsidR="0013764E" w:rsidRDefault="000D41C2">
      <w:pPr>
        <w:spacing w:after="0" w:line="259" w:lineRule="auto"/>
        <w:ind w:left="0" w:firstLine="0"/>
        <w:jc w:val="left"/>
      </w:pPr>
      <w:r>
        <w:t xml:space="preserve"> </w:t>
      </w:r>
    </w:p>
    <w:p w:rsidR="0013764E" w:rsidRDefault="000D41C2">
      <w:pPr>
        <w:spacing w:after="0" w:line="259" w:lineRule="auto"/>
        <w:ind w:left="-5"/>
        <w:jc w:val="left"/>
      </w:pPr>
      <w:r>
        <w:rPr>
          <w:noProof/>
        </w:rPr>
        <mc:AlternateContent>
          <mc:Choice Requires="wpg">
            <w:drawing>
              <wp:anchor distT="0" distB="0" distL="114300" distR="114300" simplePos="0" relativeHeight="251662336" behindDoc="0" locked="0" layoutInCell="1" allowOverlap="1">
                <wp:simplePos x="0" y="0"/>
                <wp:positionH relativeFrom="page">
                  <wp:posOffset>4972812</wp:posOffset>
                </wp:positionH>
                <wp:positionV relativeFrom="page">
                  <wp:posOffset>428245</wp:posOffset>
                </wp:positionV>
                <wp:extent cx="2587752" cy="1904999"/>
                <wp:effectExtent l="0" t="0" r="0" b="0"/>
                <wp:wrapSquare wrapText="bothSides"/>
                <wp:docPr id="27122" name="Group 27122"/>
                <wp:cNvGraphicFramePr/>
                <a:graphic xmlns:a="http://schemas.openxmlformats.org/drawingml/2006/main">
                  <a:graphicData uri="http://schemas.microsoft.com/office/word/2010/wordprocessingGroup">
                    <wpg:wgp>
                      <wpg:cNvGrpSpPr/>
                      <wpg:grpSpPr>
                        <a:xfrm>
                          <a:off x="0" y="0"/>
                          <a:ext cx="2587752" cy="1904999"/>
                          <a:chOff x="0" y="0"/>
                          <a:chExt cx="2587752" cy="1904999"/>
                        </a:xfrm>
                      </wpg:grpSpPr>
                      <wps:wsp>
                        <wps:cNvPr id="2408" name="Rectangle 2408"/>
                        <wps:cNvSpPr/>
                        <wps:spPr>
                          <a:xfrm>
                            <a:off x="1688338" y="437234"/>
                            <a:ext cx="50673" cy="224380"/>
                          </a:xfrm>
                          <a:prstGeom prst="rect">
                            <a:avLst/>
                          </a:prstGeom>
                          <a:ln>
                            <a:noFill/>
                          </a:ln>
                        </wps:spPr>
                        <wps:txbx>
                          <w:txbxContent>
                            <w:p w:rsidR="0013764E" w:rsidRDefault="000D41C2">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27280" name="Picture 27280"/>
                          <pic:cNvPicPr/>
                        </pic:nvPicPr>
                        <pic:blipFill>
                          <a:blip r:embed="rId39"/>
                          <a:stretch>
                            <a:fillRect/>
                          </a:stretch>
                        </pic:blipFill>
                        <pic:spPr>
                          <a:xfrm>
                            <a:off x="1201420" y="211835"/>
                            <a:ext cx="1088136" cy="1395984"/>
                          </a:xfrm>
                          <a:prstGeom prst="rect">
                            <a:avLst/>
                          </a:prstGeom>
                        </pic:spPr>
                      </pic:pic>
                      <pic:pic xmlns:pic="http://schemas.openxmlformats.org/drawingml/2006/picture">
                        <pic:nvPicPr>
                          <pic:cNvPr id="2417" name="Picture 2417"/>
                          <pic:cNvPicPr/>
                        </pic:nvPicPr>
                        <pic:blipFill>
                          <a:blip r:embed="rId40"/>
                          <a:stretch>
                            <a:fillRect/>
                          </a:stretch>
                        </pic:blipFill>
                        <pic:spPr>
                          <a:xfrm>
                            <a:off x="0" y="105155"/>
                            <a:ext cx="1798321" cy="1799844"/>
                          </a:xfrm>
                          <a:prstGeom prst="rect">
                            <a:avLst/>
                          </a:prstGeom>
                        </pic:spPr>
                      </pic:pic>
                    </wpg:wgp>
                  </a:graphicData>
                </a:graphic>
              </wp:anchor>
            </w:drawing>
          </mc:Choice>
          <mc:Fallback xmlns:a="http://schemas.openxmlformats.org/drawingml/2006/main">
            <w:pict>
              <v:group id="Group 27122" style="width:203.76pt;height:150pt;position:absolute;mso-position-horizontal-relative:page;mso-position-horizontal:absolute;margin-left:391.56pt;mso-position-vertical-relative:page;margin-top:33.7201pt;" coordsize="25877,19049">
                <v:rect id="Rectangle 2408" style="position:absolute;width:506;height:2243;left:16883;top:437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27280" style="position:absolute;width:10881;height:13959;left:12014;top:2118;" filled="f">
                  <v:imagedata r:id="rId41"/>
                </v:shape>
                <v:shape id="Picture 2417" style="position:absolute;width:17983;height:17998;left:0;top:1051;" filled="f">
                  <v:imagedata r:id="rId42"/>
                </v:shape>
                <w10:wrap type="square"/>
              </v:group>
            </w:pict>
          </mc:Fallback>
        </mc:AlternateContent>
      </w:r>
      <w:r>
        <w:rPr>
          <w:b/>
        </w:rPr>
        <w:t xml:space="preserve">Feeding table:  </w:t>
      </w:r>
    </w:p>
    <w:tbl>
      <w:tblPr>
        <w:tblStyle w:val="TableGrid"/>
        <w:tblW w:w="9636" w:type="dxa"/>
        <w:tblInd w:w="5" w:type="dxa"/>
        <w:tblCellMar>
          <w:top w:w="46" w:type="dxa"/>
          <w:left w:w="149" w:type="dxa"/>
          <w:bottom w:w="0" w:type="dxa"/>
          <w:right w:w="101" w:type="dxa"/>
        </w:tblCellMar>
        <w:tblLook w:val="04A0" w:firstRow="1" w:lastRow="0" w:firstColumn="1" w:lastColumn="0" w:noHBand="0" w:noVBand="1"/>
      </w:tblPr>
      <w:tblGrid>
        <w:gridCol w:w="2268"/>
        <w:gridCol w:w="2264"/>
        <w:gridCol w:w="2552"/>
        <w:gridCol w:w="2552"/>
      </w:tblGrid>
      <w:tr w:rsidR="0013764E">
        <w:trPr>
          <w:trHeight w:val="547"/>
        </w:trPr>
        <w:tc>
          <w:tcPr>
            <w:tcW w:w="2269"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center"/>
            </w:pPr>
            <w:r>
              <w:rPr>
                <w:b/>
              </w:rPr>
              <w:t xml:space="preserve">Dog Size/Daily Amount </w:t>
            </w:r>
          </w:p>
        </w:tc>
        <w:tc>
          <w:tcPr>
            <w:tcW w:w="2264" w:type="dxa"/>
            <w:tcBorders>
              <w:top w:val="single" w:sz="4" w:space="0" w:color="000000"/>
              <w:left w:val="single" w:sz="4" w:space="0" w:color="000000"/>
              <w:bottom w:val="single" w:sz="4" w:space="0" w:color="000000"/>
              <w:right w:val="single" w:sz="4" w:space="0" w:color="000000"/>
            </w:tcBorders>
            <w:vAlign w:val="center"/>
          </w:tcPr>
          <w:p w:rsidR="0013764E" w:rsidRDefault="000D41C2">
            <w:pPr>
              <w:spacing w:after="0" w:line="259" w:lineRule="auto"/>
              <w:ind w:left="0" w:right="48" w:firstLine="0"/>
              <w:jc w:val="center"/>
            </w:pPr>
            <w:r>
              <w:rPr>
                <w:b/>
              </w:rPr>
              <w:t xml:space="preserve">As complete food  </w:t>
            </w:r>
          </w:p>
        </w:tc>
        <w:tc>
          <w:tcPr>
            <w:tcW w:w="2552"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center"/>
            </w:pPr>
            <w:r>
              <w:rPr>
                <w:b/>
              </w:rPr>
              <w:t xml:space="preserve">As complementary food, 50% of daily intake </w:t>
            </w:r>
          </w:p>
        </w:tc>
        <w:tc>
          <w:tcPr>
            <w:tcW w:w="2552"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center"/>
            </w:pPr>
            <w:r>
              <w:rPr>
                <w:b/>
              </w:rPr>
              <w:t xml:space="preserve">As complementary food, 25% of daily intake </w:t>
            </w:r>
          </w:p>
        </w:tc>
      </w:tr>
      <w:tr w:rsidR="0013764E">
        <w:trPr>
          <w:trHeight w:val="278"/>
        </w:trPr>
        <w:tc>
          <w:tcPr>
            <w:tcW w:w="2269"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41" w:firstLine="0"/>
              <w:jc w:val="center"/>
            </w:pPr>
            <w:r>
              <w:t xml:space="preserve">Small (1-10 kg) </w:t>
            </w:r>
          </w:p>
        </w:tc>
        <w:tc>
          <w:tcPr>
            <w:tcW w:w="2264"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49" w:firstLine="0"/>
              <w:jc w:val="center"/>
            </w:pPr>
            <w:r>
              <w:t xml:space="preserve">200 – 400 g </w:t>
            </w:r>
          </w:p>
        </w:tc>
        <w:tc>
          <w:tcPr>
            <w:tcW w:w="2552"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49" w:firstLine="0"/>
              <w:jc w:val="center"/>
            </w:pPr>
            <w:r>
              <w:t xml:space="preserve">100 – 200 g </w:t>
            </w:r>
          </w:p>
        </w:tc>
        <w:tc>
          <w:tcPr>
            <w:tcW w:w="2552"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42" w:firstLine="0"/>
              <w:jc w:val="center"/>
            </w:pPr>
            <w:r>
              <w:t xml:space="preserve">50 – 100 g </w:t>
            </w:r>
          </w:p>
        </w:tc>
      </w:tr>
      <w:tr w:rsidR="0013764E">
        <w:trPr>
          <w:trHeight w:val="278"/>
        </w:trPr>
        <w:tc>
          <w:tcPr>
            <w:tcW w:w="2269"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44" w:firstLine="0"/>
              <w:jc w:val="center"/>
            </w:pPr>
            <w:r>
              <w:t xml:space="preserve">Medium (10-25 kg) </w:t>
            </w:r>
          </w:p>
        </w:tc>
        <w:tc>
          <w:tcPr>
            <w:tcW w:w="2264"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49" w:firstLine="0"/>
              <w:jc w:val="center"/>
            </w:pPr>
            <w:r>
              <w:t>400 – 800 g</w:t>
            </w:r>
            <w:r>
              <w:t xml:space="preserve"> </w:t>
            </w:r>
          </w:p>
        </w:tc>
        <w:tc>
          <w:tcPr>
            <w:tcW w:w="2552"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50" w:firstLine="0"/>
              <w:jc w:val="center"/>
            </w:pPr>
            <w:r>
              <w:t xml:space="preserve">200 – 400 </w:t>
            </w:r>
          </w:p>
        </w:tc>
        <w:tc>
          <w:tcPr>
            <w:tcW w:w="2552"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44" w:firstLine="0"/>
              <w:jc w:val="center"/>
            </w:pPr>
            <w:r>
              <w:t xml:space="preserve">100 – 200 g </w:t>
            </w:r>
          </w:p>
        </w:tc>
      </w:tr>
      <w:tr w:rsidR="0013764E">
        <w:trPr>
          <w:trHeight w:val="278"/>
        </w:trPr>
        <w:tc>
          <w:tcPr>
            <w:tcW w:w="2269"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42" w:firstLine="0"/>
              <w:jc w:val="center"/>
            </w:pPr>
            <w:r>
              <w:t xml:space="preserve">Large (25-50 kg) </w:t>
            </w:r>
          </w:p>
        </w:tc>
        <w:tc>
          <w:tcPr>
            <w:tcW w:w="2264"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49" w:firstLine="0"/>
              <w:jc w:val="center"/>
            </w:pPr>
            <w:r>
              <w:t xml:space="preserve">800 – 1200 g </w:t>
            </w:r>
          </w:p>
        </w:tc>
        <w:tc>
          <w:tcPr>
            <w:tcW w:w="2552"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49" w:firstLine="0"/>
              <w:jc w:val="center"/>
            </w:pPr>
            <w:r>
              <w:t xml:space="preserve">400 – 600 g </w:t>
            </w:r>
          </w:p>
        </w:tc>
        <w:tc>
          <w:tcPr>
            <w:tcW w:w="2552"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44" w:firstLine="0"/>
              <w:jc w:val="center"/>
            </w:pPr>
            <w:r>
              <w:t xml:space="preserve">200 – 300 g </w:t>
            </w:r>
          </w:p>
        </w:tc>
      </w:tr>
      <w:tr w:rsidR="0013764E">
        <w:trPr>
          <w:trHeight w:val="278"/>
        </w:trPr>
        <w:tc>
          <w:tcPr>
            <w:tcW w:w="2269"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14" w:firstLine="0"/>
              <w:jc w:val="left"/>
            </w:pPr>
            <w:r>
              <w:t xml:space="preserve">Extra Large (50-70 kg) </w:t>
            </w:r>
          </w:p>
        </w:tc>
        <w:tc>
          <w:tcPr>
            <w:tcW w:w="2264"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47" w:firstLine="0"/>
              <w:jc w:val="center"/>
            </w:pPr>
            <w:r>
              <w:t xml:space="preserve">1200 – 1600 g </w:t>
            </w:r>
          </w:p>
        </w:tc>
        <w:tc>
          <w:tcPr>
            <w:tcW w:w="2552"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49" w:firstLine="0"/>
              <w:jc w:val="center"/>
            </w:pPr>
            <w:r>
              <w:t xml:space="preserve">600 – 800 g </w:t>
            </w:r>
          </w:p>
        </w:tc>
        <w:tc>
          <w:tcPr>
            <w:tcW w:w="2552"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44" w:firstLine="0"/>
              <w:jc w:val="center"/>
            </w:pPr>
            <w:r>
              <w:t xml:space="preserve">300 – 400 g </w:t>
            </w:r>
          </w:p>
        </w:tc>
      </w:tr>
    </w:tbl>
    <w:p w:rsidR="0013764E" w:rsidRDefault="000D41C2">
      <w:pPr>
        <w:spacing w:after="0" w:line="259" w:lineRule="auto"/>
        <w:ind w:left="0" w:firstLine="0"/>
        <w:jc w:val="left"/>
      </w:pPr>
      <w:r>
        <w:rPr>
          <w:b/>
        </w:rPr>
        <w:t xml:space="preserve"> </w:t>
      </w:r>
    </w:p>
    <w:p w:rsidR="0013764E" w:rsidRDefault="000D41C2">
      <w:pPr>
        <w:spacing w:after="0" w:line="259" w:lineRule="auto"/>
        <w:ind w:left="-5"/>
        <w:jc w:val="left"/>
      </w:pPr>
      <w:r>
        <w:rPr>
          <w:b/>
        </w:rPr>
        <w:t xml:space="preserve">Analytical constituents:  </w:t>
      </w:r>
    </w:p>
    <w:tbl>
      <w:tblPr>
        <w:tblStyle w:val="TableGrid"/>
        <w:tblW w:w="4537" w:type="dxa"/>
        <w:tblInd w:w="0" w:type="dxa"/>
        <w:tblCellMar>
          <w:top w:w="46" w:type="dxa"/>
          <w:left w:w="108" w:type="dxa"/>
          <w:bottom w:w="0" w:type="dxa"/>
          <w:right w:w="94" w:type="dxa"/>
        </w:tblCellMar>
        <w:tblLook w:val="04A0" w:firstRow="1" w:lastRow="0" w:firstColumn="1" w:lastColumn="0" w:noHBand="0" w:noVBand="1"/>
      </w:tblPr>
      <w:tblGrid>
        <w:gridCol w:w="3120"/>
        <w:gridCol w:w="850"/>
        <w:gridCol w:w="567"/>
      </w:tblGrid>
      <w:tr w:rsidR="0013764E">
        <w:trPr>
          <w:trHeight w:val="278"/>
        </w:trPr>
        <w:tc>
          <w:tcPr>
            <w:tcW w:w="3121"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left"/>
            </w:pPr>
            <w:r>
              <w:t xml:space="preserve">crude protein </w:t>
            </w:r>
          </w:p>
        </w:tc>
        <w:tc>
          <w:tcPr>
            <w:tcW w:w="850"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12" w:firstLine="0"/>
              <w:jc w:val="center"/>
            </w:pPr>
            <w:r>
              <w:t xml:space="preserve">8.5 </w:t>
            </w:r>
          </w:p>
        </w:tc>
        <w:tc>
          <w:tcPr>
            <w:tcW w:w="567"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96" w:firstLine="0"/>
              <w:jc w:val="left"/>
            </w:pPr>
            <w:r>
              <w:t xml:space="preserve">% </w:t>
            </w:r>
          </w:p>
        </w:tc>
      </w:tr>
      <w:tr w:rsidR="0013764E">
        <w:trPr>
          <w:trHeight w:val="278"/>
        </w:trPr>
        <w:tc>
          <w:tcPr>
            <w:tcW w:w="3121"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left"/>
            </w:pPr>
            <w:r>
              <w:t xml:space="preserve">crude fat </w:t>
            </w:r>
          </w:p>
        </w:tc>
        <w:tc>
          <w:tcPr>
            <w:tcW w:w="850"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12" w:firstLine="0"/>
              <w:jc w:val="center"/>
            </w:pPr>
            <w:r>
              <w:t xml:space="preserve">5.5 </w:t>
            </w:r>
          </w:p>
        </w:tc>
        <w:tc>
          <w:tcPr>
            <w:tcW w:w="567"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96" w:firstLine="0"/>
              <w:jc w:val="left"/>
            </w:pPr>
            <w:r>
              <w:t xml:space="preserve">% </w:t>
            </w:r>
          </w:p>
        </w:tc>
      </w:tr>
      <w:tr w:rsidR="0013764E">
        <w:trPr>
          <w:trHeight w:val="279"/>
        </w:trPr>
        <w:tc>
          <w:tcPr>
            <w:tcW w:w="3121"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left"/>
            </w:pPr>
            <w:r>
              <w:t xml:space="preserve">crude fibers </w:t>
            </w:r>
          </w:p>
        </w:tc>
        <w:tc>
          <w:tcPr>
            <w:tcW w:w="850"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12" w:firstLine="0"/>
              <w:jc w:val="center"/>
            </w:pPr>
            <w:r>
              <w:t xml:space="preserve">0.3 </w:t>
            </w:r>
          </w:p>
        </w:tc>
        <w:tc>
          <w:tcPr>
            <w:tcW w:w="567"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96" w:firstLine="0"/>
              <w:jc w:val="left"/>
            </w:pPr>
            <w:r>
              <w:t xml:space="preserve">% </w:t>
            </w:r>
          </w:p>
        </w:tc>
      </w:tr>
      <w:tr w:rsidR="0013764E">
        <w:trPr>
          <w:trHeight w:val="278"/>
        </w:trPr>
        <w:tc>
          <w:tcPr>
            <w:tcW w:w="3121"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left"/>
            </w:pPr>
            <w:r>
              <w:t xml:space="preserve">crude ash </w:t>
            </w:r>
          </w:p>
        </w:tc>
        <w:tc>
          <w:tcPr>
            <w:tcW w:w="850"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12" w:firstLine="0"/>
              <w:jc w:val="center"/>
            </w:pPr>
            <w:r>
              <w:t xml:space="preserve">2.7 </w:t>
            </w:r>
          </w:p>
        </w:tc>
        <w:tc>
          <w:tcPr>
            <w:tcW w:w="567"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96" w:firstLine="0"/>
              <w:jc w:val="left"/>
            </w:pPr>
            <w:r>
              <w:t xml:space="preserve">% </w:t>
            </w:r>
          </w:p>
        </w:tc>
      </w:tr>
      <w:tr w:rsidR="0013764E">
        <w:trPr>
          <w:trHeight w:val="281"/>
        </w:trPr>
        <w:tc>
          <w:tcPr>
            <w:tcW w:w="3121"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left"/>
            </w:pPr>
            <w:r>
              <w:t xml:space="preserve">moisture </w:t>
            </w:r>
          </w:p>
        </w:tc>
        <w:tc>
          <w:tcPr>
            <w:tcW w:w="850"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14" w:firstLine="0"/>
              <w:jc w:val="center"/>
            </w:pPr>
            <w:r>
              <w:t xml:space="preserve">78.0 </w:t>
            </w:r>
          </w:p>
        </w:tc>
        <w:tc>
          <w:tcPr>
            <w:tcW w:w="567"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96" w:firstLine="0"/>
              <w:jc w:val="left"/>
            </w:pPr>
            <w:r>
              <w:t xml:space="preserve">% </w:t>
            </w:r>
          </w:p>
        </w:tc>
      </w:tr>
      <w:tr w:rsidR="0013764E">
        <w:trPr>
          <w:trHeight w:val="278"/>
        </w:trPr>
        <w:tc>
          <w:tcPr>
            <w:tcW w:w="3121"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left"/>
            </w:pPr>
            <w:r>
              <w:t xml:space="preserve">calcium </w:t>
            </w:r>
          </w:p>
        </w:tc>
        <w:tc>
          <w:tcPr>
            <w:tcW w:w="850"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12" w:firstLine="0"/>
              <w:jc w:val="center"/>
            </w:pPr>
            <w:r>
              <w:t xml:space="preserve">0.3 </w:t>
            </w:r>
          </w:p>
        </w:tc>
        <w:tc>
          <w:tcPr>
            <w:tcW w:w="567"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96" w:firstLine="0"/>
              <w:jc w:val="left"/>
            </w:pPr>
            <w:r>
              <w:t xml:space="preserve">% </w:t>
            </w:r>
          </w:p>
        </w:tc>
      </w:tr>
      <w:tr w:rsidR="0013764E">
        <w:trPr>
          <w:trHeight w:val="278"/>
        </w:trPr>
        <w:tc>
          <w:tcPr>
            <w:tcW w:w="3121"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left"/>
            </w:pPr>
            <w:r>
              <w:t xml:space="preserve">phosphorus </w:t>
            </w:r>
          </w:p>
        </w:tc>
        <w:tc>
          <w:tcPr>
            <w:tcW w:w="850"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12" w:firstLine="0"/>
              <w:jc w:val="center"/>
            </w:pPr>
            <w:r>
              <w:t xml:space="preserve">0.3 </w:t>
            </w:r>
          </w:p>
        </w:tc>
        <w:tc>
          <w:tcPr>
            <w:tcW w:w="567"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96" w:firstLine="0"/>
              <w:jc w:val="left"/>
            </w:pPr>
            <w:r>
              <w:t xml:space="preserve">% </w:t>
            </w:r>
          </w:p>
        </w:tc>
      </w:tr>
      <w:tr w:rsidR="0013764E">
        <w:trPr>
          <w:trHeight w:val="278"/>
        </w:trPr>
        <w:tc>
          <w:tcPr>
            <w:tcW w:w="3121"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left"/>
            </w:pPr>
            <w:r>
              <w:t xml:space="preserve">sodium </w:t>
            </w:r>
          </w:p>
        </w:tc>
        <w:tc>
          <w:tcPr>
            <w:tcW w:w="850"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12" w:firstLine="0"/>
              <w:jc w:val="center"/>
            </w:pPr>
            <w:r>
              <w:t xml:space="preserve">0.5 </w:t>
            </w:r>
          </w:p>
        </w:tc>
        <w:tc>
          <w:tcPr>
            <w:tcW w:w="567"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96" w:firstLine="0"/>
              <w:jc w:val="left"/>
            </w:pPr>
            <w:r>
              <w:t xml:space="preserve">% </w:t>
            </w:r>
          </w:p>
        </w:tc>
      </w:tr>
      <w:tr w:rsidR="0013764E">
        <w:trPr>
          <w:trHeight w:val="278"/>
        </w:trPr>
        <w:tc>
          <w:tcPr>
            <w:tcW w:w="3121" w:type="dxa"/>
            <w:tcBorders>
              <w:top w:val="single" w:sz="4" w:space="0" w:color="000000"/>
              <w:left w:val="single" w:sz="4" w:space="0" w:color="000000"/>
              <w:bottom w:val="single" w:sz="4" w:space="0" w:color="000000"/>
              <w:right w:val="nil"/>
            </w:tcBorders>
          </w:tcPr>
          <w:p w:rsidR="0013764E" w:rsidRDefault="000D41C2">
            <w:pPr>
              <w:spacing w:after="0" w:line="259" w:lineRule="auto"/>
              <w:ind w:left="0" w:firstLine="0"/>
              <w:jc w:val="left"/>
            </w:pPr>
            <w:r>
              <w:rPr>
                <w:b/>
              </w:rPr>
              <w:t>Nutritional additives per 1 kg:</w:t>
            </w:r>
            <w:r>
              <w:t xml:space="preserve"> </w:t>
            </w:r>
          </w:p>
        </w:tc>
        <w:tc>
          <w:tcPr>
            <w:tcW w:w="850" w:type="dxa"/>
            <w:tcBorders>
              <w:top w:val="single" w:sz="4" w:space="0" w:color="000000"/>
              <w:left w:val="nil"/>
              <w:bottom w:val="single" w:sz="4" w:space="0" w:color="000000"/>
              <w:right w:val="nil"/>
            </w:tcBorders>
          </w:tcPr>
          <w:p w:rsidR="0013764E" w:rsidRDefault="0013764E">
            <w:pPr>
              <w:spacing w:after="160" w:line="259" w:lineRule="auto"/>
              <w:ind w:left="0" w:firstLine="0"/>
              <w:jc w:val="left"/>
            </w:pPr>
          </w:p>
        </w:tc>
        <w:tc>
          <w:tcPr>
            <w:tcW w:w="567" w:type="dxa"/>
            <w:tcBorders>
              <w:top w:val="single" w:sz="4" w:space="0" w:color="000000"/>
              <w:left w:val="nil"/>
              <w:bottom w:val="single" w:sz="4" w:space="0" w:color="000000"/>
              <w:right w:val="single" w:sz="4" w:space="0" w:color="000000"/>
            </w:tcBorders>
          </w:tcPr>
          <w:p w:rsidR="0013764E" w:rsidRDefault="0013764E">
            <w:pPr>
              <w:spacing w:after="160" w:line="259" w:lineRule="auto"/>
              <w:ind w:left="0" w:firstLine="0"/>
              <w:jc w:val="left"/>
            </w:pPr>
          </w:p>
        </w:tc>
      </w:tr>
      <w:tr w:rsidR="0013764E">
        <w:trPr>
          <w:trHeight w:val="278"/>
        </w:trPr>
        <w:tc>
          <w:tcPr>
            <w:tcW w:w="3121"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left"/>
            </w:pPr>
            <w:r>
              <w:t xml:space="preserve">vitamin D3 (E671) </w:t>
            </w:r>
          </w:p>
        </w:tc>
        <w:tc>
          <w:tcPr>
            <w:tcW w:w="850"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15" w:firstLine="0"/>
              <w:jc w:val="center"/>
            </w:pPr>
            <w:r>
              <w:t xml:space="preserve">200 </w:t>
            </w:r>
          </w:p>
        </w:tc>
        <w:tc>
          <w:tcPr>
            <w:tcW w:w="567"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14" w:firstLine="0"/>
              <w:jc w:val="center"/>
            </w:pPr>
            <w:r>
              <w:t xml:space="preserve">IU </w:t>
            </w:r>
          </w:p>
        </w:tc>
      </w:tr>
      <w:tr w:rsidR="0013764E">
        <w:trPr>
          <w:trHeight w:val="278"/>
        </w:trPr>
        <w:tc>
          <w:tcPr>
            <w:tcW w:w="3121"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left"/>
            </w:pPr>
            <w:r>
              <w:t xml:space="preserve">vitamin E (3a700) </w:t>
            </w:r>
          </w:p>
        </w:tc>
        <w:tc>
          <w:tcPr>
            <w:tcW w:w="850"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15" w:firstLine="0"/>
              <w:jc w:val="center"/>
            </w:pPr>
            <w:r>
              <w:t xml:space="preserve">100 </w:t>
            </w:r>
          </w:p>
        </w:tc>
        <w:tc>
          <w:tcPr>
            <w:tcW w:w="567"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36" w:firstLine="0"/>
              <w:jc w:val="left"/>
            </w:pPr>
            <w:r>
              <w:t xml:space="preserve">mg </w:t>
            </w:r>
          </w:p>
        </w:tc>
      </w:tr>
      <w:tr w:rsidR="0013764E">
        <w:trPr>
          <w:trHeight w:val="278"/>
        </w:trPr>
        <w:tc>
          <w:tcPr>
            <w:tcW w:w="3121"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left"/>
            </w:pPr>
            <w:r>
              <w:t xml:space="preserve">zinc (3b606) </w:t>
            </w:r>
          </w:p>
        </w:tc>
        <w:tc>
          <w:tcPr>
            <w:tcW w:w="850"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14" w:firstLine="0"/>
              <w:jc w:val="center"/>
            </w:pPr>
            <w:r>
              <w:t xml:space="preserve">10 </w:t>
            </w:r>
          </w:p>
        </w:tc>
        <w:tc>
          <w:tcPr>
            <w:tcW w:w="567"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36" w:firstLine="0"/>
              <w:jc w:val="left"/>
            </w:pPr>
            <w:r>
              <w:t xml:space="preserve">mg </w:t>
            </w:r>
          </w:p>
        </w:tc>
      </w:tr>
      <w:tr w:rsidR="0013764E">
        <w:trPr>
          <w:trHeight w:val="278"/>
        </w:trPr>
        <w:tc>
          <w:tcPr>
            <w:tcW w:w="3121"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left"/>
            </w:pPr>
            <w:r>
              <w:t xml:space="preserve">iron (3b103) </w:t>
            </w:r>
          </w:p>
        </w:tc>
        <w:tc>
          <w:tcPr>
            <w:tcW w:w="850"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12" w:firstLine="0"/>
              <w:jc w:val="center"/>
            </w:pPr>
            <w:r>
              <w:t xml:space="preserve">8 </w:t>
            </w:r>
          </w:p>
        </w:tc>
        <w:tc>
          <w:tcPr>
            <w:tcW w:w="567"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36" w:firstLine="0"/>
              <w:jc w:val="left"/>
            </w:pPr>
            <w:r>
              <w:t xml:space="preserve">mg </w:t>
            </w:r>
          </w:p>
        </w:tc>
      </w:tr>
      <w:tr w:rsidR="0013764E">
        <w:trPr>
          <w:trHeight w:val="278"/>
        </w:trPr>
        <w:tc>
          <w:tcPr>
            <w:tcW w:w="3121"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left"/>
            </w:pPr>
            <w:r>
              <w:t xml:space="preserve">manganese (3b502) </w:t>
            </w:r>
          </w:p>
        </w:tc>
        <w:tc>
          <w:tcPr>
            <w:tcW w:w="850"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12" w:firstLine="0"/>
              <w:jc w:val="center"/>
            </w:pPr>
            <w:r>
              <w:t xml:space="preserve">2 </w:t>
            </w:r>
          </w:p>
        </w:tc>
        <w:tc>
          <w:tcPr>
            <w:tcW w:w="567"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36" w:firstLine="0"/>
              <w:jc w:val="left"/>
            </w:pPr>
            <w:r>
              <w:t xml:space="preserve">mg </w:t>
            </w:r>
          </w:p>
        </w:tc>
      </w:tr>
      <w:tr w:rsidR="0013764E">
        <w:trPr>
          <w:trHeight w:val="279"/>
        </w:trPr>
        <w:tc>
          <w:tcPr>
            <w:tcW w:w="3121"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left"/>
            </w:pPr>
            <w:r>
              <w:t xml:space="preserve">iodine (3b201) </w:t>
            </w:r>
          </w:p>
        </w:tc>
        <w:tc>
          <w:tcPr>
            <w:tcW w:w="850"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12" w:firstLine="0"/>
              <w:jc w:val="center"/>
            </w:pPr>
            <w:r>
              <w:t xml:space="preserve">0.5 </w:t>
            </w:r>
          </w:p>
        </w:tc>
        <w:tc>
          <w:tcPr>
            <w:tcW w:w="567"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36" w:firstLine="0"/>
              <w:jc w:val="left"/>
            </w:pPr>
            <w:r>
              <w:t xml:space="preserve">mg </w:t>
            </w:r>
          </w:p>
        </w:tc>
      </w:tr>
      <w:tr w:rsidR="0013764E">
        <w:trPr>
          <w:trHeight w:val="278"/>
        </w:trPr>
        <w:tc>
          <w:tcPr>
            <w:tcW w:w="3121"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left"/>
            </w:pPr>
            <w:r>
              <w:t xml:space="preserve">copper (3b405) </w:t>
            </w:r>
          </w:p>
        </w:tc>
        <w:tc>
          <w:tcPr>
            <w:tcW w:w="850"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12" w:firstLine="0"/>
              <w:jc w:val="center"/>
            </w:pPr>
            <w:r>
              <w:t xml:space="preserve">0.5 </w:t>
            </w:r>
          </w:p>
        </w:tc>
        <w:tc>
          <w:tcPr>
            <w:tcW w:w="567"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36" w:firstLine="0"/>
              <w:jc w:val="left"/>
            </w:pPr>
            <w:r>
              <w:t xml:space="preserve">mg </w:t>
            </w:r>
          </w:p>
        </w:tc>
      </w:tr>
    </w:tbl>
    <w:p w:rsidR="0013764E" w:rsidRDefault="000D41C2">
      <w:pPr>
        <w:spacing w:after="0" w:line="259" w:lineRule="auto"/>
        <w:ind w:left="0" w:firstLine="0"/>
        <w:jc w:val="left"/>
      </w:pPr>
      <w:r>
        <w:t xml:space="preserve"> </w:t>
      </w:r>
    </w:p>
    <w:p w:rsidR="0013764E" w:rsidRDefault="000D41C2">
      <w:pPr>
        <w:spacing w:after="0" w:line="259" w:lineRule="auto"/>
        <w:ind w:left="-5"/>
        <w:jc w:val="left"/>
      </w:pPr>
      <w:r>
        <w:rPr>
          <w:b/>
        </w:rPr>
        <w:t>Metabolizable energy</w:t>
      </w:r>
      <w:r>
        <w:t xml:space="preserve">: 1 020 kcal/kg </w:t>
      </w:r>
    </w:p>
    <w:p w:rsidR="0013764E" w:rsidRDefault="000D41C2">
      <w:pPr>
        <w:spacing w:after="0" w:line="259" w:lineRule="auto"/>
        <w:ind w:left="0" w:firstLine="0"/>
        <w:jc w:val="left"/>
      </w:pPr>
      <w:r>
        <w:t xml:space="preserve"> </w:t>
      </w:r>
    </w:p>
    <w:p w:rsidR="0013764E" w:rsidRDefault="000D41C2">
      <w:pPr>
        <w:spacing w:after="112" w:line="259" w:lineRule="auto"/>
        <w:ind w:left="-5"/>
        <w:jc w:val="left"/>
      </w:pPr>
      <w:r>
        <w:rPr>
          <w:b/>
        </w:rPr>
        <w:t xml:space="preserve">Product name: Brit Premium by Nature Turkey with Liver </w:t>
      </w:r>
    </w:p>
    <w:p w:rsidR="0013764E" w:rsidRDefault="000D41C2">
      <w:pPr>
        <w:spacing w:after="135"/>
        <w:ind w:left="-5"/>
      </w:pPr>
      <w:r>
        <w:t xml:space="preserve">Complete food for </w:t>
      </w:r>
      <w:r>
        <w:rPr>
          <w:b/>
        </w:rPr>
        <w:t>JUNIOR</w:t>
      </w:r>
      <w:r>
        <w:t xml:space="preserve"> dog of all breeds. Meaty paté with liver for dogs. </w:t>
      </w:r>
    </w:p>
    <w:p w:rsidR="0013764E" w:rsidRDefault="000D41C2">
      <w:pPr>
        <w:spacing w:after="101"/>
        <w:ind w:left="-5"/>
      </w:pPr>
      <w:r>
        <w:rPr>
          <w:b/>
        </w:rPr>
        <w:t>Package:</w:t>
      </w:r>
      <w:r>
        <w:t xml:space="preserve"> 400 g, 800 g</w:t>
      </w:r>
      <w:r>
        <w:rPr>
          <w:sz w:val="24"/>
        </w:rPr>
        <w:t xml:space="preserve"> </w:t>
      </w:r>
    </w:p>
    <w:p w:rsidR="0013764E" w:rsidRDefault="000D41C2">
      <w:pPr>
        <w:ind w:left="-5"/>
      </w:pPr>
      <w:r>
        <w:rPr>
          <w:b/>
        </w:rPr>
        <w:t xml:space="preserve">Composition: </w:t>
      </w:r>
      <w:r>
        <w:t xml:space="preserve">turkey 36%, turkey broth 35.5%, chicken 22%, turkey liver 4%, chamomile 1%, minerals 1%, salmon oil 0.5%.  </w:t>
      </w:r>
    </w:p>
    <w:p w:rsidR="0013764E" w:rsidRDefault="000D41C2">
      <w:pPr>
        <w:spacing w:after="112" w:line="259" w:lineRule="auto"/>
        <w:ind w:left="0" w:firstLine="0"/>
        <w:jc w:val="left"/>
      </w:pPr>
      <w:r>
        <w:rPr>
          <w:b/>
        </w:rPr>
        <w:t xml:space="preserve"> </w:t>
      </w:r>
    </w:p>
    <w:p w:rsidR="0013764E" w:rsidRDefault="000D41C2">
      <w:pPr>
        <w:ind w:left="-5"/>
      </w:pPr>
      <w:r>
        <w:rPr>
          <w:b/>
        </w:rPr>
        <w:t>Feeding guide:</w:t>
      </w:r>
      <w:r>
        <w:t xml:space="preserve"> The daily nutritional requirements of your dog may vary according to environment, size, age, and activity level. Serve</w:t>
      </w:r>
      <w:r>
        <w:t xml:space="preserve"> the can at room temperature. When serving for increased variety and flavour, be sure to reduce the recommended daily serving size of your dog´s regular food accordingly. Fresh water must be available at all times. Store in a cool and dry place. Once the c</w:t>
      </w:r>
      <w:r>
        <w:t xml:space="preserve">an is opened, keep in the fridge. Expiry date and batch on the can bottom. </w:t>
      </w:r>
    </w:p>
    <w:p w:rsidR="0013764E" w:rsidRDefault="000D41C2">
      <w:pPr>
        <w:spacing w:after="0" w:line="259" w:lineRule="auto"/>
        <w:ind w:left="0" w:firstLine="0"/>
        <w:jc w:val="left"/>
      </w:pPr>
      <w:r>
        <w:t xml:space="preserve"> </w:t>
      </w:r>
    </w:p>
    <w:p w:rsidR="0013764E" w:rsidRDefault="000D41C2">
      <w:pPr>
        <w:spacing w:after="0" w:line="259" w:lineRule="auto"/>
        <w:ind w:left="-5"/>
        <w:jc w:val="left"/>
      </w:pPr>
      <w:r>
        <w:rPr>
          <w:b/>
        </w:rPr>
        <w:t xml:space="preserve">Feeding table:  </w:t>
      </w:r>
    </w:p>
    <w:tbl>
      <w:tblPr>
        <w:tblStyle w:val="TableGrid"/>
        <w:tblW w:w="9688" w:type="dxa"/>
        <w:tblInd w:w="5" w:type="dxa"/>
        <w:tblCellMar>
          <w:top w:w="46" w:type="dxa"/>
          <w:left w:w="168" w:type="dxa"/>
          <w:bottom w:w="0" w:type="dxa"/>
          <w:right w:w="115" w:type="dxa"/>
        </w:tblCellMar>
        <w:tblLook w:val="04A0" w:firstRow="1" w:lastRow="0" w:firstColumn="1" w:lastColumn="0" w:noHBand="0" w:noVBand="1"/>
      </w:tblPr>
      <w:tblGrid>
        <w:gridCol w:w="1567"/>
        <w:gridCol w:w="1913"/>
        <w:gridCol w:w="1551"/>
        <w:gridCol w:w="1553"/>
        <w:gridCol w:w="1551"/>
        <w:gridCol w:w="1553"/>
      </w:tblGrid>
      <w:tr w:rsidR="0013764E">
        <w:trPr>
          <w:trHeight w:val="547"/>
        </w:trPr>
        <w:tc>
          <w:tcPr>
            <w:tcW w:w="1567" w:type="dxa"/>
            <w:tcBorders>
              <w:top w:val="single" w:sz="4" w:space="0" w:color="000000"/>
              <w:left w:val="single" w:sz="4" w:space="0" w:color="000000"/>
              <w:bottom w:val="single" w:sz="4" w:space="0" w:color="000000"/>
              <w:right w:val="single" w:sz="4" w:space="0" w:color="000000"/>
            </w:tcBorders>
            <w:vAlign w:val="center"/>
          </w:tcPr>
          <w:p w:rsidR="0013764E" w:rsidRDefault="000D41C2">
            <w:pPr>
              <w:spacing w:after="0" w:line="259" w:lineRule="auto"/>
              <w:ind w:left="0" w:firstLine="0"/>
              <w:jc w:val="left"/>
            </w:pPr>
            <w:r>
              <w:rPr>
                <w:b/>
              </w:rPr>
              <w:t xml:space="preserve">Age (months) </w:t>
            </w:r>
          </w:p>
        </w:tc>
        <w:tc>
          <w:tcPr>
            <w:tcW w:w="1913"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center"/>
            </w:pPr>
            <w:r>
              <w:rPr>
                <w:b/>
              </w:rPr>
              <w:t xml:space="preserve">Body weight of adult dog (kg) </w:t>
            </w:r>
          </w:p>
        </w:tc>
        <w:tc>
          <w:tcPr>
            <w:tcW w:w="1551"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center"/>
            </w:pPr>
            <w:r>
              <w:rPr>
                <w:b/>
              </w:rPr>
              <w:t xml:space="preserve">Small  (1-10kg) </w:t>
            </w:r>
          </w:p>
        </w:tc>
        <w:tc>
          <w:tcPr>
            <w:tcW w:w="1553"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center"/>
            </w:pPr>
            <w:r>
              <w:rPr>
                <w:b/>
              </w:rPr>
              <w:t xml:space="preserve">Medium  (10-25kg) </w:t>
            </w:r>
          </w:p>
        </w:tc>
        <w:tc>
          <w:tcPr>
            <w:tcW w:w="1551"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center"/>
            </w:pPr>
            <w:r>
              <w:rPr>
                <w:b/>
              </w:rPr>
              <w:t xml:space="preserve">Large  (25-45kg) </w:t>
            </w:r>
          </w:p>
        </w:tc>
        <w:tc>
          <w:tcPr>
            <w:tcW w:w="1553"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center"/>
            </w:pPr>
            <w:r>
              <w:rPr>
                <w:b/>
              </w:rPr>
              <w:t xml:space="preserve">Extra Large  (45-90kg) </w:t>
            </w:r>
          </w:p>
        </w:tc>
      </w:tr>
      <w:tr w:rsidR="0013764E">
        <w:trPr>
          <w:trHeight w:val="278"/>
        </w:trPr>
        <w:tc>
          <w:tcPr>
            <w:tcW w:w="1567"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49" w:firstLine="0"/>
              <w:jc w:val="center"/>
            </w:pPr>
            <w:r>
              <w:t xml:space="preserve">1 - 3 </w:t>
            </w:r>
          </w:p>
        </w:tc>
        <w:tc>
          <w:tcPr>
            <w:tcW w:w="1913" w:type="dxa"/>
            <w:vMerge w:val="restart"/>
            <w:tcBorders>
              <w:top w:val="single" w:sz="4" w:space="0" w:color="000000"/>
              <w:left w:val="single" w:sz="4" w:space="0" w:color="000000"/>
              <w:bottom w:val="single" w:sz="4" w:space="0" w:color="000000"/>
              <w:right w:val="single" w:sz="4" w:space="0" w:color="000000"/>
            </w:tcBorders>
            <w:vAlign w:val="center"/>
          </w:tcPr>
          <w:p w:rsidR="0013764E" w:rsidRDefault="000D41C2">
            <w:pPr>
              <w:spacing w:after="0" w:line="259" w:lineRule="auto"/>
              <w:ind w:left="0" w:right="51" w:firstLine="0"/>
              <w:jc w:val="center"/>
            </w:pPr>
            <w:r>
              <w:t xml:space="preserve">Daily amount (g) </w:t>
            </w:r>
          </w:p>
        </w:tc>
        <w:tc>
          <w:tcPr>
            <w:tcW w:w="1551"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47" w:firstLine="0"/>
              <w:jc w:val="center"/>
            </w:pPr>
            <w:r>
              <w:t xml:space="preserve">50 - 100 </w:t>
            </w:r>
          </w:p>
        </w:tc>
        <w:tc>
          <w:tcPr>
            <w:tcW w:w="1553"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49" w:firstLine="0"/>
              <w:jc w:val="center"/>
            </w:pPr>
            <w:r>
              <w:t xml:space="preserve">100 - 200 </w:t>
            </w:r>
          </w:p>
        </w:tc>
        <w:tc>
          <w:tcPr>
            <w:tcW w:w="1551"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51" w:firstLine="0"/>
              <w:jc w:val="center"/>
            </w:pPr>
            <w:r>
              <w:t xml:space="preserve">400 - 500 </w:t>
            </w:r>
          </w:p>
        </w:tc>
        <w:tc>
          <w:tcPr>
            <w:tcW w:w="1553"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49" w:firstLine="0"/>
              <w:jc w:val="center"/>
            </w:pPr>
            <w:r>
              <w:t xml:space="preserve">600 - 800 </w:t>
            </w:r>
          </w:p>
        </w:tc>
      </w:tr>
      <w:tr w:rsidR="0013764E">
        <w:trPr>
          <w:trHeight w:val="278"/>
        </w:trPr>
        <w:tc>
          <w:tcPr>
            <w:tcW w:w="1567"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49" w:firstLine="0"/>
              <w:jc w:val="center"/>
            </w:pPr>
            <w:r>
              <w:t xml:space="preserve">3 - 6 </w:t>
            </w:r>
          </w:p>
        </w:tc>
        <w:tc>
          <w:tcPr>
            <w:tcW w:w="0" w:type="auto"/>
            <w:vMerge/>
            <w:tcBorders>
              <w:top w:val="nil"/>
              <w:left w:val="single" w:sz="4" w:space="0" w:color="000000"/>
              <w:bottom w:val="nil"/>
              <w:right w:val="single" w:sz="4" w:space="0" w:color="000000"/>
            </w:tcBorders>
          </w:tcPr>
          <w:p w:rsidR="0013764E" w:rsidRDefault="0013764E">
            <w:pPr>
              <w:spacing w:after="160" w:line="259" w:lineRule="auto"/>
              <w:ind w:left="0" w:firstLine="0"/>
              <w:jc w:val="left"/>
            </w:pPr>
          </w:p>
        </w:tc>
        <w:tc>
          <w:tcPr>
            <w:tcW w:w="1551"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47" w:firstLine="0"/>
              <w:jc w:val="center"/>
            </w:pPr>
            <w:r>
              <w:t xml:space="preserve">100 – 150 </w:t>
            </w:r>
          </w:p>
        </w:tc>
        <w:tc>
          <w:tcPr>
            <w:tcW w:w="1553"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49" w:firstLine="0"/>
              <w:jc w:val="center"/>
            </w:pPr>
            <w:r>
              <w:t xml:space="preserve">200 – 300 </w:t>
            </w:r>
          </w:p>
        </w:tc>
        <w:tc>
          <w:tcPr>
            <w:tcW w:w="1551"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51" w:firstLine="0"/>
              <w:jc w:val="center"/>
            </w:pPr>
            <w:r>
              <w:t xml:space="preserve">500 - 600 </w:t>
            </w:r>
          </w:p>
        </w:tc>
        <w:tc>
          <w:tcPr>
            <w:tcW w:w="1553"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49" w:firstLine="0"/>
              <w:jc w:val="center"/>
            </w:pPr>
            <w:r>
              <w:t xml:space="preserve">800 – 1000 </w:t>
            </w:r>
          </w:p>
        </w:tc>
      </w:tr>
      <w:tr w:rsidR="0013764E">
        <w:trPr>
          <w:trHeight w:val="317"/>
        </w:trPr>
        <w:tc>
          <w:tcPr>
            <w:tcW w:w="1567"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46" w:firstLine="0"/>
              <w:jc w:val="center"/>
            </w:pPr>
            <w:r>
              <w:t xml:space="preserve">6 - 12 </w:t>
            </w:r>
          </w:p>
        </w:tc>
        <w:tc>
          <w:tcPr>
            <w:tcW w:w="0" w:type="auto"/>
            <w:vMerge/>
            <w:tcBorders>
              <w:top w:val="nil"/>
              <w:left w:val="single" w:sz="4" w:space="0" w:color="000000"/>
              <w:bottom w:val="single" w:sz="4" w:space="0" w:color="000000"/>
              <w:right w:val="single" w:sz="4" w:space="0" w:color="000000"/>
            </w:tcBorders>
          </w:tcPr>
          <w:p w:rsidR="0013764E" w:rsidRDefault="0013764E">
            <w:pPr>
              <w:spacing w:after="160" w:line="259" w:lineRule="auto"/>
              <w:ind w:left="0" w:firstLine="0"/>
              <w:jc w:val="left"/>
            </w:pPr>
          </w:p>
        </w:tc>
        <w:tc>
          <w:tcPr>
            <w:tcW w:w="1551"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47" w:firstLine="0"/>
              <w:jc w:val="center"/>
            </w:pPr>
            <w:r>
              <w:t xml:space="preserve">150 - 200 </w:t>
            </w:r>
          </w:p>
        </w:tc>
        <w:tc>
          <w:tcPr>
            <w:tcW w:w="1553"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49" w:firstLine="0"/>
              <w:jc w:val="center"/>
            </w:pPr>
            <w:r>
              <w:t xml:space="preserve">300 – 400 </w:t>
            </w:r>
          </w:p>
        </w:tc>
        <w:tc>
          <w:tcPr>
            <w:tcW w:w="1551"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51" w:firstLine="0"/>
              <w:jc w:val="center"/>
            </w:pPr>
            <w:r>
              <w:t xml:space="preserve">600 - 800 </w:t>
            </w:r>
          </w:p>
        </w:tc>
        <w:tc>
          <w:tcPr>
            <w:tcW w:w="1553"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47" w:firstLine="0"/>
              <w:jc w:val="center"/>
            </w:pPr>
            <w:r>
              <w:t xml:space="preserve">1000 - 1200 </w:t>
            </w:r>
          </w:p>
        </w:tc>
      </w:tr>
    </w:tbl>
    <w:p w:rsidR="0013764E" w:rsidRDefault="000D41C2">
      <w:pPr>
        <w:spacing w:after="0" w:line="259" w:lineRule="auto"/>
        <w:ind w:left="0" w:firstLine="0"/>
        <w:jc w:val="left"/>
      </w:pPr>
      <w:r>
        <w:rPr>
          <w:b/>
        </w:rPr>
        <w:t xml:space="preserve"> </w:t>
      </w:r>
    </w:p>
    <w:p w:rsidR="0013764E" w:rsidRDefault="000D41C2">
      <w:pPr>
        <w:spacing w:after="0" w:line="259" w:lineRule="auto"/>
        <w:ind w:left="-5"/>
        <w:jc w:val="left"/>
      </w:pPr>
      <w:r>
        <w:rPr>
          <w:noProof/>
        </w:rPr>
        <mc:AlternateContent>
          <mc:Choice Requires="wpg">
            <w:drawing>
              <wp:anchor distT="0" distB="0" distL="114300" distR="114300" simplePos="0" relativeHeight="251663360" behindDoc="0" locked="0" layoutInCell="1" allowOverlap="1">
                <wp:simplePos x="0" y="0"/>
                <wp:positionH relativeFrom="page">
                  <wp:posOffset>4934712</wp:posOffset>
                </wp:positionH>
                <wp:positionV relativeFrom="page">
                  <wp:posOffset>371856</wp:posOffset>
                </wp:positionV>
                <wp:extent cx="2625852" cy="1923288"/>
                <wp:effectExtent l="0" t="0" r="0" b="0"/>
                <wp:wrapSquare wrapText="bothSides"/>
                <wp:docPr id="26885" name="Group 26885"/>
                <wp:cNvGraphicFramePr/>
                <a:graphic xmlns:a="http://schemas.openxmlformats.org/drawingml/2006/main">
                  <a:graphicData uri="http://schemas.microsoft.com/office/word/2010/wordprocessingGroup">
                    <wpg:wgp>
                      <wpg:cNvGrpSpPr/>
                      <wpg:grpSpPr>
                        <a:xfrm>
                          <a:off x="0" y="0"/>
                          <a:ext cx="2625852" cy="1923288"/>
                          <a:chOff x="0" y="0"/>
                          <a:chExt cx="2625852" cy="1923288"/>
                        </a:xfrm>
                      </wpg:grpSpPr>
                      <wps:wsp>
                        <wps:cNvPr id="2995" name="Rectangle 2995"/>
                        <wps:cNvSpPr/>
                        <wps:spPr>
                          <a:xfrm>
                            <a:off x="1726438" y="493623"/>
                            <a:ext cx="50673" cy="224380"/>
                          </a:xfrm>
                          <a:prstGeom prst="rect">
                            <a:avLst/>
                          </a:prstGeom>
                          <a:ln>
                            <a:noFill/>
                          </a:ln>
                        </wps:spPr>
                        <wps:txbx>
                          <w:txbxContent>
                            <w:p w:rsidR="0013764E" w:rsidRDefault="000D41C2">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27281" name="Picture 27281"/>
                          <pic:cNvPicPr/>
                        </pic:nvPicPr>
                        <pic:blipFill>
                          <a:blip r:embed="rId43"/>
                          <a:stretch>
                            <a:fillRect/>
                          </a:stretch>
                        </pic:blipFill>
                        <pic:spPr>
                          <a:xfrm>
                            <a:off x="1182624" y="211328"/>
                            <a:ext cx="1088136" cy="1395984"/>
                          </a:xfrm>
                          <a:prstGeom prst="rect">
                            <a:avLst/>
                          </a:prstGeom>
                        </pic:spPr>
                      </pic:pic>
                      <pic:pic xmlns:pic="http://schemas.openxmlformats.org/drawingml/2006/picture">
                        <pic:nvPicPr>
                          <pic:cNvPr id="3004" name="Picture 3004"/>
                          <pic:cNvPicPr/>
                        </pic:nvPicPr>
                        <pic:blipFill>
                          <a:blip r:embed="rId44"/>
                          <a:stretch>
                            <a:fillRect/>
                          </a:stretch>
                        </pic:blipFill>
                        <pic:spPr>
                          <a:xfrm>
                            <a:off x="0" y="123444"/>
                            <a:ext cx="1798321" cy="1799844"/>
                          </a:xfrm>
                          <a:prstGeom prst="rect">
                            <a:avLst/>
                          </a:prstGeom>
                        </pic:spPr>
                      </pic:pic>
                    </wpg:wgp>
                  </a:graphicData>
                </a:graphic>
              </wp:anchor>
            </w:drawing>
          </mc:Choice>
          <mc:Fallback xmlns:a="http://schemas.openxmlformats.org/drawingml/2006/main">
            <w:pict>
              <v:group id="Group 26885" style="width:206.76pt;height:151.44pt;position:absolute;mso-position-horizontal-relative:page;mso-position-horizontal:absolute;margin-left:388.56pt;mso-position-vertical-relative:page;margin-top:29.28pt;" coordsize="26258,19232">
                <v:rect id="Rectangle 2995" style="position:absolute;width:506;height:2243;left:17264;top:4936;"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27281" style="position:absolute;width:10881;height:13959;left:11826;top:2113;" filled="f">
                  <v:imagedata r:id="rId45"/>
                </v:shape>
                <v:shape id="Picture 3004" style="position:absolute;width:17983;height:17998;left:0;top:1234;" filled="f">
                  <v:imagedata r:id="rId46"/>
                </v:shape>
                <w10:wrap type="square"/>
              </v:group>
            </w:pict>
          </mc:Fallback>
        </mc:AlternateContent>
      </w:r>
      <w:r>
        <w:rPr>
          <w:b/>
        </w:rPr>
        <w:t xml:space="preserve">Analytical constituents:  </w:t>
      </w:r>
    </w:p>
    <w:tbl>
      <w:tblPr>
        <w:tblStyle w:val="TableGrid"/>
        <w:tblW w:w="4537" w:type="dxa"/>
        <w:tblInd w:w="0" w:type="dxa"/>
        <w:tblCellMar>
          <w:top w:w="46" w:type="dxa"/>
          <w:left w:w="108" w:type="dxa"/>
          <w:bottom w:w="0" w:type="dxa"/>
          <w:right w:w="94" w:type="dxa"/>
        </w:tblCellMar>
        <w:tblLook w:val="04A0" w:firstRow="1" w:lastRow="0" w:firstColumn="1" w:lastColumn="0" w:noHBand="0" w:noVBand="1"/>
      </w:tblPr>
      <w:tblGrid>
        <w:gridCol w:w="3120"/>
        <w:gridCol w:w="850"/>
        <w:gridCol w:w="567"/>
      </w:tblGrid>
      <w:tr w:rsidR="0013764E">
        <w:trPr>
          <w:trHeight w:val="278"/>
        </w:trPr>
        <w:tc>
          <w:tcPr>
            <w:tcW w:w="3121"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left"/>
            </w:pPr>
            <w:r>
              <w:t xml:space="preserve">crude protein </w:t>
            </w:r>
          </w:p>
        </w:tc>
        <w:tc>
          <w:tcPr>
            <w:tcW w:w="850"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12" w:firstLine="0"/>
              <w:jc w:val="center"/>
            </w:pPr>
            <w:r>
              <w:t xml:space="preserve">8.0 </w:t>
            </w:r>
          </w:p>
        </w:tc>
        <w:tc>
          <w:tcPr>
            <w:tcW w:w="567"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96" w:firstLine="0"/>
              <w:jc w:val="left"/>
            </w:pPr>
            <w:r>
              <w:t xml:space="preserve">% </w:t>
            </w:r>
          </w:p>
        </w:tc>
      </w:tr>
      <w:tr w:rsidR="0013764E">
        <w:trPr>
          <w:trHeight w:val="278"/>
        </w:trPr>
        <w:tc>
          <w:tcPr>
            <w:tcW w:w="3121"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left"/>
            </w:pPr>
            <w:r>
              <w:t xml:space="preserve">crude fat </w:t>
            </w:r>
          </w:p>
        </w:tc>
        <w:tc>
          <w:tcPr>
            <w:tcW w:w="850"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12" w:firstLine="0"/>
              <w:jc w:val="center"/>
            </w:pPr>
            <w:r>
              <w:t xml:space="preserve">5.5 </w:t>
            </w:r>
          </w:p>
        </w:tc>
        <w:tc>
          <w:tcPr>
            <w:tcW w:w="567"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96" w:firstLine="0"/>
              <w:jc w:val="left"/>
            </w:pPr>
            <w:r>
              <w:t xml:space="preserve">% </w:t>
            </w:r>
          </w:p>
        </w:tc>
      </w:tr>
      <w:tr w:rsidR="0013764E">
        <w:trPr>
          <w:trHeight w:val="279"/>
        </w:trPr>
        <w:tc>
          <w:tcPr>
            <w:tcW w:w="3121"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left"/>
            </w:pPr>
            <w:r>
              <w:t xml:space="preserve">crude fibers </w:t>
            </w:r>
          </w:p>
        </w:tc>
        <w:tc>
          <w:tcPr>
            <w:tcW w:w="850"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12" w:firstLine="0"/>
              <w:jc w:val="center"/>
            </w:pPr>
            <w:r>
              <w:t xml:space="preserve">0.4 </w:t>
            </w:r>
          </w:p>
        </w:tc>
        <w:tc>
          <w:tcPr>
            <w:tcW w:w="567"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96" w:firstLine="0"/>
              <w:jc w:val="left"/>
            </w:pPr>
            <w:r>
              <w:t xml:space="preserve">% </w:t>
            </w:r>
          </w:p>
        </w:tc>
      </w:tr>
      <w:tr w:rsidR="0013764E">
        <w:trPr>
          <w:trHeight w:val="279"/>
        </w:trPr>
        <w:tc>
          <w:tcPr>
            <w:tcW w:w="3121"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left"/>
            </w:pPr>
            <w:r>
              <w:t xml:space="preserve">crude ash </w:t>
            </w:r>
          </w:p>
        </w:tc>
        <w:tc>
          <w:tcPr>
            <w:tcW w:w="850"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12" w:firstLine="0"/>
              <w:jc w:val="center"/>
            </w:pPr>
            <w:r>
              <w:t xml:space="preserve">2.8 </w:t>
            </w:r>
          </w:p>
        </w:tc>
        <w:tc>
          <w:tcPr>
            <w:tcW w:w="567"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96" w:firstLine="0"/>
              <w:jc w:val="left"/>
            </w:pPr>
            <w:r>
              <w:t xml:space="preserve">% </w:t>
            </w:r>
          </w:p>
        </w:tc>
      </w:tr>
      <w:tr w:rsidR="0013764E">
        <w:trPr>
          <w:trHeight w:val="278"/>
        </w:trPr>
        <w:tc>
          <w:tcPr>
            <w:tcW w:w="3121"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left"/>
            </w:pPr>
            <w:r>
              <w:t xml:space="preserve">moisture </w:t>
            </w:r>
          </w:p>
        </w:tc>
        <w:tc>
          <w:tcPr>
            <w:tcW w:w="850"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14" w:firstLine="0"/>
              <w:jc w:val="center"/>
            </w:pPr>
            <w:r>
              <w:t xml:space="preserve">78.0 </w:t>
            </w:r>
          </w:p>
        </w:tc>
        <w:tc>
          <w:tcPr>
            <w:tcW w:w="567"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96" w:firstLine="0"/>
              <w:jc w:val="left"/>
            </w:pPr>
            <w:r>
              <w:t xml:space="preserve">% </w:t>
            </w:r>
          </w:p>
        </w:tc>
      </w:tr>
      <w:tr w:rsidR="0013764E">
        <w:trPr>
          <w:trHeight w:val="278"/>
        </w:trPr>
        <w:tc>
          <w:tcPr>
            <w:tcW w:w="3121"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left"/>
            </w:pPr>
            <w:r>
              <w:t xml:space="preserve">calcium </w:t>
            </w:r>
          </w:p>
        </w:tc>
        <w:tc>
          <w:tcPr>
            <w:tcW w:w="850"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12" w:firstLine="0"/>
              <w:jc w:val="center"/>
            </w:pPr>
            <w:r>
              <w:t xml:space="preserve">0.3 </w:t>
            </w:r>
          </w:p>
        </w:tc>
        <w:tc>
          <w:tcPr>
            <w:tcW w:w="567"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96" w:firstLine="0"/>
              <w:jc w:val="left"/>
            </w:pPr>
            <w:r>
              <w:t xml:space="preserve">% </w:t>
            </w:r>
          </w:p>
        </w:tc>
      </w:tr>
      <w:tr w:rsidR="0013764E">
        <w:trPr>
          <w:trHeight w:val="278"/>
        </w:trPr>
        <w:tc>
          <w:tcPr>
            <w:tcW w:w="3121"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left"/>
            </w:pPr>
            <w:r>
              <w:t xml:space="preserve">phosphorus </w:t>
            </w:r>
          </w:p>
        </w:tc>
        <w:tc>
          <w:tcPr>
            <w:tcW w:w="850"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12" w:firstLine="0"/>
              <w:jc w:val="center"/>
            </w:pPr>
            <w:r>
              <w:t xml:space="preserve">0.3 </w:t>
            </w:r>
          </w:p>
        </w:tc>
        <w:tc>
          <w:tcPr>
            <w:tcW w:w="567"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96" w:firstLine="0"/>
              <w:jc w:val="left"/>
            </w:pPr>
            <w:r>
              <w:t xml:space="preserve">% </w:t>
            </w:r>
          </w:p>
        </w:tc>
      </w:tr>
      <w:tr w:rsidR="0013764E">
        <w:trPr>
          <w:trHeight w:val="278"/>
        </w:trPr>
        <w:tc>
          <w:tcPr>
            <w:tcW w:w="3121"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left"/>
            </w:pPr>
            <w:r>
              <w:t xml:space="preserve">sodium </w:t>
            </w:r>
          </w:p>
        </w:tc>
        <w:tc>
          <w:tcPr>
            <w:tcW w:w="850"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12" w:firstLine="0"/>
              <w:jc w:val="center"/>
            </w:pPr>
            <w:r>
              <w:t xml:space="preserve">0.5 </w:t>
            </w:r>
          </w:p>
        </w:tc>
        <w:tc>
          <w:tcPr>
            <w:tcW w:w="567"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96" w:firstLine="0"/>
              <w:jc w:val="left"/>
            </w:pPr>
            <w:r>
              <w:t xml:space="preserve">% </w:t>
            </w:r>
          </w:p>
        </w:tc>
      </w:tr>
      <w:tr w:rsidR="0013764E">
        <w:trPr>
          <w:trHeight w:val="278"/>
        </w:trPr>
        <w:tc>
          <w:tcPr>
            <w:tcW w:w="3121" w:type="dxa"/>
            <w:tcBorders>
              <w:top w:val="single" w:sz="4" w:space="0" w:color="000000"/>
              <w:left w:val="single" w:sz="4" w:space="0" w:color="000000"/>
              <w:bottom w:val="single" w:sz="4" w:space="0" w:color="000000"/>
              <w:right w:val="nil"/>
            </w:tcBorders>
          </w:tcPr>
          <w:p w:rsidR="0013764E" w:rsidRDefault="000D41C2">
            <w:pPr>
              <w:spacing w:after="0" w:line="259" w:lineRule="auto"/>
              <w:ind w:left="0" w:firstLine="0"/>
              <w:jc w:val="left"/>
            </w:pPr>
            <w:r>
              <w:rPr>
                <w:b/>
              </w:rPr>
              <w:t>Nutritional additives per 1 kg:</w:t>
            </w:r>
            <w:r>
              <w:t xml:space="preserve"> </w:t>
            </w:r>
          </w:p>
        </w:tc>
        <w:tc>
          <w:tcPr>
            <w:tcW w:w="850" w:type="dxa"/>
            <w:tcBorders>
              <w:top w:val="single" w:sz="4" w:space="0" w:color="000000"/>
              <w:left w:val="nil"/>
              <w:bottom w:val="single" w:sz="4" w:space="0" w:color="000000"/>
              <w:right w:val="nil"/>
            </w:tcBorders>
          </w:tcPr>
          <w:p w:rsidR="0013764E" w:rsidRDefault="0013764E">
            <w:pPr>
              <w:spacing w:after="160" w:line="259" w:lineRule="auto"/>
              <w:ind w:left="0" w:firstLine="0"/>
              <w:jc w:val="left"/>
            </w:pPr>
          </w:p>
        </w:tc>
        <w:tc>
          <w:tcPr>
            <w:tcW w:w="567" w:type="dxa"/>
            <w:tcBorders>
              <w:top w:val="single" w:sz="4" w:space="0" w:color="000000"/>
              <w:left w:val="nil"/>
              <w:bottom w:val="single" w:sz="4" w:space="0" w:color="000000"/>
              <w:right w:val="single" w:sz="4" w:space="0" w:color="000000"/>
            </w:tcBorders>
          </w:tcPr>
          <w:p w:rsidR="0013764E" w:rsidRDefault="0013764E">
            <w:pPr>
              <w:spacing w:after="160" w:line="259" w:lineRule="auto"/>
              <w:ind w:left="0" w:firstLine="0"/>
              <w:jc w:val="left"/>
            </w:pPr>
          </w:p>
        </w:tc>
      </w:tr>
      <w:tr w:rsidR="0013764E">
        <w:trPr>
          <w:trHeight w:val="278"/>
        </w:trPr>
        <w:tc>
          <w:tcPr>
            <w:tcW w:w="3121"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left"/>
            </w:pPr>
            <w:r>
              <w:t xml:space="preserve">vitamin D3 (E671) </w:t>
            </w:r>
          </w:p>
        </w:tc>
        <w:tc>
          <w:tcPr>
            <w:tcW w:w="850"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15" w:firstLine="0"/>
              <w:jc w:val="center"/>
            </w:pPr>
            <w:r>
              <w:t xml:space="preserve">200 </w:t>
            </w:r>
          </w:p>
        </w:tc>
        <w:tc>
          <w:tcPr>
            <w:tcW w:w="567"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14" w:firstLine="0"/>
              <w:jc w:val="center"/>
            </w:pPr>
            <w:r>
              <w:t xml:space="preserve">IU </w:t>
            </w:r>
          </w:p>
        </w:tc>
      </w:tr>
      <w:tr w:rsidR="0013764E">
        <w:trPr>
          <w:trHeight w:val="278"/>
        </w:trPr>
        <w:tc>
          <w:tcPr>
            <w:tcW w:w="3121"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left"/>
            </w:pPr>
            <w:r>
              <w:t xml:space="preserve">vitamin E (3a700) </w:t>
            </w:r>
          </w:p>
        </w:tc>
        <w:tc>
          <w:tcPr>
            <w:tcW w:w="850"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15" w:firstLine="0"/>
              <w:jc w:val="center"/>
            </w:pPr>
            <w:r>
              <w:t xml:space="preserve">100 </w:t>
            </w:r>
          </w:p>
        </w:tc>
        <w:tc>
          <w:tcPr>
            <w:tcW w:w="567"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36" w:firstLine="0"/>
              <w:jc w:val="left"/>
            </w:pPr>
            <w:r>
              <w:t xml:space="preserve">mg </w:t>
            </w:r>
          </w:p>
        </w:tc>
      </w:tr>
      <w:tr w:rsidR="0013764E">
        <w:trPr>
          <w:trHeight w:val="281"/>
        </w:trPr>
        <w:tc>
          <w:tcPr>
            <w:tcW w:w="3121"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left"/>
            </w:pPr>
            <w:r>
              <w:t xml:space="preserve">zinc (3b606) </w:t>
            </w:r>
          </w:p>
        </w:tc>
        <w:tc>
          <w:tcPr>
            <w:tcW w:w="850"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14" w:firstLine="0"/>
              <w:jc w:val="center"/>
            </w:pPr>
            <w:r>
              <w:t xml:space="preserve">10 </w:t>
            </w:r>
          </w:p>
        </w:tc>
        <w:tc>
          <w:tcPr>
            <w:tcW w:w="567"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36" w:firstLine="0"/>
              <w:jc w:val="left"/>
            </w:pPr>
            <w:r>
              <w:t xml:space="preserve">mg </w:t>
            </w:r>
          </w:p>
        </w:tc>
      </w:tr>
      <w:tr w:rsidR="0013764E">
        <w:trPr>
          <w:trHeight w:val="278"/>
        </w:trPr>
        <w:tc>
          <w:tcPr>
            <w:tcW w:w="3121"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left"/>
            </w:pPr>
            <w:r>
              <w:t xml:space="preserve">iron (3b103) </w:t>
            </w:r>
          </w:p>
        </w:tc>
        <w:tc>
          <w:tcPr>
            <w:tcW w:w="850"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12" w:firstLine="0"/>
              <w:jc w:val="center"/>
            </w:pPr>
            <w:r>
              <w:t xml:space="preserve">8 </w:t>
            </w:r>
          </w:p>
        </w:tc>
        <w:tc>
          <w:tcPr>
            <w:tcW w:w="567"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36" w:firstLine="0"/>
              <w:jc w:val="left"/>
            </w:pPr>
            <w:r>
              <w:t xml:space="preserve">mg </w:t>
            </w:r>
          </w:p>
        </w:tc>
      </w:tr>
      <w:tr w:rsidR="0013764E">
        <w:trPr>
          <w:trHeight w:val="278"/>
        </w:trPr>
        <w:tc>
          <w:tcPr>
            <w:tcW w:w="3121"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left"/>
            </w:pPr>
            <w:r>
              <w:t xml:space="preserve">manganese (3b502) </w:t>
            </w:r>
          </w:p>
        </w:tc>
        <w:tc>
          <w:tcPr>
            <w:tcW w:w="850"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12" w:firstLine="0"/>
              <w:jc w:val="center"/>
            </w:pPr>
            <w:r>
              <w:t xml:space="preserve">2 </w:t>
            </w:r>
          </w:p>
        </w:tc>
        <w:tc>
          <w:tcPr>
            <w:tcW w:w="567"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36" w:firstLine="0"/>
              <w:jc w:val="left"/>
            </w:pPr>
            <w:r>
              <w:t xml:space="preserve">mg </w:t>
            </w:r>
          </w:p>
        </w:tc>
      </w:tr>
      <w:tr w:rsidR="0013764E">
        <w:trPr>
          <w:trHeight w:val="278"/>
        </w:trPr>
        <w:tc>
          <w:tcPr>
            <w:tcW w:w="3121"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left"/>
            </w:pPr>
            <w:r>
              <w:t xml:space="preserve">iodine (3b201) </w:t>
            </w:r>
          </w:p>
        </w:tc>
        <w:tc>
          <w:tcPr>
            <w:tcW w:w="850"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12" w:firstLine="0"/>
              <w:jc w:val="center"/>
            </w:pPr>
            <w:r>
              <w:t xml:space="preserve">0.5 </w:t>
            </w:r>
          </w:p>
        </w:tc>
        <w:tc>
          <w:tcPr>
            <w:tcW w:w="567"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36" w:firstLine="0"/>
              <w:jc w:val="left"/>
            </w:pPr>
            <w:r>
              <w:t xml:space="preserve">mg </w:t>
            </w:r>
          </w:p>
        </w:tc>
      </w:tr>
      <w:tr w:rsidR="0013764E">
        <w:trPr>
          <w:trHeight w:val="279"/>
        </w:trPr>
        <w:tc>
          <w:tcPr>
            <w:tcW w:w="3121"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firstLine="0"/>
              <w:jc w:val="left"/>
            </w:pPr>
            <w:r>
              <w:t xml:space="preserve">copper (3b405) </w:t>
            </w:r>
          </w:p>
        </w:tc>
        <w:tc>
          <w:tcPr>
            <w:tcW w:w="850"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0" w:right="12" w:firstLine="0"/>
              <w:jc w:val="center"/>
            </w:pPr>
            <w:r>
              <w:t xml:space="preserve">0.5 </w:t>
            </w:r>
          </w:p>
        </w:tc>
        <w:tc>
          <w:tcPr>
            <w:tcW w:w="567" w:type="dxa"/>
            <w:tcBorders>
              <w:top w:val="single" w:sz="4" w:space="0" w:color="000000"/>
              <w:left w:val="single" w:sz="4" w:space="0" w:color="000000"/>
              <w:bottom w:val="single" w:sz="4" w:space="0" w:color="000000"/>
              <w:right w:val="single" w:sz="4" w:space="0" w:color="000000"/>
            </w:tcBorders>
          </w:tcPr>
          <w:p w:rsidR="0013764E" w:rsidRDefault="000D41C2">
            <w:pPr>
              <w:spacing w:after="0" w:line="259" w:lineRule="auto"/>
              <w:ind w:left="36" w:firstLine="0"/>
              <w:jc w:val="left"/>
            </w:pPr>
            <w:r>
              <w:t xml:space="preserve">mg </w:t>
            </w:r>
          </w:p>
        </w:tc>
      </w:tr>
    </w:tbl>
    <w:p w:rsidR="0013764E" w:rsidRDefault="000D41C2">
      <w:pPr>
        <w:spacing w:after="0" w:line="259" w:lineRule="auto"/>
        <w:ind w:left="0" w:firstLine="0"/>
        <w:jc w:val="left"/>
      </w:pPr>
      <w:r>
        <w:t xml:space="preserve"> </w:t>
      </w:r>
    </w:p>
    <w:p w:rsidR="0013764E" w:rsidRDefault="000D41C2">
      <w:pPr>
        <w:spacing w:after="0" w:line="259" w:lineRule="auto"/>
        <w:ind w:left="-5"/>
        <w:jc w:val="left"/>
      </w:pPr>
      <w:r>
        <w:rPr>
          <w:b/>
        </w:rPr>
        <w:t>Metabolizable energy</w:t>
      </w:r>
      <w:r>
        <w:t xml:space="preserve">: 1 010 kcal/kg </w:t>
      </w:r>
    </w:p>
    <w:p w:rsidR="0013764E" w:rsidRDefault="000D41C2">
      <w:pPr>
        <w:spacing w:after="0" w:line="259" w:lineRule="auto"/>
        <w:ind w:left="0" w:firstLine="0"/>
        <w:jc w:val="left"/>
      </w:pPr>
      <w:r>
        <w:t xml:space="preserve"> </w:t>
      </w:r>
    </w:p>
    <w:p w:rsidR="0013764E" w:rsidRDefault="000D41C2">
      <w:pPr>
        <w:spacing w:after="18" w:line="240" w:lineRule="auto"/>
        <w:ind w:left="-5" w:right="2717"/>
        <w:jc w:val="left"/>
      </w:pPr>
      <w:r>
        <w:rPr>
          <w:sz w:val="20"/>
        </w:rPr>
        <w:t xml:space="preserve">Store in a cool and dry place. Once the can is opened, keep in the fridge Expiry date and batch on the can bottom. </w:t>
      </w:r>
    </w:p>
    <w:p w:rsidR="0013764E" w:rsidRDefault="000D41C2">
      <w:pPr>
        <w:spacing w:after="0" w:line="259" w:lineRule="auto"/>
        <w:ind w:left="0" w:firstLine="0"/>
        <w:jc w:val="left"/>
      </w:pPr>
      <w:r>
        <w:t xml:space="preserve"> </w:t>
      </w:r>
    </w:p>
    <w:p w:rsidR="0013764E" w:rsidRDefault="000D41C2">
      <w:pPr>
        <w:ind w:left="-5"/>
      </w:pPr>
      <w:r>
        <w:rPr>
          <w:b/>
        </w:rPr>
        <w:t>Producer:</w:t>
      </w:r>
      <w:r>
        <w:t xml:space="preserve"> </w:t>
      </w:r>
      <w:r>
        <w:t xml:space="preserve">VAFO PRAHA s.r.o., K Brůdku 94, Chrášťany 252 19, Czech Republic. Reg.No.: CZ800175-05, Export No.: CZ31712936, www.brit-petfood.com </w:t>
      </w:r>
    </w:p>
    <w:p w:rsidR="0013764E" w:rsidRDefault="000D41C2">
      <w:pPr>
        <w:spacing w:after="0" w:line="259" w:lineRule="auto"/>
        <w:ind w:left="0" w:firstLine="0"/>
        <w:jc w:val="left"/>
      </w:pPr>
      <w:r>
        <w:rPr>
          <w:rFonts w:ascii="Times New Roman" w:eastAsia="Times New Roman" w:hAnsi="Times New Roman" w:cs="Times New Roman"/>
          <w:sz w:val="24"/>
        </w:rPr>
        <w:t xml:space="preserve"> </w:t>
      </w:r>
    </w:p>
    <w:p w:rsidR="0013764E" w:rsidRDefault="0013764E">
      <w:pPr>
        <w:sectPr w:rsidR="0013764E">
          <w:headerReference w:type="even" r:id="rId47"/>
          <w:headerReference w:type="default" r:id="rId48"/>
          <w:footerReference w:type="even" r:id="rId49"/>
          <w:footerReference w:type="default" r:id="rId50"/>
          <w:headerReference w:type="first" r:id="rId51"/>
          <w:footerReference w:type="first" r:id="rId52"/>
          <w:pgSz w:w="11906" w:h="16838"/>
          <w:pgMar w:top="2033" w:right="1414" w:bottom="1931" w:left="1416" w:header="708" w:footer="656" w:gutter="0"/>
          <w:cols w:space="720"/>
          <w:titlePg/>
        </w:sectPr>
      </w:pPr>
    </w:p>
    <w:p w:rsidR="0013764E" w:rsidRDefault="000D41C2">
      <w:pPr>
        <w:spacing w:after="0" w:line="259" w:lineRule="auto"/>
        <w:ind w:left="9050" w:right="-84" w:firstLine="0"/>
      </w:pPr>
      <w:r>
        <w:rPr>
          <w:rFonts w:ascii="Times New Roman" w:eastAsia="Times New Roman" w:hAnsi="Times New Roman" w:cs="Times New Roman"/>
          <w:sz w:val="24"/>
        </w:rPr>
        <w:t xml:space="preserve"> </w:t>
      </w:r>
    </w:p>
    <w:sectPr w:rsidR="0013764E">
      <w:headerReference w:type="even" r:id="rId53"/>
      <w:headerReference w:type="default" r:id="rId54"/>
      <w:footerReference w:type="even" r:id="rId55"/>
      <w:footerReference w:type="default" r:id="rId56"/>
      <w:headerReference w:type="first" r:id="rId57"/>
      <w:footerReference w:type="first" r:id="rId58"/>
      <w:pgSz w:w="11906" w:h="16838"/>
      <w:pgMar w:top="1440" w:right="1440" w:bottom="1440" w:left="1440" w:header="708" w:footer="65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0D41C2">
      <w:pPr>
        <w:spacing w:after="0" w:line="240" w:lineRule="auto"/>
      </w:pPr>
      <w:r>
        <w:separator/>
      </w:r>
    </w:p>
  </w:endnote>
  <w:endnote w:type="continuationSeparator" w:id="0">
    <w:p w:rsidR="00000000" w:rsidRDefault="000D41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764E" w:rsidRDefault="000D41C2">
    <w:pPr>
      <w:spacing w:after="0" w:line="259" w:lineRule="auto"/>
      <w:ind w:left="0" w:right="-82" w:firstLine="0"/>
      <w:jc w:val="right"/>
    </w:pPr>
    <w:r>
      <w:rPr>
        <w:noProof/>
      </w:rPr>
      <w:drawing>
        <wp:anchor distT="0" distB="0" distL="114300" distR="114300" simplePos="0" relativeHeight="251661312" behindDoc="0" locked="0" layoutInCell="1" allowOverlap="0">
          <wp:simplePos x="0" y="0"/>
          <wp:positionH relativeFrom="page">
            <wp:posOffset>899160</wp:posOffset>
          </wp:positionH>
          <wp:positionV relativeFrom="page">
            <wp:posOffset>9607296</wp:posOffset>
          </wp:positionV>
          <wp:extent cx="5775960" cy="626364"/>
          <wp:effectExtent l="0" t="0" r="0" b="0"/>
          <wp:wrapSquare wrapText="bothSides"/>
          <wp:docPr id="646" name="Picture 646"/>
          <wp:cNvGraphicFramePr/>
          <a:graphic xmlns:a="http://schemas.openxmlformats.org/drawingml/2006/main">
            <a:graphicData uri="http://schemas.openxmlformats.org/drawingml/2006/picture">
              <pic:pic xmlns:pic="http://schemas.openxmlformats.org/drawingml/2006/picture">
                <pic:nvPicPr>
                  <pic:cNvPr id="646" name="Picture 646"/>
                  <pic:cNvPicPr/>
                </pic:nvPicPr>
                <pic:blipFill>
                  <a:blip r:embed="rId1"/>
                  <a:stretch>
                    <a:fillRect/>
                  </a:stretch>
                </pic:blipFill>
                <pic:spPr>
                  <a:xfrm>
                    <a:off x="0" y="0"/>
                    <a:ext cx="5775960" cy="626364"/>
                  </a:xfrm>
                  <a:prstGeom prst="rect">
                    <a:avLst/>
                  </a:prstGeom>
                </pic:spPr>
              </pic:pic>
            </a:graphicData>
          </a:graphic>
        </wp:anchor>
      </w:drawing>
    </w: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764E" w:rsidRDefault="000D41C2">
    <w:pPr>
      <w:spacing w:after="17" w:line="242" w:lineRule="auto"/>
      <w:ind w:left="0" w:right="2717" w:firstLine="0"/>
      <w:jc w:val="left"/>
    </w:pPr>
    <w:r>
      <w:rPr>
        <w:sz w:val="20"/>
      </w:rPr>
      <w:t xml:space="preserve">Store in a cool and dry place. Once the can is opened, keep in the fridge Expiry date and batch on the can bottom. </w:t>
    </w:r>
  </w:p>
  <w:p w:rsidR="0013764E" w:rsidRDefault="000D41C2">
    <w:pPr>
      <w:spacing w:after="0" w:line="259" w:lineRule="auto"/>
      <w:ind w:left="0" w:firstLine="0"/>
      <w:jc w:val="left"/>
    </w:pPr>
    <w:r>
      <w:t xml:space="preserve"> </w:t>
    </w:r>
  </w:p>
  <w:p w:rsidR="0013764E" w:rsidRDefault="000D41C2">
    <w:pPr>
      <w:spacing w:after="1047" w:line="239" w:lineRule="auto"/>
      <w:ind w:left="0" w:firstLine="0"/>
    </w:pPr>
    <w:r>
      <w:rPr>
        <w:b/>
      </w:rPr>
      <w:t>Producer:</w:t>
    </w:r>
    <w:r>
      <w:t xml:space="preserve"> VAFO PRAHA s.r.o., K Brůdku 94, Chrášťany 252 19, Czech Republic. Reg.No.: CZ800175-05, Export No.: CZ31712936, www.brit-petfood</w:t>
    </w:r>
    <w:r>
      <w:t xml:space="preserve">.com </w:t>
    </w:r>
  </w:p>
  <w:p w:rsidR="0013764E" w:rsidRDefault="000D41C2">
    <w:pPr>
      <w:spacing w:after="0" w:line="259" w:lineRule="auto"/>
      <w:ind w:left="0" w:right="-82" w:firstLine="0"/>
      <w:jc w:val="right"/>
    </w:pPr>
    <w:r>
      <w:rPr>
        <w:noProof/>
      </w:rPr>
      <w:drawing>
        <wp:anchor distT="0" distB="0" distL="114300" distR="114300" simplePos="0" relativeHeight="251662336" behindDoc="0" locked="0" layoutInCell="1" allowOverlap="0">
          <wp:simplePos x="0" y="0"/>
          <wp:positionH relativeFrom="page">
            <wp:posOffset>899160</wp:posOffset>
          </wp:positionH>
          <wp:positionV relativeFrom="page">
            <wp:posOffset>9607296</wp:posOffset>
          </wp:positionV>
          <wp:extent cx="5775960" cy="626364"/>
          <wp:effectExtent l="0" t="0" r="0" b="0"/>
          <wp:wrapSquare wrapText="bothSides"/>
          <wp:docPr id="1235" name="Picture 1235"/>
          <wp:cNvGraphicFramePr/>
          <a:graphic xmlns:a="http://schemas.openxmlformats.org/drawingml/2006/main">
            <a:graphicData uri="http://schemas.openxmlformats.org/drawingml/2006/picture">
              <pic:pic xmlns:pic="http://schemas.openxmlformats.org/drawingml/2006/picture">
                <pic:nvPicPr>
                  <pic:cNvPr id="1235" name="Picture 1235"/>
                  <pic:cNvPicPr/>
                </pic:nvPicPr>
                <pic:blipFill>
                  <a:blip r:embed="rId1"/>
                  <a:stretch>
                    <a:fillRect/>
                  </a:stretch>
                </pic:blipFill>
                <pic:spPr>
                  <a:xfrm>
                    <a:off x="0" y="0"/>
                    <a:ext cx="5775960" cy="626364"/>
                  </a:xfrm>
                  <a:prstGeom prst="rect">
                    <a:avLst/>
                  </a:prstGeom>
                </pic:spPr>
              </pic:pic>
            </a:graphicData>
          </a:graphic>
        </wp:anchor>
      </w:drawing>
    </w: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764E" w:rsidRDefault="000D41C2">
    <w:pPr>
      <w:spacing w:after="0" w:line="259" w:lineRule="auto"/>
      <w:ind w:left="2606" w:firstLine="0"/>
      <w:jc w:val="center"/>
    </w:pPr>
    <w:r>
      <w:rPr>
        <w:sz w:val="20"/>
      </w:rPr>
      <w:t xml:space="preserve"> </w:t>
    </w:r>
  </w:p>
  <w:p w:rsidR="0013764E" w:rsidRDefault="000D41C2">
    <w:pPr>
      <w:spacing w:after="0" w:line="259" w:lineRule="auto"/>
      <w:ind w:left="0" w:firstLine="0"/>
      <w:jc w:val="left"/>
    </w:pPr>
    <w:r>
      <w:rPr>
        <w:sz w:val="20"/>
      </w:rPr>
      <w:t xml:space="preserve">Expiry date and batch on the can bottom. </w:t>
    </w:r>
  </w:p>
  <w:p w:rsidR="0013764E" w:rsidRDefault="000D41C2">
    <w:pPr>
      <w:spacing w:after="0" w:line="259" w:lineRule="auto"/>
      <w:ind w:left="0" w:firstLine="0"/>
      <w:jc w:val="left"/>
    </w:pPr>
    <w:r>
      <w:t xml:space="preserve"> </w:t>
    </w:r>
  </w:p>
  <w:p w:rsidR="0013764E" w:rsidRDefault="000D41C2">
    <w:pPr>
      <w:spacing w:after="1006" w:line="239" w:lineRule="auto"/>
      <w:ind w:left="0" w:firstLine="0"/>
    </w:pPr>
    <w:r>
      <w:rPr>
        <w:b/>
      </w:rPr>
      <w:t>Producer:</w:t>
    </w:r>
    <w:r>
      <w:t xml:space="preserve"> VAFO PRAHA s.r.o., K Brůdku 94, Chrášťany 252 19, Czech Republic. Reg.No.: CZ800175 Export No.: CZ31712936, www.brit-petfood.com </w:t>
    </w:r>
  </w:p>
  <w:p w:rsidR="0013764E" w:rsidRDefault="000D41C2">
    <w:pPr>
      <w:spacing w:after="0" w:line="259" w:lineRule="auto"/>
      <w:ind w:left="0" w:right="-82" w:firstLine="0"/>
      <w:jc w:val="right"/>
    </w:pPr>
    <w:r>
      <w:rPr>
        <w:noProof/>
      </w:rPr>
      <w:drawing>
        <wp:anchor distT="0" distB="0" distL="114300" distR="114300" simplePos="0" relativeHeight="251663360" behindDoc="0" locked="0" layoutInCell="1" allowOverlap="0">
          <wp:simplePos x="0" y="0"/>
          <wp:positionH relativeFrom="page">
            <wp:posOffset>899160</wp:posOffset>
          </wp:positionH>
          <wp:positionV relativeFrom="page">
            <wp:posOffset>9607296</wp:posOffset>
          </wp:positionV>
          <wp:extent cx="5775960" cy="626364"/>
          <wp:effectExtent l="0" t="0" r="0" b="0"/>
          <wp:wrapSquare wrapText="bothSides"/>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5775960" cy="626364"/>
                  </a:xfrm>
                  <a:prstGeom prst="rect">
                    <a:avLst/>
                  </a:prstGeom>
                </pic:spPr>
              </pic:pic>
            </a:graphicData>
          </a:graphic>
        </wp:anchor>
      </w:drawing>
    </w:r>
    <w:r>
      <w:rPr>
        <w:rFonts w:ascii="Times New Roman" w:eastAsia="Times New Roman" w:hAnsi="Times New Roman" w:cs="Times New Roman"/>
        <w:sz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764E" w:rsidRDefault="000D41C2">
    <w:pPr>
      <w:spacing w:after="0" w:line="259" w:lineRule="auto"/>
      <w:ind w:left="0" w:right="-82" w:firstLine="0"/>
      <w:jc w:val="right"/>
    </w:pPr>
    <w:r>
      <w:rPr>
        <w:noProof/>
      </w:rPr>
      <w:drawing>
        <wp:anchor distT="0" distB="0" distL="114300" distR="114300" simplePos="0" relativeHeight="251667456" behindDoc="0" locked="0" layoutInCell="1" allowOverlap="0">
          <wp:simplePos x="0" y="0"/>
          <wp:positionH relativeFrom="page">
            <wp:posOffset>899160</wp:posOffset>
          </wp:positionH>
          <wp:positionV relativeFrom="page">
            <wp:posOffset>9607296</wp:posOffset>
          </wp:positionV>
          <wp:extent cx="5775960" cy="626364"/>
          <wp:effectExtent l="0" t="0" r="0" b="0"/>
          <wp:wrapSquare wrapText="bothSides"/>
          <wp:docPr id="5" name="Picture 646"/>
          <wp:cNvGraphicFramePr/>
          <a:graphic xmlns:a="http://schemas.openxmlformats.org/drawingml/2006/main">
            <a:graphicData uri="http://schemas.openxmlformats.org/drawingml/2006/picture">
              <pic:pic xmlns:pic="http://schemas.openxmlformats.org/drawingml/2006/picture">
                <pic:nvPicPr>
                  <pic:cNvPr id="646" name="Picture 646"/>
                  <pic:cNvPicPr/>
                </pic:nvPicPr>
                <pic:blipFill>
                  <a:blip r:embed="rId1"/>
                  <a:stretch>
                    <a:fillRect/>
                  </a:stretch>
                </pic:blipFill>
                <pic:spPr>
                  <a:xfrm>
                    <a:off x="0" y="0"/>
                    <a:ext cx="5775960" cy="626364"/>
                  </a:xfrm>
                  <a:prstGeom prst="rect">
                    <a:avLst/>
                  </a:prstGeom>
                </pic:spPr>
              </pic:pic>
            </a:graphicData>
          </a:graphic>
        </wp:anchor>
      </w:drawing>
    </w:r>
    <w:r>
      <w:rPr>
        <w:rFonts w:ascii="Times New Roman" w:eastAsia="Times New Roman" w:hAnsi="Times New Roman" w:cs="Times New Roman"/>
        <w:sz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764E" w:rsidRDefault="000D41C2">
    <w:pPr>
      <w:spacing w:after="17" w:line="242" w:lineRule="auto"/>
      <w:ind w:left="0" w:right="2717" w:firstLine="0"/>
      <w:jc w:val="left"/>
    </w:pPr>
    <w:r>
      <w:rPr>
        <w:sz w:val="20"/>
      </w:rPr>
      <w:t xml:space="preserve">Store in a cool and dry place. Once the can is opened, keep in the fridge </w:t>
    </w:r>
    <w:r>
      <w:rPr>
        <w:sz w:val="20"/>
      </w:rPr>
      <w:t xml:space="preserve">Expiry date and batch on the can bottom. </w:t>
    </w:r>
  </w:p>
  <w:p w:rsidR="0013764E" w:rsidRDefault="000D41C2">
    <w:pPr>
      <w:spacing w:after="0" w:line="259" w:lineRule="auto"/>
      <w:ind w:left="0" w:firstLine="0"/>
      <w:jc w:val="left"/>
    </w:pPr>
    <w:r>
      <w:t xml:space="preserve"> </w:t>
    </w:r>
  </w:p>
  <w:p w:rsidR="0013764E" w:rsidRDefault="000D41C2">
    <w:pPr>
      <w:spacing w:after="1047" w:line="239" w:lineRule="auto"/>
      <w:ind w:left="0" w:firstLine="0"/>
    </w:pPr>
    <w:r>
      <w:rPr>
        <w:b/>
      </w:rPr>
      <w:t>Producer:</w:t>
    </w:r>
    <w:r>
      <w:t xml:space="preserve"> VAFO PRAHA s.r.o., K Brůdku 94, Chrášťany 252 19, Czech Republic. Reg.No.: CZ800175-05, Export No.: CZ31712936, www.brit-petfood.com </w:t>
    </w:r>
  </w:p>
  <w:p w:rsidR="0013764E" w:rsidRDefault="000D41C2">
    <w:pPr>
      <w:spacing w:after="0" w:line="259" w:lineRule="auto"/>
      <w:ind w:left="0" w:right="-82" w:firstLine="0"/>
      <w:jc w:val="right"/>
    </w:pPr>
    <w:r>
      <w:rPr>
        <w:noProof/>
      </w:rPr>
      <w:drawing>
        <wp:anchor distT="0" distB="0" distL="114300" distR="114300" simplePos="0" relativeHeight="251668480" behindDoc="0" locked="0" layoutInCell="1" allowOverlap="0">
          <wp:simplePos x="0" y="0"/>
          <wp:positionH relativeFrom="page">
            <wp:posOffset>899160</wp:posOffset>
          </wp:positionH>
          <wp:positionV relativeFrom="page">
            <wp:posOffset>9607296</wp:posOffset>
          </wp:positionV>
          <wp:extent cx="5775960" cy="626364"/>
          <wp:effectExtent l="0" t="0" r="0" b="0"/>
          <wp:wrapSquare wrapText="bothSides"/>
          <wp:docPr id="7" name="Picture 1235"/>
          <wp:cNvGraphicFramePr/>
          <a:graphic xmlns:a="http://schemas.openxmlformats.org/drawingml/2006/main">
            <a:graphicData uri="http://schemas.openxmlformats.org/drawingml/2006/picture">
              <pic:pic xmlns:pic="http://schemas.openxmlformats.org/drawingml/2006/picture">
                <pic:nvPicPr>
                  <pic:cNvPr id="1235" name="Picture 1235"/>
                  <pic:cNvPicPr/>
                </pic:nvPicPr>
                <pic:blipFill>
                  <a:blip r:embed="rId1"/>
                  <a:stretch>
                    <a:fillRect/>
                  </a:stretch>
                </pic:blipFill>
                <pic:spPr>
                  <a:xfrm>
                    <a:off x="0" y="0"/>
                    <a:ext cx="5775960" cy="626364"/>
                  </a:xfrm>
                  <a:prstGeom prst="rect">
                    <a:avLst/>
                  </a:prstGeom>
                </pic:spPr>
              </pic:pic>
            </a:graphicData>
          </a:graphic>
        </wp:anchor>
      </w:drawing>
    </w:r>
    <w:r>
      <w:rPr>
        <w:rFonts w:ascii="Times New Roman" w:eastAsia="Times New Roman" w:hAnsi="Times New Roman" w:cs="Times New Roman"/>
        <w:sz w:val="2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764E" w:rsidRDefault="000D41C2">
    <w:pPr>
      <w:spacing w:after="17" w:line="242" w:lineRule="auto"/>
      <w:ind w:left="0" w:right="2717" w:firstLine="0"/>
      <w:jc w:val="left"/>
    </w:pPr>
    <w:r>
      <w:rPr>
        <w:sz w:val="20"/>
      </w:rPr>
      <w:t>Store in a cool and dry place. Once the can is opened, keep in th</w:t>
    </w:r>
    <w:r>
      <w:rPr>
        <w:sz w:val="20"/>
      </w:rPr>
      <w:t xml:space="preserve">e fridge Expiry date and batch on the can bottom. </w:t>
    </w:r>
  </w:p>
  <w:p w:rsidR="0013764E" w:rsidRDefault="000D41C2">
    <w:pPr>
      <w:spacing w:after="0" w:line="259" w:lineRule="auto"/>
      <w:ind w:left="0" w:firstLine="0"/>
      <w:jc w:val="left"/>
    </w:pPr>
    <w:r>
      <w:t xml:space="preserve"> </w:t>
    </w:r>
  </w:p>
  <w:p w:rsidR="0013764E" w:rsidRDefault="000D41C2">
    <w:pPr>
      <w:spacing w:after="1047" w:line="239" w:lineRule="auto"/>
      <w:ind w:left="0" w:firstLine="0"/>
    </w:pPr>
    <w:r>
      <w:rPr>
        <w:b/>
      </w:rPr>
      <w:t>Producer:</w:t>
    </w:r>
    <w:r>
      <w:t xml:space="preserve"> VAFO PRAHA s.r.o., K Brůdku 94, Chrášťany 252 19, Czech Republic. Reg.No.: CZ800175-05, Export No.: CZ31712936, www.brit-petfood.com </w:t>
    </w:r>
  </w:p>
  <w:p w:rsidR="0013764E" w:rsidRDefault="000D41C2">
    <w:pPr>
      <w:spacing w:after="0" w:line="259" w:lineRule="auto"/>
      <w:ind w:left="0" w:right="-82" w:firstLine="0"/>
      <w:jc w:val="right"/>
    </w:pPr>
    <w:r>
      <w:rPr>
        <w:noProof/>
      </w:rPr>
      <w:drawing>
        <wp:anchor distT="0" distB="0" distL="114300" distR="114300" simplePos="0" relativeHeight="251669504" behindDoc="0" locked="0" layoutInCell="1" allowOverlap="0">
          <wp:simplePos x="0" y="0"/>
          <wp:positionH relativeFrom="page">
            <wp:posOffset>899160</wp:posOffset>
          </wp:positionH>
          <wp:positionV relativeFrom="page">
            <wp:posOffset>9607296</wp:posOffset>
          </wp:positionV>
          <wp:extent cx="5775960" cy="626364"/>
          <wp:effectExtent l="0" t="0" r="0" b="0"/>
          <wp:wrapSquare wrapText="bothSides"/>
          <wp:docPr id="8" name="Picture 1235"/>
          <wp:cNvGraphicFramePr/>
          <a:graphic xmlns:a="http://schemas.openxmlformats.org/drawingml/2006/main">
            <a:graphicData uri="http://schemas.openxmlformats.org/drawingml/2006/picture">
              <pic:pic xmlns:pic="http://schemas.openxmlformats.org/drawingml/2006/picture">
                <pic:nvPicPr>
                  <pic:cNvPr id="1235" name="Picture 1235"/>
                  <pic:cNvPicPr/>
                </pic:nvPicPr>
                <pic:blipFill>
                  <a:blip r:embed="rId1"/>
                  <a:stretch>
                    <a:fillRect/>
                  </a:stretch>
                </pic:blipFill>
                <pic:spPr>
                  <a:xfrm>
                    <a:off x="0" y="0"/>
                    <a:ext cx="5775960" cy="626364"/>
                  </a:xfrm>
                  <a:prstGeom prst="rect">
                    <a:avLst/>
                  </a:prstGeom>
                </pic:spPr>
              </pic:pic>
            </a:graphicData>
          </a:graphic>
        </wp:anchor>
      </w:drawing>
    </w:r>
    <w:r>
      <w:rPr>
        <w:rFonts w:ascii="Times New Roman" w:eastAsia="Times New Roman" w:hAnsi="Times New Roman" w:cs="Times New Roman"/>
        <w:sz w:val="24"/>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764E" w:rsidRDefault="000D41C2">
    <w:pPr>
      <w:spacing w:after="0" w:line="259" w:lineRule="auto"/>
      <w:ind w:left="-24" w:right="-108" w:firstLine="0"/>
      <w:jc w:val="right"/>
    </w:pPr>
    <w:r>
      <w:rPr>
        <w:noProof/>
      </w:rPr>
      <w:drawing>
        <wp:anchor distT="0" distB="0" distL="114300" distR="114300" simplePos="0" relativeHeight="251673600" behindDoc="0" locked="0" layoutInCell="1" allowOverlap="0">
          <wp:simplePos x="0" y="0"/>
          <wp:positionH relativeFrom="page">
            <wp:posOffset>899160</wp:posOffset>
          </wp:positionH>
          <wp:positionV relativeFrom="page">
            <wp:posOffset>9607296</wp:posOffset>
          </wp:positionV>
          <wp:extent cx="5775960" cy="626364"/>
          <wp:effectExtent l="0" t="0" r="0" b="0"/>
          <wp:wrapSquare wrapText="bothSides"/>
          <wp:docPr id="16" name="Picture 646"/>
          <wp:cNvGraphicFramePr/>
          <a:graphic xmlns:a="http://schemas.openxmlformats.org/drawingml/2006/main">
            <a:graphicData uri="http://schemas.openxmlformats.org/drawingml/2006/picture">
              <pic:pic xmlns:pic="http://schemas.openxmlformats.org/drawingml/2006/picture">
                <pic:nvPicPr>
                  <pic:cNvPr id="646" name="Picture 646"/>
                  <pic:cNvPicPr/>
                </pic:nvPicPr>
                <pic:blipFill>
                  <a:blip r:embed="rId1"/>
                  <a:stretch>
                    <a:fillRect/>
                  </a:stretch>
                </pic:blipFill>
                <pic:spPr>
                  <a:xfrm>
                    <a:off x="0" y="0"/>
                    <a:ext cx="5775960" cy="626364"/>
                  </a:xfrm>
                  <a:prstGeom prst="rect">
                    <a:avLst/>
                  </a:prstGeom>
                </pic:spPr>
              </pic:pic>
            </a:graphicData>
          </a:graphic>
        </wp:anchor>
      </w:drawing>
    </w:r>
    <w:r>
      <w:rPr>
        <w:rFonts w:ascii="Times New Roman" w:eastAsia="Times New Roman" w:hAnsi="Times New Roman" w:cs="Times New Roman"/>
        <w:sz w:val="24"/>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764E" w:rsidRDefault="000D41C2">
    <w:pPr>
      <w:spacing w:after="0" w:line="259" w:lineRule="auto"/>
      <w:ind w:left="-24" w:right="-108" w:firstLine="0"/>
      <w:jc w:val="right"/>
    </w:pPr>
    <w:r>
      <w:rPr>
        <w:noProof/>
      </w:rPr>
      <w:drawing>
        <wp:anchor distT="0" distB="0" distL="114300" distR="114300" simplePos="0" relativeHeight="251674624" behindDoc="0" locked="0" layoutInCell="1" allowOverlap="0">
          <wp:simplePos x="0" y="0"/>
          <wp:positionH relativeFrom="page">
            <wp:posOffset>899160</wp:posOffset>
          </wp:positionH>
          <wp:positionV relativeFrom="page">
            <wp:posOffset>9607296</wp:posOffset>
          </wp:positionV>
          <wp:extent cx="5775960" cy="626364"/>
          <wp:effectExtent l="0" t="0" r="0" b="0"/>
          <wp:wrapSquare wrapText="bothSides"/>
          <wp:docPr id="17" name="Picture 646"/>
          <wp:cNvGraphicFramePr/>
          <a:graphic xmlns:a="http://schemas.openxmlformats.org/drawingml/2006/main">
            <a:graphicData uri="http://schemas.openxmlformats.org/drawingml/2006/picture">
              <pic:pic xmlns:pic="http://schemas.openxmlformats.org/drawingml/2006/picture">
                <pic:nvPicPr>
                  <pic:cNvPr id="646" name="Picture 646"/>
                  <pic:cNvPicPr/>
                </pic:nvPicPr>
                <pic:blipFill>
                  <a:blip r:embed="rId1"/>
                  <a:stretch>
                    <a:fillRect/>
                  </a:stretch>
                </pic:blipFill>
                <pic:spPr>
                  <a:xfrm>
                    <a:off x="0" y="0"/>
                    <a:ext cx="5775960" cy="626364"/>
                  </a:xfrm>
                  <a:prstGeom prst="rect">
                    <a:avLst/>
                  </a:prstGeom>
                </pic:spPr>
              </pic:pic>
            </a:graphicData>
          </a:graphic>
        </wp:anchor>
      </w:drawing>
    </w:r>
    <w:r>
      <w:rPr>
        <w:rFonts w:ascii="Times New Roman" w:eastAsia="Times New Roman" w:hAnsi="Times New Roman" w:cs="Times New Roman"/>
        <w:sz w:val="24"/>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764E" w:rsidRDefault="000D41C2">
    <w:pPr>
      <w:spacing w:after="0" w:line="259" w:lineRule="auto"/>
      <w:ind w:left="-24" w:right="-108" w:firstLine="0"/>
      <w:jc w:val="right"/>
    </w:pPr>
    <w:r>
      <w:rPr>
        <w:noProof/>
      </w:rPr>
      <w:drawing>
        <wp:anchor distT="0" distB="0" distL="114300" distR="114300" simplePos="0" relativeHeight="251675648" behindDoc="0" locked="0" layoutInCell="1" allowOverlap="0">
          <wp:simplePos x="0" y="0"/>
          <wp:positionH relativeFrom="page">
            <wp:posOffset>899160</wp:posOffset>
          </wp:positionH>
          <wp:positionV relativeFrom="page">
            <wp:posOffset>9607296</wp:posOffset>
          </wp:positionV>
          <wp:extent cx="5775960" cy="626364"/>
          <wp:effectExtent l="0" t="0" r="0" b="0"/>
          <wp:wrapSquare wrapText="bothSides"/>
          <wp:docPr id="18" name="Picture 646"/>
          <wp:cNvGraphicFramePr/>
          <a:graphic xmlns:a="http://schemas.openxmlformats.org/drawingml/2006/main">
            <a:graphicData uri="http://schemas.openxmlformats.org/drawingml/2006/picture">
              <pic:pic xmlns:pic="http://schemas.openxmlformats.org/drawingml/2006/picture">
                <pic:nvPicPr>
                  <pic:cNvPr id="646" name="Picture 646"/>
                  <pic:cNvPicPr/>
                </pic:nvPicPr>
                <pic:blipFill>
                  <a:blip r:embed="rId1"/>
                  <a:stretch>
                    <a:fillRect/>
                  </a:stretch>
                </pic:blipFill>
                <pic:spPr>
                  <a:xfrm>
                    <a:off x="0" y="0"/>
                    <a:ext cx="5775960" cy="626364"/>
                  </a:xfrm>
                  <a:prstGeom prst="rect">
                    <a:avLst/>
                  </a:prstGeom>
                </pic:spPr>
              </pic:pic>
            </a:graphicData>
          </a:graphic>
        </wp:anchor>
      </w:drawing>
    </w: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0D41C2">
      <w:pPr>
        <w:spacing w:after="0" w:line="240" w:lineRule="auto"/>
      </w:pPr>
      <w:r>
        <w:separator/>
      </w:r>
    </w:p>
  </w:footnote>
  <w:footnote w:type="continuationSeparator" w:id="0">
    <w:p w:rsidR="00000000" w:rsidRDefault="000D41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764E" w:rsidRDefault="000D41C2">
    <w:pPr>
      <w:spacing w:after="0" w:line="259" w:lineRule="auto"/>
      <w:ind w:left="0" w:firstLine="0"/>
      <w:jc w:val="left"/>
    </w:pPr>
    <w:r>
      <w:rPr>
        <w:noProof/>
      </w:rPr>
      <w:drawing>
        <wp:anchor distT="0" distB="0" distL="114300" distR="114300" simplePos="0" relativeHeight="251658240" behindDoc="0" locked="0" layoutInCell="1" allowOverlap="0">
          <wp:simplePos x="0" y="0"/>
          <wp:positionH relativeFrom="page">
            <wp:posOffset>899160</wp:posOffset>
          </wp:positionH>
          <wp:positionV relativeFrom="page">
            <wp:posOffset>449580</wp:posOffset>
          </wp:positionV>
          <wp:extent cx="5760721" cy="551688"/>
          <wp:effectExtent l="0" t="0" r="0" b="0"/>
          <wp:wrapSquare wrapText="bothSides"/>
          <wp:docPr id="644" name="Picture 644"/>
          <wp:cNvGraphicFramePr/>
          <a:graphic xmlns:a="http://schemas.openxmlformats.org/drawingml/2006/main">
            <a:graphicData uri="http://schemas.openxmlformats.org/drawingml/2006/picture">
              <pic:pic xmlns:pic="http://schemas.openxmlformats.org/drawingml/2006/picture">
                <pic:nvPicPr>
                  <pic:cNvPr id="644" name="Picture 644"/>
                  <pic:cNvPicPr/>
                </pic:nvPicPr>
                <pic:blipFill>
                  <a:blip r:embed="rId1"/>
                  <a:stretch>
                    <a:fillRect/>
                  </a:stretch>
                </pic:blipFill>
                <pic:spPr>
                  <a:xfrm>
                    <a:off x="0" y="0"/>
                    <a:ext cx="5760721" cy="551688"/>
                  </a:xfrm>
                  <a:prstGeom prst="rect">
                    <a:avLst/>
                  </a:prstGeom>
                </pic:spPr>
              </pic:pic>
            </a:graphicData>
          </a:graphic>
        </wp:anchor>
      </w:drawing>
    </w: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764E" w:rsidRDefault="000D41C2">
    <w:pPr>
      <w:spacing w:after="0" w:line="259" w:lineRule="auto"/>
      <w:ind w:left="0" w:firstLine="0"/>
      <w:jc w:val="left"/>
    </w:pPr>
    <w:r>
      <w:rPr>
        <w:noProof/>
      </w:rPr>
      <w:drawing>
        <wp:anchor distT="0" distB="0" distL="114300" distR="114300" simplePos="0" relativeHeight="251659264" behindDoc="0" locked="0" layoutInCell="1" allowOverlap="0">
          <wp:simplePos x="0" y="0"/>
          <wp:positionH relativeFrom="page">
            <wp:posOffset>899160</wp:posOffset>
          </wp:positionH>
          <wp:positionV relativeFrom="page">
            <wp:posOffset>449580</wp:posOffset>
          </wp:positionV>
          <wp:extent cx="5760721" cy="551688"/>
          <wp:effectExtent l="0" t="0" r="0" b="0"/>
          <wp:wrapSquare wrapText="bothSides"/>
          <wp:docPr id="1" name="Picture 644"/>
          <wp:cNvGraphicFramePr/>
          <a:graphic xmlns:a="http://schemas.openxmlformats.org/drawingml/2006/main">
            <a:graphicData uri="http://schemas.openxmlformats.org/drawingml/2006/picture">
              <pic:pic xmlns:pic="http://schemas.openxmlformats.org/drawingml/2006/picture">
                <pic:nvPicPr>
                  <pic:cNvPr id="644" name="Picture 644"/>
                  <pic:cNvPicPr/>
                </pic:nvPicPr>
                <pic:blipFill>
                  <a:blip r:embed="rId1"/>
                  <a:stretch>
                    <a:fillRect/>
                  </a:stretch>
                </pic:blipFill>
                <pic:spPr>
                  <a:xfrm>
                    <a:off x="0" y="0"/>
                    <a:ext cx="5760721" cy="551688"/>
                  </a:xfrm>
                  <a:prstGeom prst="rect">
                    <a:avLst/>
                  </a:prstGeom>
                </pic:spPr>
              </pic:pic>
            </a:graphicData>
          </a:graphic>
        </wp:anchor>
      </w:drawing>
    </w:r>
    <w:r>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764E" w:rsidRDefault="000D41C2">
    <w:pPr>
      <w:spacing w:after="0" w:line="259" w:lineRule="auto"/>
      <w:ind w:left="-1416" w:right="4" w:firstLine="0"/>
      <w:jc w:val="left"/>
    </w:pPr>
    <w:r>
      <w:rPr>
        <w:noProof/>
      </w:rPr>
      <w:drawing>
        <wp:anchor distT="0" distB="0" distL="114300" distR="114300" simplePos="0" relativeHeight="251660288" behindDoc="0" locked="0" layoutInCell="1" allowOverlap="0">
          <wp:simplePos x="0" y="0"/>
          <wp:positionH relativeFrom="page">
            <wp:posOffset>899160</wp:posOffset>
          </wp:positionH>
          <wp:positionV relativeFrom="page">
            <wp:posOffset>449580</wp:posOffset>
          </wp:positionV>
          <wp:extent cx="5760721" cy="551688"/>
          <wp:effectExtent l="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5760721" cy="551688"/>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764E" w:rsidRDefault="000D41C2">
    <w:pPr>
      <w:spacing w:after="0" w:line="259" w:lineRule="auto"/>
      <w:ind w:left="0" w:firstLine="0"/>
      <w:jc w:val="left"/>
    </w:pPr>
    <w:r>
      <w:rPr>
        <w:noProof/>
      </w:rPr>
      <w:drawing>
        <wp:anchor distT="0" distB="0" distL="114300" distR="114300" simplePos="0" relativeHeight="251664384" behindDoc="0" locked="0" layoutInCell="1" allowOverlap="0">
          <wp:simplePos x="0" y="0"/>
          <wp:positionH relativeFrom="page">
            <wp:posOffset>899160</wp:posOffset>
          </wp:positionH>
          <wp:positionV relativeFrom="page">
            <wp:posOffset>449580</wp:posOffset>
          </wp:positionV>
          <wp:extent cx="5760721" cy="551688"/>
          <wp:effectExtent l="0" t="0" r="0" b="0"/>
          <wp:wrapSquare wrapText="bothSides"/>
          <wp:docPr id="2" name="Picture 644"/>
          <wp:cNvGraphicFramePr/>
          <a:graphic xmlns:a="http://schemas.openxmlformats.org/drawingml/2006/main">
            <a:graphicData uri="http://schemas.openxmlformats.org/drawingml/2006/picture">
              <pic:pic xmlns:pic="http://schemas.openxmlformats.org/drawingml/2006/picture">
                <pic:nvPicPr>
                  <pic:cNvPr id="644" name="Picture 644"/>
                  <pic:cNvPicPr/>
                </pic:nvPicPr>
                <pic:blipFill>
                  <a:blip r:embed="rId1"/>
                  <a:stretch>
                    <a:fillRect/>
                  </a:stretch>
                </pic:blipFill>
                <pic:spPr>
                  <a:xfrm>
                    <a:off x="0" y="0"/>
                    <a:ext cx="5760721" cy="551688"/>
                  </a:xfrm>
                  <a:prstGeom prst="rect">
                    <a:avLst/>
                  </a:prstGeom>
                </pic:spPr>
              </pic:pic>
            </a:graphicData>
          </a:graphic>
        </wp:anchor>
      </w:drawing>
    </w:r>
    <w:r>
      <w:rPr>
        <w:rFonts w:ascii="Times New Roman" w:eastAsia="Times New Roman" w:hAnsi="Times New Roman" w:cs="Times New Roman"/>
        <w:sz w:val="24"/>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764E" w:rsidRDefault="000D41C2">
    <w:pPr>
      <w:spacing w:after="0" w:line="259" w:lineRule="auto"/>
      <w:ind w:left="0" w:firstLine="0"/>
      <w:jc w:val="left"/>
    </w:pPr>
    <w:r>
      <w:rPr>
        <w:noProof/>
      </w:rPr>
      <w:drawing>
        <wp:anchor distT="0" distB="0" distL="114300" distR="114300" simplePos="0" relativeHeight="251665408" behindDoc="0" locked="0" layoutInCell="1" allowOverlap="0">
          <wp:simplePos x="0" y="0"/>
          <wp:positionH relativeFrom="page">
            <wp:posOffset>899160</wp:posOffset>
          </wp:positionH>
          <wp:positionV relativeFrom="page">
            <wp:posOffset>449580</wp:posOffset>
          </wp:positionV>
          <wp:extent cx="5760721" cy="551688"/>
          <wp:effectExtent l="0" t="0" r="0" b="0"/>
          <wp:wrapSquare wrapText="bothSides"/>
          <wp:docPr id="3" name="Picture 644"/>
          <wp:cNvGraphicFramePr/>
          <a:graphic xmlns:a="http://schemas.openxmlformats.org/drawingml/2006/main">
            <a:graphicData uri="http://schemas.openxmlformats.org/drawingml/2006/picture">
              <pic:pic xmlns:pic="http://schemas.openxmlformats.org/drawingml/2006/picture">
                <pic:nvPicPr>
                  <pic:cNvPr id="644" name="Picture 644"/>
                  <pic:cNvPicPr/>
                </pic:nvPicPr>
                <pic:blipFill>
                  <a:blip r:embed="rId1"/>
                  <a:stretch>
                    <a:fillRect/>
                  </a:stretch>
                </pic:blipFill>
                <pic:spPr>
                  <a:xfrm>
                    <a:off x="0" y="0"/>
                    <a:ext cx="5760721" cy="551688"/>
                  </a:xfrm>
                  <a:prstGeom prst="rect">
                    <a:avLst/>
                  </a:prstGeom>
                </pic:spPr>
              </pic:pic>
            </a:graphicData>
          </a:graphic>
        </wp:anchor>
      </w:drawing>
    </w:r>
    <w:r>
      <w:rPr>
        <w:rFonts w:ascii="Times New Roman" w:eastAsia="Times New Roman" w:hAnsi="Times New Roman" w:cs="Times New Roman"/>
        <w:sz w:val="24"/>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764E" w:rsidRDefault="000D41C2">
    <w:pPr>
      <w:spacing w:after="0" w:line="259" w:lineRule="auto"/>
      <w:ind w:left="0" w:firstLine="0"/>
      <w:jc w:val="left"/>
    </w:pPr>
    <w:r>
      <w:rPr>
        <w:noProof/>
      </w:rPr>
      <w:drawing>
        <wp:anchor distT="0" distB="0" distL="114300" distR="114300" simplePos="0" relativeHeight="251666432" behindDoc="0" locked="0" layoutInCell="1" allowOverlap="0">
          <wp:simplePos x="0" y="0"/>
          <wp:positionH relativeFrom="page">
            <wp:posOffset>899160</wp:posOffset>
          </wp:positionH>
          <wp:positionV relativeFrom="page">
            <wp:posOffset>449580</wp:posOffset>
          </wp:positionV>
          <wp:extent cx="5760721" cy="551688"/>
          <wp:effectExtent l="0" t="0" r="0" b="0"/>
          <wp:wrapSquare wrapText="bothSides"/>
          <wp:docPr id="4" name="Picture 644"/>
          <wp:cNvGraphicFramePr/>
          <a:graphic xmlns:a="http://schemas.openxmlformats.org/drawingml/2006/main">
            <a:graphicData uri="http://schemas.openxmlformats.org/drawingml/2006/picture">
              <pic:pic xmlns:pic="http://schemas.openxmlformats.org/drawingml/2006/picture">
                <pic:nvPicPr>
                  <pic:cNvPr id="644" name="Picture 644"/>
                  <pic:cNvPicPr/>
                </pic:nvPicPr>
                <pic:blipFill>
                  <a:blip r:embed="rId1"/>
                  <a:stretch>
                    <a:fillRect/>
                  </a:stretch>
                </pic:blipFill>
                <pic:spPr>
                  <a:xfrm>
                    <a:off x="0" y="0"/>
                    <a:ext cx="5760721" cy="551688"/>
                  </a:xfrm>
                  <a:prstGeom prst="rect">
                    <a:avLst/>
                  </a:prstGeom>
                </pic:spPr>
              </pic:pic>
            </a:graphicData>
          </a:graphic>
        </wp:anchor>
      </w:drawing>
    </w:r>
    <w:r>
      <w:rPr>
        <w:rFonts w:ascii="Times New Roman" w:eastAsia="Times New Roman" w:hAnsi="Times New Roman" w:cs="Times New Roman"/>
        <w:sz w:val="24"/>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764E" w:rsidRDefault="000D41C2">
    <w:pPr>
      <w:spacing w:after="0" w:line="259" w:lineRule="auto"/>
      <w:ind w:left="-24" w:firstLine="0"/>
      <w:jc w:val="left"/>
    </w:pPr>
    <w:r>
      <w:rPr>
        <w:noProof/>
      </w:rPr>
      <w:drawing>
        <wp:anchor distT="0" distB="0" distL="114300" distR="114300" simplePos="0" relativeHeight="251670528" behindDoc="0" locked="0" layoutInCell="1" allowOverlap="0">
          <wp:simplePos x="0" y="0"/>
          <wp:positionH relativeFrom="page">
            <wp:posOffset>899160</wp:posOffset>
          </wp:positionH>
          <wp:positionV relativeFrom="page">
            <wp:posOffset>449580</wp:posOffset>
          </wp:positionV>
          <wp:extent cx="5760721" cy="551688"/>
          <wp:effectExtent l="0" t="0" r="0" b="0"/>
          <wp:wrapSquare wrapText="bothSides"/>
          <wp:docPr id="10" name="Picture 644"/>
          <wp:cNvGraphicFramePr/>
          <a:graphic xmlns:a="http://schemas.openxmlformats.org/drawingml/2006/main">
            <a:graphicData uri="http://schemas.openxmlformats.org/drawingml/2006/picture">
              <pic:pic xmlns:pic="http://schemas.openxmlformats.org/drawingml/2006/picture">
                <pic:nvPicPr>
                  <pic:cNvPr id="644" name="Picture 644"/>
                  <pic:cNvPicPr/>
                </pic:nvPicPr>
                <pic:blipFill>
                  <a:blip r:embed="rId1"/>
                  <a:stretch>
                    <a:fillRect/>
                  </a:stretch>
                </pic:blipFill>
                <pic:spPr>
                  <a:xfrm>
                    <a:off x="0" y="0"/>
                    <a:ext cx="5760721" cy="551688"/>
                  </a:xfrm>
                  <a:prstGeom prst="rect">
                    <a:avLst/>
                  </a:prstGeom>
                </pic:spPr>
              </pic:pic>
            </a:graphicData>
          </a:graphic>
        </wp:anchor>
      </w:drawing>
    </w:r>
    <w:r>
      <w:rPr>
        <w:rFonts w:ascii="Times New Roman" w:eastAsia="Times New Roman" w:hAnsi="Times New Roman" w:cs="Times New Roman"/>
        <w:sz w:val="24"/>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764E" w:rsidRDefault="000D41C2">
    <w:pPr>
      <w:spacing w:after="0" w:line="259" w:lineRule="auto"/>
      <w:ind w:left="-24" w:firstLine="0"/>
      <w:jc w:val="left"/>
    </w:pPr>
    <w:r>
      <w:rPr>
        <w:noProof/>
      </w:rPr>
      <w:drawing>
        <wp:anchor distT="0" distB="0" distL="114300" distR="114300" simplePos="0" relativeHeight="251671552" behindDoc="0" locked="0" layoutInCell="1" allowOverlap="0">
          <wp:simplePos x="0" y="0"/>
          <wp:positionH relativeFrom="page">
            <wp:posOffset>899160</wp:posOffset>
          </wp:positionH>
          <wp:positionV relativeFrom="page">
            <wp:posOffset>449580</wp:posOffset>
          </wp:positionV>
          <wp:extent cx="5760721" cy="551688"/>
          <wp:effectExtent l="0" t="0" r="0" b="0"/>
          <wp:wrapSquare wrapText="bothSides"/>
          <wp:docPr id="12" name="Picture 644"/>
          <wp:cNvGraphicFramePr/>
          <a:graphic xmlns:a="http://schemas.openxmlformats.org/drawingml/2006/main">
            <a:graphicData uri="http://schemas.openxmlformats.org/drawingml/2006/picture">
              <pic:pic xmlns:pic="http://schemas.openxmlformats.org/drawingml/2006/picture">
                <pic:nvPicPr>
                  <pic:cNvPr id="644" name="Picture 644"/>
                  <pic:cNvPicPr/>
                </pic:nvPicPr>
                <pic:blipFill>
                  <a:blip r:embed="rId1"/>
                  <a:stretch>
                    <a:fillRect/>
                  </a:stretch>
                </pic:blipFill>
                <pic:spPr>
                  <a:xfrm>
                    <a:off x="0" y="0"/>
                    <a:ext cx="5760721" cy="551688"/>
                  </a:xfrm>
                  <a:prstGeom prst="rect">
                    <a:avLst/>
                  </a:prstGeom>
                </pic:spPr>
              </pic:pic>
            </a:graphicData>
          </a:graphic>
        </wp:anchor>
      </w:drawing>
    </w:r>
    <w:r>
      <w:rPr>
        <w:rFonts w:ascii="Times New Roman" w:eastAsia="Times New Roman" w:hAnsi="Times New Roman" w:cs="Times New Roman"/>
        <w:sz w:val="24"/>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764E" w:rsidRDefault="000D41C2">
    <w:pPr>
      <w:spacing w:after="0" w:line="259" w:lineRule="auto"/>
      <w:ind w:left="-24" w:firstLine="0"/>
      <w:jc w:val="left"/>
    </w:pPr>
    <w:r>
      <w:rPr>
        <w:noProof/>
      </w:rPr>
      <w:drawing>
        <wp:anchor distT="0" distB="0" distL="114300" distR="114300" simplePos="0" relativeHeight="251672576" behindDoc="0" locked="0" layoutInCell="1" allowOverlap="0">
          <wp:simplePos x="0" y="0"/>
          <wp:positionH relativeFrom="page">
            <wp:posOffset>899160</wp:posOffset>
          </wp:positionH>
          <wp:positionV relativeFrom="page">
            <wp:posOffset>449580</wp:posOffset>
          </wp:positionV>
          <wp:extent cx="5760721" cy="551688"/>
          <wp:effectExtent l="0" t="0" r="0" b="0"/>
          <wp:wrapSquare wrapText="bothSides"/>
          <wp:docPr id="14" name="Picture 644"/>
          <wp:cNvGraphicFramePr/>
          <a:graphic xmlns:a="http://schemas.openxmlformats.org/drawingml/2006/main">
            <a:graphicData uri="http://schemas.openxmlformats.org/drawingml/2006/picture">
              <pic:pic xmlns:pic="http://schemas.openxmlformats.org/drawingml/2006/picture">
                <pic:nvPicPr>
                  <pic:cNvPr id="644" name="Picture 644"/>
                  <pic:cNvPicPr/>
                </pic:nvPicPr>
                <pic:blipFill>
                  <a:blip r:embed="rId1"/>
                  <a:stretch>
                    <a:fillRect/>
                  </a:stretch>
                </pic:blipFill>
                <pic:spPr>
                  <a:xfrm>
                    <a:off x="0" y="0"/>
                    <a:ext cx="5760721" cy="551688"/>
                  </a:xfrm>
                  <a:prstGeom prst="rect">
                    <a:avLst/>
                  </a:prstGeom>
                </pic:spPr>
              </pic:pic>
            </a:graphicData>
          </a:graphic>
        </wp:anchor>
      </w:drawing>
    </w:r>
    <w:r>
      <w:rPr>
        <w:rFonts w:ascii="Times New Roman" w:eastAsia="Times New Roman" w:hAnsi="Times New Roman" w:cs="Times New Roman"/>
        <w:sz w:val="24"/>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64E"/>
    <w:rsid w:val="000D41C2"/>
    <w:rsid w:val="001376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5D70D7-54AB-4F08-8DDB-C77DE7330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 w:line="249" w:lineRule="auto"/>
      <w:ind w:left="10" w:hanging="10"/>
      <w:jc w:val="both"/>
    </w:pPr>
    <w:rPr>
      <w:rFonts w:ascii="Calibri" w:eastAsia="Calibri" w:hAnsi="Calibri" w:cs="Calibri"/>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7.png"/><Relationship Id="rId39" Type="http://schemas.openxmlformats.org/officeDocument/2006/relationships/image" Target="media/image12.png"/><Relationship Id="rId21" Type="http://schemas.openxmlformats.org/officeDocument/2006/relationships/image" Target="media/image4.png"/><Relationship Id="rId34" Type="http://schemas.openxmlformats.org/officeDocument/2006/relationships/footer" Target="footer3.xml"/><Relationship Id="rId42" Type="http://schemas.openxmlformats.org/officeDocument/2006/relationships/image" Target="media/image110.png"/><Relationship Id="rId47" Type="http://schemas.openxmlformats.org/officeDocument/2006/relationships/header" Target="header4.xml"/><Relationship Id="rId50" Type="http://schemas.openxmlformats.org/officeDocument/2006/relationships/footer" Target="footer5.xml"/><Relationship Id="rId55" Type="http://schemas.openxmlformats.org/officeDocument/2006/relationships/footer" Target="footer7.xml"/><Relationship Id="rId7" Type="http://schemas.openxmlformats.org/officeDocument/2006/relationships/image" Target="media/image2.png"/><Relationship Id="rId2" Type="http://schemas.openxmlformats.org/officeDocument/2006/relationships/settings" Target="settings.xml"/><Relationship Id="rId29" Type="http://schemas.openxmlformats.org/officeDocument/2006/relationships/header" Target="header1.xml"/><Relationship Id="rId24" Type="http://schemas.openxmlformats.org/officeDocument/2006/relationships/image" Target="media/image50.png"/><Relationship Id="rId32" Type="http://schemas.openxmlformats.org/officeDocument/2006/relationships/footer" Target="footer2.xml"/><Relationship Id="rId37" Type="http://schemas.openxmlformats.org/officeDocument/2006/relationships/image" Target="media/image15.png"/><Relationship Id="rId40" Type="http://schemas.openxmlformats.org/officeDocument/2006/relationships/image" Target="media/image13.png"/><Relationship Id="rId45" Type="http://schemas.openxmlformats.org/officeDocument/2006/relationships/image" Target="media/image170.png"/><Relationship Id="rId53" Type="http://schemas.openxmlformats.org/officeDocument/2006/relationships/header" Target="header7.xml"/><Relationship Id="rId58" Type="http://schemas.openxmlformats.org/officeDocument/2006/relationships/footer" Target="footer9.xml"/><Relationship Id="rId5" Type="http://schemas.openxmlformats.org/officeDocument/2006/relationships/endnotes" Target="endnotes.xml"/><Relationship Id="rId23" Type="http://schemas.openxmlformats.org/officeDocument/2006/relationships/image" Target="media/image40.png"/><Relationship Id="rId28" Type="http://schemas.openxmlformats.org/officeDocument/2006/relationships/image" Target="media/image70.png"/><Relationship Id="rId36" Type="http://schemas.openxmlformats.org/officeDocument/2006/relationships/image" Target="media/image11.png"/><Relationship Id="rId49" Type="http://schemas.openxmlformats.org/officeDocument/2006/relationships/footer" Target="footer4.xml"/><Relationship Id="rId57" Type="http://schemas.openxmlformats.org/officeDocument/2006/relationships/header" Target="header9.xml"/><Relationship Id="rId19" Type="http://schemas.openxmlformats.org/officeDocument/2006/relationships/image" Target="media/image20.png"/><Relationship Id="rId31" Type="http://schemas.openxmlformats.org/officeDocument/2006/relationships/footer" Target="footer1.xml"/><Relationship Id="rId44" Type="http://schemas.openxmlformats.org/officeDocument/2006/relationships/image" Target="media/image18.png"/><Relationship Id="rId52" Type="http://schemas.openxmlformats.org/officeDocument/2006/relationships/footer" Target="footer6.xml"/><Relationship Id="rId60" Type="http://schemas.openxmlformats.org/officeDocument/2006/relationships/theme" Target="theme/theme1.xml"/><Relationship Id="rId4" Type="http://schemas.openxmlformats.org/officeDocument/2006/relationships/footnotes" Target="footnotes.xml"/><Relationship Id="rId22" Type="http://schemas.openxmlformats.org/officeDocument/2006/relationships/image" Target="media/image5.png"/><Relationship Id="rId27" Type="http://schemas.openxmlformats.org/officeDocument/2006/relationships/image" Target="media/image14.png"/><Relationship Id="rId30" Type="http://schemas.openxmlformats.org/officeDocument/2006/relationships/header" Target="header2.xml"/><Relationship Id="rId35" Type="http://schemas.openxmlformats.org/officeDocument/2006/relationships/image" Target="media/image10.png"/><Relationship Id="rId43" Type="http://schemas.openxmlformats.org/officeDocument/2006/relationships/image" Target="media/image17.png"/><Relationship Id="rId48" Type="http://schemas.openxmlformats.org/officeDocument/2006/relationships/header" Target="header5.xml"/><Relationship Id="rId56" Type="http://schemas.openxmlformats.org/officeDocument/2006/relationships/footer" Target="footer8.xml"/><Relationship Id="rId51" Type="http://schemas.openxmlformats.org/officeDocument/2006/relationships/header" Target="header6.xml"/><Relationship Id="rId3" Type="http://schemas.openxmlformats.org/officeDocument/2006/relationships/webSettings" Target="webSettings.xml"/><Relationship Id="rId25" Type="http://schemas.openxmlformats.org/officeDocument/2006/relationships/image" Target="media/image6.png"/><Relationship Id="rId33" Type="http://schemas.openxmlformats.org/officeDocument/2006/relationships/header" Target="header3.xml"/><Relationship Id="rId38" Type="http://schemas.openxmlformats.org/officeDocument/2006/relationships/image" Target="media/image90.png"/><Relationship Id="rId46" Type="http://schemas.openxmlformats.org/officeDocument/2006/relationships/image" Target="media/image130.png"/><Relationship Id="rId59" Type="http://schemas.openxmlformats.org/officeDocument/2006/relationships/fontTable" Target="fontTable.xml"/><Relationship Id="rId20" Type="http://schemas.openxmlformats.org/officeDocument/2006/relationships/image" Target="media/image3.png"/><Relationship Id="rId41" Type="http://schemas.openxmlformats.org/officeDocument/2006/relationships/image" Target="media/image16.png"/><Relationship Id="rId54" Type="http://schemas.openxmlformats.org/officeDocument/2006/relationships/header" Target="header8.xml"/><Relationship Id="rId1" Type="http://schemas.openxmlformats.org/officeDocument/2006/relationships/styles" Target="styles.xml"/><Relationship Id="rId6"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footer4.xml.rels><?xml version="1.0" encoding="UTF-8" standalone="yes"?>
<Relationships xmlns="http://schemas.openxmlformats.org/package/2006/relationships"><Relationship Id="rId1" Type="http://schemas.openxmlformats.org/officeDocument/2006/relationships/image" Target="media/image9.png"/></Relationships>
</file>

<file path=word/_rels/footer5.xml.rels><?xml version="1.0" encoding="UTF-8" standalone="yes"?>
<Relationships xmlns="http://schemas.openxmlformats.org/package/2006/relationships"><Relationship Id="rId1" Type="http://schemas.openxmlformats.org/officeDocument/2006/relationships/image" Target="media/image9.png"/></Relationships>
</file>

<file path=word/_rels/footer6.xml.rels><?xml version="1.0" encoding="UTF-8" standalone="yes"?>
<Relationships xmlns="http://schemas.openxmlformats.org/package/2006/relationships"><Relationship Id="rId1" Type="http://schemas.openxmlformats.org/officeDocument/2006/relationships/image" Target="media/image9.png"/></Relationships>
</file>

<file path=word/_rels/footer7.xml.rels><?xml version="1.0" encoding="UTF-8" standalone="yes"?>
<Relationships xmlns="http://schemas.openxmlformats.org/package/2006/relationships"><Relationship Id="rId1" Type="http://schemas.openxmlformats.org/officeDocument/2006/relationships/image" Target="media/image9.png"/></Relationships>
</file>

<file path=word/_rels/footer8.xml.rels><?xml version="1.0" encoding="UTF-8" standalone="yes"?>
<Relationships xmlns="http://schemas.openxmlformats.org/package/2006/relationships"><Relationship Id="rId1" Type="http://schemas.openxmlformats.org/officeDocument/2006/relationships/image" Target="media/image9.png"/></Relationships>
</file>

<file path=word/_rels/footer9.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1" Type="http://schemas.openxmlformats.org/officeDocument/2006/relationships/image" Target="media/image8.png"/></Relationships>
</file>

<file path=word/_rels/header7.xml.rels><?xml version="1.0" encoding="UTF-8" standalone="yes"?>
<Relationships xmlns="http://schemas.openxmlformats.org/package/2006/relationships"><Relationship Id="rId1" Type="http://schemas.openxmlformats.org/officeDocument/2006/relationships/image" Target="media/image8.png"/></Relationships>
</file>

<file path=word/_rels/header8.xml.rels><?xml version="1.0" encoding="UTF-8" standalone="yes"?>
<Relationships xmlns="http://schemas.openxmlformats.org/package/2006/relationships"><Relationship Id="rId1" Type="http://schemas.openxmlformats.org/officeDocument/2006/relationships/image" Target="media/image8.png"/></Relationships>
</file>

<file path=word/_rels/header9.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1494</Words>
  <Characters>8518</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Karolína Čápová</dc:creator>
  <cp:keywords/>
  <cp:lastModifiedBy>Климко Ольга</cp:lastModifiedBy>
  <cp:revision>2</cp:revision>
  <dcterms:created xsi:type="dcterms:W3CDTF">2023-11-29T12:31:00Z</dcterms:created>
  <dcterms:modified xsi:type="dcterms:W3CDTF">2023-11-29T12:31:00Z</dcterms:modified>
</cp:coreProperties>
</file>