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B3C" w:rsidRPr="00F160AF" w:rsidRDefault="00896B3C" w:rsidP="00896B3C">
      <w:pPr>
        <w:jc w:val="both"/>
        <w:rPr>
          <w:rFonts w:cstheme="minorHAnsi"/>
          <w:b/>
          <w:sz w:val="18"/>
          <w:szCs w:val="18"/>
          <w:lang w:val="cs-CZ"/>
        </w:rPr>
      </w:pPr>
      <w:r w:rsidRPr="00F160AF">
        <w:rPr>
          <w:rFonts w:cstheme="minorHAnsi"/>
          <w:b/>
          <w:sz w:val="18"/>
          <w:szCs w:val="18"/>
          <w:lang w:val="cs-CZ"/>
        </w:rPr>
        <w:t>UA</w:t>
      </w:r>
    </w:p>
    <w:p w:rsidR="00896B3C" w:rsidRDefault="00896B3C" w:rsidP="00896B3C">
      <w:pPr>
        <w:jc w:val="both"/>
        <w:rPr>
          <w:rFonts w:cstheme="minorHAnsi"/>
          <w:bCs/>
          <w:sz w:val="18"/>
          <w:szCs w:val="18"/>
          <w:lang w:val="uk-UA"/>
        </w:rPr>
      </w:pPr>
      <w:r w:rsidRPr="00F160AF">
        <w:rPr>
          <w:rFonts w:cstheme="minorHAnsi"/>
          <w:b/>
          <w:sz w:val="18"/>
          <w:szCs w:val="18"/>
          <w:lang w:val="cs-CZ"/>
        </w:rPr>
        <w:t>Brit Care Dog Sustainable</w:t>
      </w:r>
      <w:r>
        <w:rPr>
          <w:rFonts w:cstheme="minorHAnsi"/>
          <w:b/>
          <w:sz w:val="18"/>
          <w:szCs w:val="18"/>
          <w:lang w:val="cs-CZ"/>
        </w:rPr>
        <w:t xml:space="preserve"> </w:t>
      </w:r>
      <w:r w:rsidRPr="00F160AF">
        <w:rPr>
          <w:rFonts w:cstheme="minorHAnsi"/>
          <w:b/>
          <w:sz w:val="18"/>
          <w:szCs w:val="18"/>
          <w:lang w:val="cs-CZ"/>
        </w:rPr>
        <w:t>Adult Medium Breed</w:t>
      </w:r>
      <w:r w:rsidRPr="00F160AF">
        <w:rPr>
          <w:rFonts w:cstheme="minorHAnsi"/>
          <w:b/>
          <w:sz w:val="18"/>
          <w:szCs w:val="18"/>
          <w:lang w:val="uk-UA"/>
        </w:rPr>
        <w:t xml:space="preserve"> (</w:t>
      </w:r>
      <w:proofErr w:type="spellStart"/>
      <w:r w:rsidRPr="00F160AF">
        <w:rPr>
          <w:rFonts w:cstheme="minorHAnsi"/>
          <w:b/>
          <w:sz w:val="18"/>
          <w:szCs w:val="18"/>
          <w:lang w:val="uk-UA"/>
        </w:rPr>
        <w:t>Бріт</w:t>
      </w:r>
      <w:proofErr w:type="spellEnd"/>
      <w:r w:rsidRPr="00F160AF">
        <w:rPr>
          <w:rFonts w:cstheme="minorHAnsi"/>
          <w:b/>
          <w:sz w:val="18"/>
          <w:szCs w:val="18"/>
          <w:lang w:val="uk-UA"/>
        </w:rPr>
        <w:t xml:space="preserve"> </w:t>
      </w:r>
      <w:proofErr w:type="spellStart"/>
      <w:r w:rsidRPr="00F160AF">
        <w:rPr>
          <w:rFonts w:cstheme="minorHAnsi"/>
          <w:b/>
          <w:sz w:val="18"/>
          <w:szCs w:val="18"/>
          <w:lang w:val="uk-UA"/>
        </w:rPr>
        <w:t>Кеа</w:t>
      </w:r>
      <w:proofErr w:type="spellEnd"/>
      <w:r w:rsidRPr="00F160AF">
        <w:rPr>
          <w:rFonts w:cstheme="minorHAnsi"/>
          <w:b/>
          <w:sz w:val="18"/>
          <w:szCs w:val="18"/>
          <w:lang w:val="uk-UA"/>
        </w:rPr>
        <w:t xml:space="preserve"> Дог </w:t>
      </w:r>
      <w:proofErr w:type="spellStart"/>
      <w:r w:rsidRPr="00F160AF">
        <w:rPr>
          <w:rFonts w:cstheme="minorHAnsi"/>
          <w:b/>
          <w:sz w:val="18"/>
          <w:szCs w:val="18"/>
          <w:lang w:val="uk-UA"/>
        </w:rPr>
        <w:t>Састейнебл</w:t>
      </w:r>
      <w:proofErr w:type="spellEnd"/>
      <w:r w:rsidRPr="00F160AF">
        <w:rPr>
          <w:rFonts w:cstheme="minorHAnsi"/>
          <w:b/>
          <w:sz w:val="18"/>
          <w:szCs w:val="18"/>
          <w:lang w:val="uk-UA"/>
        </w:rPr>
        <w:t xml:space="preserve"> </w:t>
      </w:r>
      <w:proofErr w:type="spellStart"/>
      <w:r w:rsidRPr="00F160AF">
        <w:rPr>
          <w:rFonts w:cstheme="minorHAnsi"/>
          <w:b/>
          <w:sz w:val="18"/>
          <w:szCs w:val="18"/>
          <w:lang w:val="uk-UA"/>
        </w:rPr>
        <w:t>Едалт</w:t>
      </w:r>
      <w:proofErr w:type="spellEnd"/>
      <w:r w:rsidRPr="00F160AF">
        <w:rPr>
          <w:rFonts w:cstheme="minorHAnsi"/>
          <w:b/>
          <w:sz w:val="18"/>
          <w:szCs w:val="18"/>
          <w:lang w:val="uk-UA"/>
        </w:rPr>
        <w:t xml:space="preserve"> Медіум Брід). </w:t>
      </w:r>
      <w:r w:rsidRPr="00F160AF">
        <w:rPr>
          <w:rFonts w:cstheme="minorHAnsi"/>
          <w:sz w:val="18"/>
          <w:szCs w:val="18"/>
          <w:lang w:val="uk-UA"/>
        </w:rPr>
        <w:t>Повнораціонний сухий корм супер преміум класу з куркою</w:t>
      </w:r>
      <w:r>
        <w:rPr>
          <w:rFonts w:cstheme="minorHAnsi"/>
          <w:sz w:val="18"/>
          <w:szCs w:val="18"/>
          <w:lang w:val="uk-UA"/>
        </w:rPr>
        <w:t xml:space="preserve"> та комахами</w:t>
      </w:r>
      <w:r w:rsidRPr="00F160AF">
        <w:rPr>
          <w:rFonts w:cstheme="minorHAnsi"/>
          <w:sz w:val="18"/>
          <w:szCs w:val="18"/>
          <w:lang w:val="uk-UA"/>
        </w:rPr>
        <w:t xml:space="preserve">. </w:t>
      </w:r>
      <w:r w:rsidRPr="00F160AF">
        <w:rPr>
          <w:rFonts w:cstheme="minorHAnsi"/>
          <w:bCs/>
          <w:sz w:val="18"/>
          <w:szCs w:val="18"/>
          <w:lang w:val="uk-UA"/>
        </w:rPr>
        <w:t xml:space="preserve">Для </w:t>
      </w:r>
      <w:r w:rsidRPr="00F160AF">
        <w:rPr>
          <w:rFonts w:cstheme="minorHAnsi"/>
          <w:bCs/>
          <w:sz w:val="18"/>
          <w:szCs w:val="18"/>
          <w:lang w:val="cs-CZ"/>
        </w:rPr>
        <w:t>дорослих собак середніх порід (</w:t>
      </w:r>
      <w:r w:rsidRPr="00F160AF">
        <w:rPr>
          <w:rFonts w:cstheme="minorHAnsi"/>
          <w:bCs/>
          <w:sz w:val="18"/>
          <w:szCs w:val="18"/>
          <w:lang w:val="uk-UA"/>
        </w:rPr>
        <w:t xml:space="preserve">вагою </w:t>
      </w:r>
      <w:r w:rsidRPr="00F160AF">
        <w:rPr>
          <w:rFonts w:cstheme="minorHAnsi"/>
          <w:bCs/>
          <w:sz w:val="18"/>
          <w:szCs w:val="18"/>
          <w:lang w:val="cs-CZ"/>
        </w:rPr>
        <w:t>10 – 25 кг)</w:t>
      </w:r>
      <w:r w:rsidRPr="00F160AF">
        <w:rPr>
          <w:rFonts w:cstheme="minorHAnsi"/>
          <w:bCs/>
          <w:sz w:val="18"/>
          <w:szCs w:val="18"/>
          <w:lang w:val="uk-UA"/>
        </w:rPr>
        <w:t>.</w:t>
      </w:r>
      <w:r w:rsidRPr="00825126">
        <w:rPr>
          <w:rFonts w:cstheme="minorHAnsi"/>
          <w:bCs/>
          <w:sz w:val="18"/>
          <w:szCs w:val="18"/>
          <w:lang w:val="ru-RU"/>
        </w:rPr>
        <w:t xml:space="preserve"> </w:t>
      </w:r>
      <w:r w:rsidRPr="00F160AF">
        <w:rPr>
          <w:rFonts w:cstheme="minorHAnsi"/>
          <w:b/>
          <w:bCs/>
          <w:sz w:val="18"/>
          <w:szCs w:val="18"/>
          <w:lang w:val="cs-CZ"/>
        </w:rPr>
        <w:t xml:space="preserve">Маса нетто: </w:t>
      </w:r>
      <w:r w:rsidRPr="00F160AF">
        <w:rPr>
          <w:rFonts w:cstheme="minorHAnsi"/>
          <w:sz w:val="18"/>
          <w:szCs w:val="18"/>
          <w:lang w:val="cs-CZ"/>
        </w:rPr>
        <w:t>12 kg (кг</w:t>
      </w:r>
      <w:r w:rsidRPr="00F160AF">
        <w:rPr>
          <w:rFonts w:cstheme="minorHAnsi"/>
          <w:b/>
          <w:bCs/>
          <w:sz w:val="18"/>
          <w:szCs w:val="18"/>
          <w:lang w:val="cs-CZ"/>
        </w:rPr>
        <w:t>). Склад:</w:t>
      </w:r>
      <w:r w:rsidRPr="00F160AF">
        <w:rPr>
          <w:rFonts w:cstheme="minorHAnsi"/>
          <w:sz w:val="18"/>
          <w:szCs w:val="18"/>
          <w:lang w:val="cs-CZ"/>
        </w:rPr>
        <w:t xml:space="preserve"> курка (36%) (дегідрована курка, гідролізована курка), овес (30%), дегідровані комахи (14%), курячий жир, сушена м’якоть яблук, природні ароматизатори, пивні дріжджі, лососева олія (2%), горохове борошно, глюкозамін (260 mg/kg (мг/кг)), фруктоолігосахариди (200 mg/kg (мг/кг)), хондроїтин сульфат (200 mg/kg (мг/кг)), маннан-олігосахариди (150 mg/kg (мг/кг)), юкка Шидігера (150 mg/kg (мг/кг)), насіння розторопші (90 mg/kg (мг/кг)), β-глюкани (50 mg/kg (мг/кг)), сушений пустирник (50 mg/kg (мг/кг)), сушена обліпиха (50 mg/kg (мг/кг)), пробіотики </w:t>
      </w:r>
      <w:r w:rsidRPr="00F160AF">
        <w:rPr>
          <w:rFonts w:cstheme="minorHAnsi"/>
          <w:i/>
          <w:sz w:val="18"/>
          <w:szCs w:val="18"/>
          <w:lang w:val="cs-CZ"/>
        </w:rPr>
        <w:t xml:space="preserve">Lactobacillus helveticus </w:t>
      </w:r>
      <w:r w:rsidRPr="00F160AF">
        <w:rPr>
          <w:rFonts w:cstheme="minorHAnsi"/>
          <w:sz w:val="18"/>
          <w:szCs w:val="18"/>
          <w:lang w:val="cs-CZ"/>
        </w:rPr>
        <w:t>HA – 122 інактивованих (15x10</w:t>
      </w:r>
      <w:r w:rsidRPr="00F160AF">
        <w:rPr>
          <w:rFonts w:cstheme="minorHAnsi"/>
          <w:sz w:val="18"/>
          <w:szCs w:val="18"/>
          <w:vertAlign w:val="superscript"/>
          <w:lang w:val="cs-CZ"/>
        </w:rPr>
        <w:t>9</w:t>
      </w:r>
      <w:r w:rsidRPr="00F160AF">
        <w:rPr>
          <w:rFonts w:cstheme="minorHAnsi"/>
          <w:sz w:val="18"/>
          <w:szCs w:val="18"/>
          <w:lang w:val="cs-CZ"/>
        </w:rPr>
        <w:t xml:space="preserve"> cells/kg (клітин/кг)).</w:t>
      </w:r>
      <w:r w:rsidRPr="00F160AF">
        <w:rPr>
          <w:rFonts w:cstheme="minorHAnsi"/>
          <w:sz w:val="18"/>
          <w:szCs w:val="18"/>
          <w:lang w:val="uk-UA"/>
        </w:rPr>
        <w:t xml:space="preserve"> </w:t>
      </w:r>
      <w:r w:rsidRPr="00F160AF">
        <w:rPr>
          <w:rFonts w:cstheme="minorHAnsi"/>
          <w:b/>
          <w:bCs/>
          <w:sz w:val="18"/>
          <w:szCs w:val="18"/>
          <w:lang w:val="cs-CZ"/>
        </w:rPr>
        <w:t xml:space="preserve">Поживні речовини: </w:t>
      </w:r>
      <w:r w:rsidRPr="00F160AF">
        <w:rPr>
          <w:rFonts w:cstheme="minorHAnsi"/>
          <w:bCs/>
          <w:sz w:val="18"/>
          <w:szCs w:val="18"/>
          <w:lang w:val="cs-CZ"/>
        </w:rPr>
        <w:t xml:space="preserve">сирий протеїн </w:t>
      </w:r>
      <w:r w:rsidRPr="00F160AF">
        <w:rPr>
          <w:rFonts w:cstheme="minorHAnsi"/>
          <w:bCs/>
          <w:sz w:val="18"/>
          <w:szCs w:val="18"/>
          <w:lang w:val="uk-UA"/>
        </w:rPr>
        <w:t>26</w:t>
      </w:r>
      <w:r w:rsidRPr="00F160AF">
        <w:rPr>
          <w:rFonts w:cstheme="minorHAnsi"/>
          <w:bCs/>
          <w:sz w:val="18"/>
          <w:szCs w:val="18"/>
          <w:lang w:val="cs-CZ"/>
        </w:rPr>
        <w:t>,0 %, сирий жир 1</w:t>
      </w:r>
      <w:r w:rsidRPr="00F160AF">
        <w:rPr>
          <w:rFonts w:cstheme="minorHAnsi"/>
          <w:bCs/>
          <w:sz w:val="18"/>
          <w:szCs w:val="18"/>
          <w:lang w:val="uk-UA"/>
        </w:rPr>
        <w:t>6</w:t>
      </w:r>
      <w:r w:rsidRPr="00F160AF">
        <w:rPr>
          <w:rFonts w:cstheme="minorHAnsi"/>
          <w:bCs/>
          <w:sz w:val="18"/>
          <w:szCs w:val="18"/>
          <w:lang w:val="cs-CZ"/>
        </w:rPr>
        <w:t>,0 %, сира зола 6,</w:t>
      </w:r>
      <w:r w:rsidRPr="00F160AF">
        <w:rPr>
          <w:rFonts w:cstheme="minorHAnsi"/>
          <w:bCs/>
          <w:sz w:val="18"/>
          <w:szCs w:val="18"/>
          <w:lang w:val="uk-UA"/>
        </w:rPr>
        <w:t>0</w:t>
      </w:r>
      <w:r w:rsidRPr="00F160AF">
        <w:rPr>
          <w:rFonts w:cstheme="minorHAnsi"/>
          <w:bCs/>
          <w:sz w:val="18"/>
          <w:szCs w:val="18"/>
          <w:lang w:val="cs-CZ"/>
        </w:rPr>
        <w:t xml:space="preserve">%, сира клітковина </w:t>
      </w:r>
      <w:r w:rsidRPr="00F160AF">
        <w:rPr>
          <w:rFonts w:cstheme="minorHAnsi"/>
          <w:bCs/>
          <w:sz w:val="18"/>
          <w:szCs w:val="18"/>
          <w:lang w:val="uk-UA"/>
        </w:rPr>
        <w:t>2</w:t>
      </w:r>
      <w:r w:rsidRPr="00F160AF">
        <w:rPr>
          <w:rFonts w:cstheme="minorHAnsi"/>
          <w:bCs/>
          <w:sz w:val="18"/>
          <w:szCs w:val="18"/>
          <w:lang w:val="cs-CZ"/>
        </w:rPr>
        <w:t>,</w:t>
      </w:r>
      <w:r w:rsidRPr="00F160AF">
        <w:rPr>
          <w:rFonts w:cstheme="minorHAnsi"/>
          <w:bCs/>
          <w:sz w:val="18"/>
          <w:szCs w:val="18"/>
          <w:lang w:val="uk-UA"/>
        </w:rPr>
        <w:t>8</w:t>
      </w:r>
      <w:r w:rsidRPr="00F160AF">
        <w:rPr>
          <w:rFonts w:cstheme="minorHAnsi"/>
          <w:bCs/>
          <w:sz w:val="18"/>
          <w:szCs w:val="18"/>
          <w:lang w:val="cs-CZ"/>
        </w:rPr>
        <w:t xml:space="preserve"> %.</w:t>
      </w:r>
      <w:r w:rsidRPr="00F160AF">
        <w:rPr>
          <w:rFonts w:cstheme="minorHAnsi"/>
          <w:b/>
          <w:bCs/>
          <w:sz w:val="18"/>
          <w:szCs w:val="18"/>
          <w:lang w:val="cs-CZ"/>
        </w:rPr>
        <w:t xml:space="preserve"> Аналітичний склад: </w:t>
      </w:r>
      <w:r w:rsidRPr="00F160AF">
        <w:rPr>
          <w:rFonts w:cstheme="minorHAnsi"/>
          <w:bCs/>
          <w:sz w:val="18"/>
          <w:szCs w:val="18"/>
          <w:lang w:val="cs-CZ"/>
        </w:rPr>
        <w:t>сирий протеїн</w:t>
      </w:r>
      <w:r w:rsidRPr="00F160AF">
        <w:rPr>
          <w:rFonts w:cstheme="minorHAnsi"/>
          <w:sz w:val="18"/>
          <w:szCs w:val="18"/>
          <w:lang w:val="cs-CZ"/>
        </w:rPr>
        <w:t xml:space="preserve"> 26,0%, сирий жир 16,0%, волога 10,0%, сира зола 6,0%, сира клітковина 2,8%, кальцій 1,3%, фосфор 1,0%, натрій 0,2%, омега-3 жирні кислоти 0,5%, омега-6 жирні кислоти 2,0%, ЕПК (20:5 n-3) 0,05%, ДГК (22:6 n-3) 0,1%. </w:t>
      </w:r>
      <w:r w:rsidRPr="00F160AF">
        <w:rPr>
          <w:rFonts w:cstheme="minorHAnsi"/>
          <w:b/>
          <w:bCs/>
          <w:sz w:val="18"/>
          <w:szCs w:val="18"/>
          <w:lang w:val="cs-CZ"/>
        </w:rPr>
        <w:t>Добавки:</w:t>
      </w:r>
      <w:r w:rsidRPr="00F160AF">
        <w:rPr>
          <w:rFonts w:cstheme="minorHAnsi"/>
          <w:sz w:val="18"/>
          <w:szCs w:val="18"/>
          <w:lang w:val="cs-CZ"/>
        </w:rPr>
        <w:t xml:space="preserve"> вітамін A (3a672a) 20000 МО, вітамін D3 (3a671) 1500 МО, вітамін E (3a700) 500 mg (мг), вітамін C (3a312) 300 mg (мг), таурин (3a370) 1500 mg (мг), холіну хлорид (3a890) 1800 mg (мг), L-карнітин (3a910) 250 mg (мг), вітамін B1 (3a821) 2,5 mg (мг), вітамін B2 (3a825i) 9,6 mg (мг), біотин (3a880) 3,5 mg (мг), фолієва кислота (3a316) 1,2 mg (мг), вітамін B6 (3a831) 2,5 mg (мг), кальцій D-пантотенат (3a841) 25 mg (мг), ніацинамід (3a315) 32,5 mg (мг), вітамін B12 0,1 mg (мг), йод (3b201) 0,8 mg (мг), цинк (3b606) 85 mg (мг), марганець (3b504) 40 mg (мг), мідь (3b406) 18 mg (мг), залізо (3b106) 75 mg (мг), селен (3b810) 0,16 mg (мг), L-триптофан (3c440) 4000 мг. Містить схвалені ЄС антиоксиданти: екстракти токоферолу з рослинних масел (1b306 (i)), аскорбіл пальмітат (1b304) і екстракт розмарину. </w:t>
      </w:r>
      <w:r w:rsidRPr="00F160AF">
        <w:rPr>
          <w:rFonts w:cstheme="minorHAnsi"/>
          <w:b/>
          <w:bCs/>
          <w:sz w:val="18"/>
          <w:szCs w:val="18"/>
          <w:lang w:val="uk-UA"/>
        </w:rPr>
        <w:t>Умови зберігання:</w:t>
      </w:r>
      <w:r w:rsidRPr="00F160AF">
        <w:rPr>
          <w:rFonts w:cstheme="minorHAnsi"/>
          <w:bCs/>
          <w:sz w:val="18"/>
          <w:szCs w:val="18"/>
          <w:lang w:val="uk-UA"/>
        </w:rPr>
        <w:t xml:space="preserve"> зберігати у споживчому пакуванні при температурі від 0°C до 25 °C та відносній вологості повітря не більше ніж 75%. Після відкриття упаковки щільно її закривати до наступного використання. Рекомендовану денну норму, наведену в таблиці годування (див. на зворотній стороні </w:t>
      </w:r>
      <w:proofErr w:type="spellStart"/>
      <w:r w:rsidRPr="00F160AF">
        <w:rPr>
          <w:rFonts w:cstheme="minorHAnsi"/>
          <w:bCs/>
          <w:sz w:val="18"/>
          <w:szCs w:val="18"/>
          <w:lang w:val="uk-UA"/>
        </w:rPr>
        <w:t>упаковки</w:t>
      </w:r>
      <w:r w:rsidR="000525E2">
        <w:rPr>
          <w:rFonts w:cstheme="minorHAnsi"/>
          <w:bCs/>
          <w:sz w:val="18"/>
          <w:szCs w:val="18"/>
          <w:lang w:val="uk-UA"/>
        </w:rPr>
        <w:t>.Р</w:t>
      </w:r>
      <w:proofErr w:type="spellEnd"/>
      <w:r w:rsidRPr="00F160AF">
        <w:rPr>
          <w:rFonts w:cstheme="minorHAnsi"/>
          <w:bCs/>
          <w:sz w:val="18"/>
          <w:szCs w:val="18"/>
          <w:lang w:val="cs-CZ"/>
        </w:rPr>
        <w:t>озділіть на 1-</w:t>
      </w:r>
      <w:r w:rsidRPr="00F160AF">
        <w:rPr>
          <w:rFonts w:cstheme="minorHAnsi"/>
          <w:bCs/>
          <w:sz w:val="18"/>
          <w:szCs w:val="18"/>
          <w:lang w:val="uk-UA"/>
        </w:rPr>
        <w:t>2</w:t>
      </w:r>
      <w:r w:rsidRPr="00F160AF">
        <w:rPr>
          <w:rFonts w:cstheme="minorHAnsi"/>
          <w:bCs/>
          <w:sz w:val="18"/>
          <w:szCs w:val="18"/>
          <w:lang w:val="cs-CZ"/>
        </w:rPr>
        <w:t xml:space="preserve"> рівних порцій упродовж дня</w:t>
      </w:r>
      <w:r w:rsidRPr="00F160AF">
        <w:rPr>
          <w:rFonts w:cstheme="minorHAnsi"/>
          <w:bCs/>
          <w:sz w:val="18"/>
          <w:szCs w:val="18"/>
          <w:lang w:val="uk-UA"/>
        </w:rPr>
        <w:t xml:space="preserve">. Рекомендовані порції вказані на одну тварину на день. Індивідуальні норми годування можуть змінюватися, залежно від віку, породи, рівня активності та середовища перебування тварини. Якщо ви вперше годуєте кормом </w:t>
      </w:r>
      <w:r w:rsidRPr="00F160AF">
        <w:rPr>
          <w:rFonts w:cstheme="minorHAnsi"/>
          <w:bCs/>
          <w:sz w:val="18"/>
          <w:szCs w:val="18"/>
          <w:lang w:val="cs-CZ"/>
        </w:rPr>
        <w:t xml:space="preserve">Brit Care </w:t>
      </w:r>
      <w:r w:rsidRPr="00F160AF">
        <w:rPr>
          <w:rFonts w:cstheme="minorHAnsi"/>
          <w:bCs/>
          <w:sz w:val="18"/>
          <w:szCs w:val="18"/>
          <w:lang w:val="uk-UA"/>
        </w:rPr>
        <w:t>(</w:t>
      </w:r>
      <w:proofErr w:type="spellStart"/>
      <w:r w:rsidRPr="00F160AF">
        <w:rPr>
          <w:rFonts w:cstheme="minorHAnsi"/>
          <w:bCs/>
          <w:sz w:val="18"/>
          <w:szCs w:val="18"/>
          <w:lang w:val="uk-UA"/>
        </w:rPr>
        <w:t>Бріт</w:t>
      </w:r>
      <w:proofErr w:type="spellEnd"/>
      <w:r w:rsidRPr="00F160AF">
        <w:rPr>
          <w:rFonts w:cstheme="minorHAnsi"/>
          <w:bCs/>
          <w:sz w:val="18"/>
          <w:szCs w:val="18"/>
          <w:lang w:val="uk-UA"/>
        </w:rPr>
        <w:t xml:space="preserve"> </w:t>
      </w:r>
      <w:proofErr w:type="spellStart"/>
      <w:r w:rsidRPr="00F160AF">
        <w:rPr>
          <w:rFonts w:cstheme="minorHAnsi"/>
          <w:bCs/>
          <w:sz w:val="18"/>
          <w:szCs w:val="18"/>
          <w:lang w:val="uk-UA"/>
        </w:rPr>
        <w:t>Кеа</w:t>
      </w:r>
      <w:proofErr w:type="spellEnd"/>
      <w:r w:rsidRPr="00F160AF">
        <w:rPr>
          <w:rFonts w:cstheme="minorHAnsi"/>
          <w:bCs/>
          <w:sz w:val="18"/>
          <w:szCs w:val="18"/>
          <w:lang w:val="uk-UA"/>
        </w:rPr>
        <w:t xml:space="preserve">), використовуйте менші порції і змішуйте їх з попереднім кормом, поступово збільшуючи частку </w:t>
      </w:r>
      <w:r w:rsidRPr="00F160AF">
        <w:rPr>
          <w:rFonts w:cstheme="minorHAnsi"/>
          <w:bCs/>
          <w:sz w:val="18"/>
          <w:szCs w:val="18"/>
          <w:lang w:val="cs-CZ"/>
        </w:rPr>
        <w:t xml:space="preserve">Brit Care </w:t>
      </w:r>
      <w:r w:rsidRPr="00F160AF">
        <w:rPr>
          <w:rFonts w:cstheme="minorHAnsi"/>
          <w:bCs/>
          <w:sz w:val="18"/>
          <w:szCs w:val="18"/>
          <w:lang w:val="uk-UA"/>
        </w:rPr>
        <w:t>(</w:t>
      </w:r>
      <w:proofErr w:type="spellStart"/>
      <w:r w:rsidRPr="00F160AF">
        <w:rPr>
          <w:rFonts w:cstheme="minorHAnsi"/>
          <w:bCs/>
          <w:sz w:val="18"/>
          <w:szCs w:val="18"/>
          <w:lang w:val="uk-UA"/>
        </w:rPr>
        <w:t>Бріт</w:t>
      </w:r>
      <w:proofErr w:type="spellEnd"/>
      <w:r w:rsidRPr="00F160AF">
        <w:rPr>
          <w:rFonts w:cstheme="minorHAnsi"/>
          <w:bCs/>
          <w:sz w:val="18"/>
          <w:szCs w:val="18"/>
          <w:lang w:val="uk-UA"/>
        </w:rPr>
        <w:t xml:space="preserve"> </w:t>
      </w:r>
      <w:proofErr w:type="spellStart"/>
      <w:r w:rsidRPr="00F160AF">
        <w:rPr>
          <w:rFonts w:cstheme="minorHAnsi"/>
          <w:bCs/>
          <w:sz w:val="18"/>
          <w:szCs w:val="18"/>
          <w:lang w:val="uk-UA"/>
        </w:rPr>
        <w:t>Кеа</w:t>
      </w:r>
      <w:proofErr w:type="spellEnd"/>
      <w:r w:rsidRPr="00F160AF">
        <w:rPr>
          <w:rFonts w:cstheme="minorHAnsi"/>
          <w:bCs/>
          <w:sz w:val="18"/>
          <w:szCs w:val="18"/>
          <w:lang w:val="uk-UA"/>
        </w:rPr>
        <w:t>) протягом 7 днів</w:t>
      </w:r>
      <w:r w:rsidRPr="00F160AF">
        <w:rPr>
          <w:rFonts w:cstheme="minorHAnsi"/>
          <w:bCs/>
          <w:sz w:val="18"/>
          <w:szCs w:val="18"/>
          <w:lang w:val="cs-CZ"/>
        </w:rPr>
        <w:t xml:space="preserve">. </w:t>
      </w:r>
      <w:r w:rsidRPr="00F160AF">
        <w:rPr>
          <w:rFonts w:cstheme="minorHAnsi"/>
          <w:bCs/>
          <w:sz w:val="18"/>
          <w:szCs w:val="18"/>
          <w:lang w:val="uk-UA"/>
        </w:rPr>
        <w:t xml:space="preserve">Корм давати сухим або злегка вологим. Необхідно забезпечити тварині постійний доступ до чистої свіжої питної води. Не перегодовувати тварину. Будь-який корм, який залишається тривалий час не з’їденим, створює умови для розвитку шкідливих бактерій та грибків у годівниці. Не містить барвників та консервантів. Без ГМО. Енергетична цінність на 1 </w:t>
      </w:r>
      <w:proofErr w:type="spellStart"/>
      <w:r w:rsidRPr="00F160AF">
        <w:rPr>
          <w:rFonts w:cstheme="minorHAnsi"/>
          <w:bCs/>
          <w:sz w:val="18"/>
          <w:szCs w:val="18"/>
          <w:lang w:val="uk-UA"/>
        </w:rPr>
        <w:t>kg</w:t>
      </w:r>
      <w:proofErr w:type="spellEnd"/>
      <w:r w:rsidRPr="00F160AF">
        <w:rPr>
          <w:rFonts w:cstheme="minorHAnsi"/>
          <w:bCs/>
          <w:sz w:val="18"/>
          <w:szCs w:val="18"/>
          <w:lang w:val="uk-UA"/>
        </w:rPr>
        <w:t xml:space="preserve"> (кг) : 3835 </w:t>
      </w:r>
      <w:proofErr w:type="spellStart"/>
      <w:r w:rsidRPr="00F160AF">
        <w:rPr>
          <w:rFonts w:cstheme="minorHAnsi"/>
          <w:bCs/>
          <w:sz w:val="18"/>
          <w:szCs w:val="18"/>
          <w:lang w:val="uk-UA"/>
        </w:rPr>
        <w:t>kkal</w:t>
      </w:r>
      <w:proofErr w:type="spellEnd"/>
      <w:r w:rsidRPr="00F160AF">
        <w:rPr>
          <w:rFonts w:cstheme="minorHAnsi"/>
          <w:bCs/>
          <w:sz w:val="18"/>
          <w:szCs w:val="18"/>
          <w:lang w:val="uk-UA"/>
        </w:rPr>
        <w:t xml:space="preserve"> (ккал), 16045 </w:t>
      </w:r>
      <w:proofErr w:type="spellStart"/>
      <w:r w:rsidRPr="00F160AF">
        <w:rPr>
          <w:rFonts w:cstheme="minorHAnsi"/>
          <w:bCs/>
          <w:sz w:val="18"/>
          <w:szCs w:val="18"/>
          <w:lang w:val="uk-UA"/>
        </w:rPr>
        <w:t>kJ</w:t>
      </w:r>
      <w:proofErr w:type="spellEnd"/>
      <w:r w:rsidRPr="00F160AF">
        <w:rPr>
          <w:rFonts w:cstheme="minorHAnsi"/>
          <w:bCs/>
          <w:sz w:val="18"/>
          <w:szCs w:val="18"/>
          <w:lang w:val="uk-UA"/>
        </w:rPr>
        <w:t xml:space="preserve"> (</w:t>
      </w:r>
      <w:proofErr w:type="spellStart"/>
      <w:r w:rsidRPr="00F160AF">
        <w:rPr>
          <w:rFonts w:cstheme="minorHAnsi"/>
          <w:bCs/>
          <w:sz w:val="18"/>
          <w:szCs w:val="18"/>
          <w:lang w:val="uk-UA"/>
        </w:rPr>
        <w:t>кДж</w:t>
      </w:r>
      <w:proofErr w:type="spellEnd"/>
      <w:r w:rsidRPr="00F160AF">
        <w:rPr>
          <w:rFonts w:cstheme="minorHAnsi"/>
          <w:bCs/>
          <w:sz w:val="18"/>
          <w:szCs w:val="18"/>
          <w:lang w:val="uk-UA"/>
        </w:rPr>
        <w:t>). «Дата виготовлення», «Номер партії», «Вжити до»: вказано на зворотній стороні упаковки. Виробник:</w:t>
      </w:r>
      <w:r w:rsidRPr="00F160AF">
        <w:rPr>
          <w:rFonts w:cstheme="minorHAnsi"/>
          <w:b/>
          <w:bCs/>
          <w:sz w:val="18"/>
          <w:szCs w:val="18"/>
          <w:lang w:val="uk-UA"/>
        </w:rPr>
        <w:t xml:space="preserve"> </w:t>
      </w:r>
      <w:r w:rsidRPr="00F160AF">
        <w:rPr>
          <w:rFonts w:cstheme="minorHAnsi"/>
          <w:bCs/>
          <w:sz w:val="18"/>
          <w:szCs w:val="18"/>
          <w:lang w:val="uk-UA"/>
        </w:rPr>
        <w:t xml:space="preserve">ВАФО ПРАГА </w:t>
      </w:r>
      <w:proofErr w:type="spellStart"/>
      <w:r w:rsidRPr="00F160AF">
        <w:rPr>
          <w:rFonts w:cstheme="minorHAnsi"/>
          <w:bCs/>
          <w:sz w:val="18"/>
          <w:szCs w:val="18"/>
          <w:lang w:val="uk-UA"/>
        </w:rPr>
        <w:t>с.р.о</w:t>
      </w:r>
      <w:proofErr w:type="spellEnd"/>
      <w:r w:rsidRPr="00F160AF">
        <w:rPr>
          <w:rFonts w:cstheme="minorHAnsi"/>
          <w:bCs/>
          <w:sz w:val="18"/>
          <w:szCs w:val="18"/>
          <w:lang w:val="uk-UA"/>
        </w:rPr>
        <w:t xml:space="preserve">., К </w:t>
      </w:r>
      <w:proofErr w:type="spellStart"/>
      <w:r w:rsidRPr="00F160AF">
        <w:rPr>
          <w:rFonts w:cstheme="minorHAnsi"/>
          <w:bCs/>
          <w:sz w:val="18"/>
          <w:szCs w:val="18"/>
          <w:lang w:val="uk-UA"/>
        </w:rPr>
        <w:t>Брудки</w:t>
      </w:r>
      <w:proofErr w:type="spellEnd"/>
      <w:r w:rsidRPr="00F160AF">
        <w:rPr>
          <w:rFonts w:cstheme="minorHAnsi"/>
          <w:bCs/>
          <w:sz w:val="18"/>
          <w:szCs w:val="18"/>
          <w:lang w:val="uk-UA"/>
        </w:rPr>
        <w:t xml:space="preserve"> 94, 252 19 </w:t>
      </w:r>
      <w:proofErr w:type="spellStart"/>
      <w:r w:rsidRPr="00F160AF">
        <w:rPr>
          <w:rFonts w:cstheme="minorHAnsi"/>
          <w:bCs/>
          <w:sz w:val="18"/>
          <w:szCs w:val="18"/>
          <w:lang w:val="uk-UA"/>
        </w:rPr>
        <w:t>Храштяни</w:t>
      </w:r>
      <w:proofErr w:type="spellEnd"/>
      <w:r w:rsidRPr="00F160AF">
        <w:rPr>
          <w:rFonts w:cstheme="minorHAnsi"/>
          <w:bCs/>
          <w:sz w:val="18"/>
          <w:szCs w:val="18"/>
          <w:lang w:val="uk-UA"/>
        </w:rPr>
        <w:t xml:space="preserve">, Чеська Республіка, </w:t>
      </w:r>
      <w:r w:rsidRPr="00F160AF">
        <w:rPr>
          <w:rFonts w:cstheme="minorHAnsi"/>
          <w:bCs/>
          <w:sz w:val="18"/>
          <w:szCs w:val="18"/>
          <w:lang w:val="cs-CZ"/>
        </w:rPr>
        <w:t>експортний номер: CZ939</w:t>
      </w:r>
      <w:r w:rsidRPr="00F160AF">
        <w:rPr>
          <w:rFonts w:cstheme="minorHAnsi"/>
          <w:bCs/>
          <w:sz w:val="18"/>
          <w:szCs w:val="18"/>
          <w:lang w:val="uk-UA"/>
        </w:rPr>
        <w:t xml:space="preserve">. Реєстраційний номер потужності </w:t>
      </w:r>
      <w:r w:rsidRPr="00F160AF">
        <w:rPr>
          <w:rFonts w:cstheme="minorHAnsi"/>
          <w:bCs/>
          <w:sz w:val="18"/>
          <w:szCs w:val="18"/>
          <w:lang w:val="uk-UA"/>
        </w:rPr>
        <w:lastRenderedPageBreak/>
        <w:t xml:space="preserve">Виробника: </w:t>
      </w:r>
      <w:r w:rsidRPr="00F160AF">
        <w:rPr>
          <w:rFonts w:cstheme="minorHAnsi"/>
          <w:bCs/>
          <w:sz w:val="18"/>
          <w:szCs w:val="18"/>
          <w:lang w:val="cs-CZ"/>
        </w:rPr>
        <w:t>CZ800175-01/02/03/06</w:t>
      </w:r>
      <w:r w:rsidRPr="00F160AF">
        <w:rPr>
          <w:rFonts w:cstheme="minorHAnsi"/>
          <w:bCs/>
          <w:sz w:val="18"/>
          <w:szCs w:val="18"/>
          <w:lang w:val="uk-UA"/>
        </w:rPr>
        <w:t xml:space="preserve">. Імпортер/Оператор ринку відповідальний за маркування/Підприємство, що здійснює прийняття претензій від споживачів: ТОВ «Сузір’я Центр», вул. </w:t>
      </w:r>
      <w:proofErr w:type="spellStart"/>
      <w:r w:rsidRPr="00F160AF">
        <w:rPr>
          <w:rFonts w:cstheme="minorHAnsi"/>
          <w:bCs/>
          <w:sz w:val="18"/>
          <w:szCs w:val="18"/>
          <w:lang w:val="uk-UA"/>
        </w:rPr>
        <w:t>Сирецька</w:t>
      </w:r>
      <w:proofErr w:type="spellEnd"/>
      <w:r w:rsidRPr="00F160AF">
        <w:rPr>
          <w:rFonts w:cstheme="minorHAnsi"/>
          <w:bCs/>
          <w:sz w:val="18"/>
          <w:szCs w:val="18"/>
          <w:lang w:val="uk-UA"/>
        </w:rPr>
        <w:t xml:space="preserve">, 27А, 04073, Київ, Україна. Реєстраційний номер потужності оператора ринку з виробництва та/або обігу кормів: </w:t>
      </w:r>
      <w:r w:rsidRPr="00F160AF">
        <w:rPr>
          <w:rFonts w:cstheme="minorHAnsi"/>
          <w:bCs/>
          <w:sz w:val="18"/>
          <w:szCs w:val="18"/>
          <w:lang w:val="en-US"/>
        </w:rPr>
        <w:t>r</w:t>
      </w:r>
      <w:r w:rsidRPr="00F160AF">
        <w:rPr>
          <w:rFonts w:cstheme="minorHAnsi"/>
          <w:bCs/>
          <w:sz w:val="18"/>
          <w:szCs w:val="18"/>
          <w:lang w:val="uk-UA"/>
        </w:rPr>
        <w:t>-</w:t>
      </w:r>
      <w:r w:rsidRPr="00F160AF">
        <w:rPr>
          <w:rFonts w:cstheme="minorHAnsi"/>
          <w:bCs/>
          <w:sz w:val="18"/>
          <w:szCs w:val="18"/>
          <w:lang w:val="en-US"/>
        </w:rPr>
        <w:t>UA</w:t>
      </w:r>
      <w:r w:rsidRPr="00F160AF">
        <w:rPr>
          <w:rFonts w:cstheme="minorHAnsi"/>
          <w:bCs/>
          <w:sz w:val="18"/>
          <w:szCs w:val="18"/>
          <w:lang w:val="uk-UA"/>
        </w:rPr>
        <w:t>-20-1. Засоби безоплатного зв’язку для отримання додаткової інформації: Телефон 0800 215 152. Безкоштовні дзвінки зі стаціонарних та мобільних телефонів на території України.</w:t>
      </w:r>
    </w:p>
    <w:p w:rsidR="00896B3C" w:rsidRDefault="00896B3C" w:rsidP="00896B3C">
      <w:pPr>
        <w:jc w:val="both"/>
        <w:rPr>
          <w:rFonts w:cstheme="minorHAnsi"/>
          <w:bCs/>
          <w:sz w:val="18"/>
          <w:szCs w:val="18"/>
          <w:lang w:val="uk-UA"/>
        </w:rPr>
      </w:pPr>
    </w:p>
    <w:p w:rsidR="000525E2" w:rsidRPr="0012466A" w:rsidRDefault="004C130F" w:rsidP="000525E2">
      <w:pPr>
        <w:autoSpaceDE w:val="0"/>
        <w:autoSpaceDN w:val="0"/>
        <w:jc w:val="both"/>
        <w:rPr>
          <w:rFonts w:cstheme="minorHAnsi"/>
          <w:b/>
          <w:sz w:val="18"/>
          <w:szCs w:val="18"/>
          <w:lang w:val="en-AU"/>
        </w:rPr>
      </w:pPr>
      <w:proofErr w:type="spellStart"/>
      <w:r>
        <w:rPr>
          <w:rFonts w:cstheme="minorHAnsi"/>
          <w:b/>
          <w:sz w:val="18"/>
          <w:szCs w:val="18"/>
          <w:lang w:val="ru-RU"/>
        </w:rPr>
        <w:t>Таблиця</w:t>
      </w:r>
      <w:proofErr w:type="spellEnd"/>
      <w:r>
        <w:rPr>
          <w:rFonts w:cstheme="minorHAnsi"/>
          <w:b/>
          <w:sz w:val="18"/>
          <w:szCs w:val="18"/>
          <w:lang w:val="ru-RU"/>
        </w:rPr>
        <w:t xml:space="preserve"> </w:t>
      </w:r>
      <w:proofErr w:type="spellStart"/>
      <w:r>
        <w:rPr>
          <w:rFonts w:cstheme="minorHAnsi"/>
          <w:b/>
          <w:sz w:val="18"/>
          <w:szCs w:val="18"/>
          <w:lang w:val="ru-RU"/>
        </w:rPr>
        <w:t>годування</w:t>
      </w:r>
      <w:proofErr w:type="spellEnd"/>
      <w:r w:rsidR="000525E2" w:rsidRPr="0012466A">
        <w:rPr>
          <w:rFonts w:cstheme="minorHAnsi"/>
          <w:b/>
          <w:sz w:val="18"/>
          <w:szCs w:val="18"/>
          <w:lang w:val="en-AU"/>
        </w:rPr>
        <w:t>:</w:t>
      </w:r>
    </w:p>
    <w:tbl>
      <w:tblPr>
        <w:tblW w:w="6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440"/>
        <w:gridCol w:w="440"/>
        <w:gridCol w:w="440"/>
        <w:gridCol w:w="440"/>
        <w:gridCol w:w="551"/>
        <w:gridCol w:w="551"/>
        <w:gridCol w:w="1655"/>
      </w:tblGrid>
      <w:tr w:rsidR="000525E2" w:rsidRPr="0012466A" w:rsidTr="006A56A2">
        <w:tc>
          <w:tcPr>
            <w:tcW w:w="1667" w:type="dxa"/>
          </w:tcPr>
          <w:p w:rsidR="000525E2" w:rsidRPr="0012466A" w:rsidRDefault="004C130F" w:rsidP="006A56A2">
            <w:pPr>
              <w:autoSpaceDE w:val="0"/>
              <w:autoSpaceDN w:val="0"/>
              <w:jc w:val="center"/>
              <w:rPr>
                <w:rFonts w:cstheme="minorHAnsi"/>
                <w:sz w:val="18"/>
                <w:szCs w:val="18"/>
                <w:lang w:val="en-US"/>
              </w:rPr>
            </w:pPr>
            <w:r>
              <w:rPr>
                <w:rFonts w:cstheme="minorHAnsi"/>
                <w:sz w:val="18"/>
                <w:szCs w:val="18"/>
                <w:lang w:val="ru-RU"/>
              </w:rPr>
              <w:t xml:space="preserve">Вага собаки </w:t>
            </w:r>
            <w:r>
              <w:rPr>
                <w:rFonts w:cstheme="minorHAnsi"/>
                <w:sz w:val="18"/>
                <w:szCs w:val="18"/>
                <w:lang w:val="en-US"/>
              </w:rPr>
              <w:t xml:space="preserve"> (</w:t>
            </w:r>
            <w:proofErr w:type="spellStart"/>
            <w:r>
              <w:rPr>
                <w:rFonts w:cstheme="minorHAnsi"/>
                <w:sz w:val="18"/>
                <w:szCs w:val="18"/>
                <w:lang w:val="en-US"/>
              </w:rPr>
              <w:t>кг</w:t>
            </w:r>
            <w:proofErr w:type="spellEnd"/>
            <w:r w:rsidR="000525E2" w:rsidRPr="0012466A">
              <w:rPr>
                <w:rFonts w:cstheme="minorHAnsi"/>
                <w:sz w:val="18"/>
                <w:szCs w:val="18"/>
                <w:lang w:val="en-US"/>
              </w:rPr>
              <w:t>)</w:t>
            </w:r>
          </w:p>
        </w:tc>
        <w:tc>
          <w:tcPr>
            <w:tcW w:w="440" w:type="dxa"/>
            <w:vAlign w:val="center"/>
          </w:tcPr>
          <w:p w:rsidR="000525E2" w:rsidRPr="0012466A" w:rsidRDefault="000525E2" w:rsidP="006A56A2">
            <w:pPr>
              <w:jc w:val="center"/>
              <w:rPr>
                <w:rFonts w:cstheme="minorHAnsi"/>
                <w:sz w:val="18"/>
                <w:szCs w:val="18"/>
                <w:lang w:val="en-US"/>
              </w:rPr>
            </w:pPr>
            <w:r w:rsidRPr="0012466A">
              <w:rPr>
                <w:rFonts w:cstheme="minorHAnsi"/>
                <w:sz w:val="18"/>
                <w:szCs w:val="18"/>
                <w:lang w:val="en-US"/>
              </w:rPr>
              <w:t>1</w:t>
            </w:r>
          </w:p>
        </w:tc>
        <w:tc>
          <w:tcPr>
            <w:tcW w:w="440" w:type="dxa"/>
            <w:vAlign w:val="center"/>
          </w:tcPr>
          <w:p w:rsidR="000525E2" w:rsidRPr="0012466A" w:rsidRDefault="000525E2" w:rsidP="006A56A2">
            <w:pPr>
              <w:autoSpaceDE w:val="0"/>
              <w:autoSpaceDN w:val="0"/>
              <w:jc w:val="center"/>
              <w:rPr>
                <w:rFonts w:cstheme="minorHAnsi"/>
                <w:sz w:val="18"/>
                <w:szCs w:val="18"/>
                <w:lang w:val="en-US"/>
              </w:rPr>
            </w:pPr>
            <w:r w:rsidRPr="0012466A">
              <w:rPr>
                <w:rFonts w:cstheme="minorHAnsi"/>
                <w:sz w:val="18"/>
                <w:szCs w:val="18"/>
                <w:lang w:val="en-US"/>
              </w:rPr>
              <w:t>2</w:t>
            </w:r>
          </w:p>
        </w:tc>
        <w:tc>
          <w:tcPr>
            <w:tcW w:w="440" w:type="dxa"/>
            <w:vAlign w:val="center"/>
          </w:tcPr>
          <w:p w:rsidR="000525E2" w:rsidRPr="0012466A" w:rsidRDefault="000525E2" w:rsidP="006A56A2">
            <w:pPr>
              <w:autoSpaceDE w:val="0"/>
              <w:autoSpaceDN w:val="0"/>
              <w:jc w:val="center"/>
              <w:rPr>
                <w:rFonts w:cstheme="minorHAnsi"/>
                <w:sz w:val="18"/>
                <w:szCs w:val="18"/>
                <w:lang w:val="en-US"/>
              </w:rPr>
            </w:pPr>
            <w:r w:rsidRPr="0012466A">
              <w:rPr>
                <w:rFonts w:cstheme="minorHAnsi"/>
                <w:sz w:val="18"/>
                <w:szCs w:val="18"/>
                <w:lang w:val="en-US"/>
              </w:rPr>
              <w:t>4</w:t>
            </w:r>
          </w:p>
        </w:tc>
        <w:tc>
          <w:tcPr>
            <w:tcW w:w="440" w:type="dxa"/>
            <w:vAlign w:val="center"/>
          </w:tcPr>
          <w:p w:rsidR="000525E2" w:rsidRPr="0012466A" w:rsidRDefault="000525E2" w:rsidP="006A56A2">
            <w:pPr>
              <w:autoSpaceDE w:val="0"/>
              <w:autoSpaceDN w:val="0"/>
              <w:jc w:val="center"/>
              <w:rPr>
                <w:rFonts w:cstheme="minorHAnsi"/>
                <w:sz w:val="18"/>
                <w:szCs w:val="18"/>
                <w:lang w:val="en-US"/>
              </w:rPr>
            </w:pPr>
            <w:r w:rsidRPr="0012466A">
              <w:rPr>
                <w:rFonts w:cstheme="minorHAnsi"/>
                <w:sz w:val="18"/>
                <w:szCs w:val="18"/>
                <w:lang w:val="en-US"/>
              </w:rPr>
              <w:t>6</w:t>
            </w:r>
          </w:p>
        </w:tc>
        <w:tc>
          <w:tcPr>
            <w:tcW w:w="551" w:type="dxa"/>
            <w:vAlign w:val="center"/>
          </w:tcPr>
          <w:p w:rsidR="000525E2" w:rsidRPr="0012466A" w:rsidRDefault="000525E2" w:rsidP="006A56A2">
            <w:pPr>
              <w:autoSpaceDE w:val="0"/>
              <w:autoSpaceDN w:val="0"/>
              <w:jc w:val="center"/>
              <w:rPr>
                <w:rFonts w:cstheme="minorHAnsi"/>
                <w:sz w:val="18"/>
                <w:szCs w:val="18"/>
                <w:lang w:val="en-US"/>
              </w:rPr>
            </w:pPr>
            <w:r w:rsidRPr="0012466A">
              <w:rPr>
                <w:rFonts w:cstheme="minorHAnsi"/>
                <w:sz w:val="18"/>
                <w:szCs w:val="18"/>
                <w:lang w:val="en-US"/>
              </w:rPr>
              <w:t>8</w:t>
            </w:r>
          </w:p>
        </w:tc>
        <w:tc>
          <w:tcPr>
            <w:tcW w:w="551" w:type="dxa"/>
            <w:vAlign w:val="center"/>
          </w:tcPr>
          <w:p w:rsidR="000525E2" w:rsidRPr="0012466A" w:rsidRDefault="000525E2" w:rsidP="006A56A2">
            <w:pPr>
              <w:autoSpaceDE w:val="0"/>
              <w:autoSpaceDN w:val="0"/>
              <w:jc w:val="center"/>
              <w:rPr>
                <w:rFonts w:cstheme="minorHAnsi"/>
                <w:sz w:val="18"/>
                <w:szCs w:val="18"/>
                <w:lang w:val="en-US"/>
              </w:rPr>
            </w:pPr>
            <w:r w:rsidRPr="0012466A">
              <w:rPr>
                <w:rFonts w:cstheme="minorHAnsi"/>
                <w:sz w:val="18"/>
                <w:szCs w:val="18"/>
                <w:lang w:val="en-US"/>
              </w:rPr>
              <w:t>10</w:t>
            </w:r>
          </w:p>
        </w:tc>
        <w:tc>
          <w:tcPr>
            <w:tcW w:w="1655" w:type="dxa"/>
            <w:vAlign w:val="center"/>
          </w:tcPr>
          <w:p w:rsidR="000525E2" w:rsidRPr="0012466A" w:rsidRDefault="000525E2" w:rsidP="006A56A2">
            <w:pPr>
              <w:autoSpaceDE w:val="0"/>
              <w:autoSpaceDN w:val="0"/>
              <w:jc w:val="center"/>
              <w:rPr>
                <w:rFonts w:cstheme="minorHAnsi"/>
                <w:sz w:val="18"/>
                <w:szCs w:val="18"/>
                <w:lang w:val="en-US"/>
              </w:rPr>
            </w:pPr>
            <w:r w:rsidRPr="0012466A">
              <w:rPr>
                <w:rFonts w:cstheme="minorHAnsi"/>
                <w:sz w:val="18"/>
                <w:szCs w:val="18"/>
                <w:lang w:val="en-US"/>
              </w:rPr>
              <w:t>10 &lt;</w:t>
            </w:r>
          </w:p>
        </w:tc>
      </w:tr>
      <w:tr w:rsidR="000525E2" w:rsidRPr="0012466A" w:rsidTr="006A56A2">
        <w:tc>
          <w:tcPr>
            <w:tcW w:w="1667" w:type="dxa"/>
          </w:tcPr>
          <w:p w:rsidR="000525E2" w:rsidRPr="004C130F" w:rsidRDefault="004C130F" w:rsidP="006A56A2">
            <w:pPr>
              <w:autoSpaceDE w:val="0"/>
              <w:autoSpaceDN w:val="0"/>
              <w:jc w:val="center"/>
              <w:rPr>
                <w:rFonts w:cstheme="minorHAnsi"/>
                <w:sz w:val="18"/>
                <w:szCs w:val="18"/>
                <w:lang w:val="ru-RU"/>
              </w:rPr>
            </w:pPr>
            <w:proofErr w:type="spellStart"/>
            <w:r>
              <w:rPr>
                <w:rFonts w:cstheme="minorHAnsi"/>
                <w:sz w:val="18"/>
                <w:szCs w:val="18"/>
                <w:lang w:val="ru-RU"/>
              </w:rPr>
              <w:t>Денна</w:t>
            </w:r>
            <w:proofErr w:type="spellEnd"/>
            <w:r>
              <w:rPr>
                <w:rFonts w:cstheme="minorHAnsi"/>
                <w:sz w:val="18"/>
                <w:szCs w:val="18"/>
                <w:lang w:val="ru-RU"/>
              </w:rPr>
              <w:t xml:space="preserve"> норма (г/день)</w:t>
            </w:r>
          </w:p>
        </w:tc>
        <w:tc>
          <w:tcPr>
            <w:tcW w:w="440" w:type="dxa"/>
            <w:vAlign w:val="center"/>
          </w:tcPr>
          <w:p w:rsidR="000525E2" w:rsidRPr="0012466A" w:rsidRDefault="000525E2" w:rsidP="006A56A2">
            <w:pPr>
              <w:autoSpaceDE w:val="0"/>
              <w:autoSpaceDN w:val="0"/>
              <w:jc w:val="center"/>
              <w:rPr>
                <w:rFonts w:cstheme="minorHAnsi"/>
                <w:sz w:val="18"/>
                <w:szCs w:val="18"/>
                <w:lang w:val="en-US"/>
              </w:rPr>
            </w:pPr>
            <w:r w:rsidRPr="0012466A">
              <w:rPr>
                <w:rFonts w:cstheme="minorHAnsi"/>
                <w:sz w:val="18"/>
                <w:szCs w:val="18"/>
                <w:lang w:val="en-US"/>
              </w:rPr>
              <w:t>40</w:t>
            </w:r>
          </w:p>
        </w:tc>
        <w:tc>
          <w:tcPr>
            <w:tcW w:w="440" w:type="dxa"/>
            <w:vAlign w:val="center"/>
          </w:tcPr>
          <w:p w:rsidR="000525E2" w:rsidRPr="0012466A" w:rsidRDefault="000525E2" w:rsidP="006A56A2">
            <w:pPr>
              <w:autoSpaceDE w:val="0"/>
              <w:autoSpaceDN w:val="0"/>
              <w:jc w:val="center"/>
              <w:rPr>
                <w:rFonts w:cstheme="minorHAnsi"/>
                <w:sz w:val="18"/>
                <w:szCs w:val="18"/>
                <w:lang w:val="en-US"/>
              </w:rPr>
            </w:pPr>
            <w:r w:rsidRPr="0012466A">
              <w:rPr>
                <w:rFonts w:cstheme="minorHAnsi"/>
                <w:sz w:val="18"/>
                <w:szCs w:val="18"/>
                <w:lang w:val="en-US"/>
              </w:rPr>
              <w:t>50</w:t>
            </w:r>
          </w:p>
        </w:tc>
        <w:tc>
          <w:tcPr>
            <w:tcW w:w="440" w:type="dxa"/>
            <w:vAlign w:val="center"/>
          </w:tcPr>
          <w:p w:rsidR="000525E2" w:rsidRPr="0012466A" w:rsidRDefault="000525E2" w:rsidP="006A56A2">
            <w:pPr>
              <w:autoSpaceDE w:val="0"/>
              <w:autoSpaceDN w:val="0"/>
              <w:jc w:val="center"/>
              <w:rPr>
                <w:rFonts w:cstheme="minorHAnsi"/>
                <w:sz w:val="18"/>
                <w:szCs w:val="18"/>
                <w:lang w:val="en-US"/>
              </w:rPr>
            </w:pPr>
            <w:r w:rsidRPr="0012466A">
              <w:rPr>
                <w:rFonts w:cstheme="minorHAnsi"/>
                <w:sz w:val="18"/>
                <w:szCs w:val="18"/>
                <w:lang w:val="en-US"/>
              </w:rPr>
              <w:t>65</w:t>
            </w:r>
          </w:p>
        </w:tc>
        <w:tc>
          <w:tcPr>
            <w:tcW w:w="440" w:type="dxa"/>
            <w:vAlign w:val="center"/>
          </w:tcPr>
          <w:p w:rsidR="000525E2" w:rsidRPr="0012466A" w:rsidRDefault="000525E2" w:rsidP="006A56A2">
            <w:pPr>
              <w:autoSpaceDE w:val="0"/>
              <w:autoSpaceDN w:val="0"/>
              <w:jc w:val="center"/>
              <w:rPr>
                <w:rFonts w:cstheme="minorHAnsi"/>
                <w:sz w:val="18"/>
                <w:szCs w:val="18"/>
                <w:lang w:val="en-US"/>
              </w:rPr>
            </w:pPr>
            <w:r w:rsidRPr="0012466A">
              <w:rPr>
                <w:rFonts w:cstheme="minorHAnsi"/>
                <w:sz w:val="18"/>
                <w:szCs w:val="18"/>
                <w:lang w:val="en-US"/>
              </w:rPr>
              <w:t>85</w:t>
            </w:r>
          </w:p>
        </w:tc>
        <w:tc>
          <w:tcPr>
            <w:tcW w:w="551" w:type="dxa"/>
            <w:vAlign w:val="center"/>
          </w:tcPr>
          <w:p w:rsidR="000525E2" w:rsidRPr="0012466A" w:rsidRDefault="000525E2" w:rsidP="006A56A2">
            <w:pPr>
              <w:autoSpaceDE w:val="0"/>
              <w:autoSpaceDN w:val="0"/>
              <w:jc w:val="center"/>
              <w:rPr>
                <w:rFonts w:cstheme="minorHAnsi"/>
                <w:sz w:val="18"/>
                <w:szCs w:val="18"/>
                <w:lang w:val="en-US"/>
              </w:rPr>
            </w:pPr>
            <w:r w:rsidRPr="0012466A">
              <w:rPr>
                <w:rFonts w:cstheme="minorHAnsi"/>
                <w:sz w:val="18"/>
                <w:szCs w:val="18"/>
                <w:lang w:val="en-US"/>
              </w:rPr>
              <w:t>115</w:t>
            </w:r>
          </w:p>
        </w:tc>
        <w:tc>
          <w:tcPr>
            <w:tcW w:w="551" w:type="dxa"/>
            <w:vAlign w:val="center"/>
          </w:tcPr>
          <w:p w:rsidR="000525E2" w:rsidRPr="0012466A" w:rsidRDefault="000525E2" w:rsidP="006A56A2">
            <w:pPr>
              <w:autoSpaceDE w:val="0"/>
              <w:autoSpaceDN w:val="0"/>
              <w:jc w:val="center"/>
              <w:rPr>
                <w:rFonts w:cstheme="minorHAnsi"/>
                <w:sz w:val="18"/>
                <w:szCs w:val="18"/>
                <w:lang w:val="en-US"/>
              </w:rPr>
            </w:pPr>
            <w:r w:rsidRPr="0012466A">
              <w:rPr>
                <w:rFonts w:cstheme="minorHAnsi"/>
                <w:sz w:val="18"/>
                <w:szCs w:val="18"/>
                <w:lang w:val="en-US"/>
              </w:rPr>
              <w:t>135</w:t>
            </w:r>
          </w:p>
        </w:tc>
        <w:tc>
          <w:tcPr>
            <w:tcW w:w="1655" w:type="dxa"/>
            <w:vAlign w:val="center"/>
          </w:tcPr>
          <w:p w:rsidR="000525E2" w:rsidRPr="0012466A" w:rsidRDefault="003F1A8A" w:rsidP="006A56A2">
            <w:pPr>
              <w:autoSpaceDE w:val="0"/>
              <w:autoSpaceDN w:val="0"/>
              <w:jc w:val="center"/>
              <w:rPr>
                <w:rFonts w:cstheme="minorHAnsi"/>
                <w:sz w:val="18"/>
                <w:szCs w:val="18"/>
                <w:lang w:val="en-US"/>
              </w:rPr>
            </w:pPr>
            <w:r w:rsidRPr="0012466A">
              <w:rPr>
                <w:rFonts w:cstheme="minorHAnsi"/>
                <w:bCs/>
                <w:sz w:val="18"/>
                <w:szCs w:val="18"/>
                <w:lang w:val="uk-UA"/>
              </w:rPr>
              <w:t>Доросла середня порода</w:t>
            </w:r>
          </w:p>
        </w:tc>
      </w:tr>
    </w:tbl>
    <w:p w:rsidR="00896B3C" w:rsidRDefault="00896B3C" w:rsidP="00896B3C">
      <w:pPr>
        <w:jc w:val="both"/>
        <w:rPr>
          <w:rFonts w:cstheme="minorHAnsi"/>
          <w:bCs/>
          <w:sz w:val="18"/>
          <w:szCs w:val="18"/>
          <w:lang w:val="uk-UA"/>
        </w:rPr>
      </w:pPr>
    </w:p>
    <w:p w:rsidR="00503CEB" w:rsidRPr="00F160AF" w:rsidRDefault="00503CEB" w:rsidP="00503CEB">
      <w:pPr>
        <w:rPr>
          <w:rFonts w:cstheme="minorHAnsi"/>
          <w:b/>
          <w:noProof/>
          <w:sz w:val="18"/>
          <w:szCs w:val="18"/>
          <w:lang w:val="en-AU"/>
        </w:rPr>
      </w:pPr>
      <w:r w:rsidRPr="00F160AF">
        <w:rPr>
          <w:rFonts w:cstheme="minorHAnsi"/>
          <w:b/>
          <w:noProof/>
          <w:sz w:val="18"/>
          <w:szCs w:val="18"/>
          <w:lang w:val="en-AU"/>
        </w:rPr>
        <w:t>EN</w:t>
      </w:r>
    </w:p>
    <w:p w:rsidR="00503CEB" w:rsidRPr="00F160AF" w:rsidRDefault="00503CEB" w:rsidP="00503CEB">
      <w:pPr>
        <w:rPr>
          <w:rFonts w:cstheme="minorHAnsi"/>
          <w:sz w:val="18"/>
          <w:szCs w:val="18"/>
          <w:lang w:val="en-CA"/>
        </w:rPr>
      </w:pPr>
      <w:r w:rsidRPr="00F160AF">
        <w:rPr>
          <w:rFonts w:cstheme="minorHAnsi"/>
          <w:b/>
          <w:noProof/>
          <w:sz w:val="18"/>
          <w:szCs w:val="18"/>
          <w:lang w:val="en-AU"/>
        </w:rPr>
        <w:t xml:space="preserve">Brit Care Dog </w:t>
      </w:r>
      <w:r w:rsidRPr="00F160AF">
        <w:rPr>
          <w:rFonts w:cstheme="minorHAnsi"/>
          <w:b/>
          <w:noProof/>
          <w:sz w:val="18"/>
          <w:szCs w:val="18"/>
          <w:lang w:val="en-US"/>
        </w:rPr>
        <w:t xml:space="preserve">Sustainable </w:t>
      </w:r>
      <w:r>
        <w:rPr>
          <w:rFonts w:cstheme="minorHAnsi"/>
          <w:b/>
          <w:noProof/>
          <w:sz w:val="18"/>
          <w:szCs w:val="18"/>
          <w:lang w:val="cs-CZ"/>
        </w:rPr>
        <w:t xml:space="preserve"> </w:t>
      </w:r>
      <w:r w:rsidRPr="00F160AF">
        <w:rPr>
          <w:rFonts w:cstheme="minorHAnsi"/>
          <w:b/>
          <w:noProof/>
          <w:sz w:val="18"/>
          <w:szCs w:val="18"/>
          <w:lang w:val="en-US"/>
        </w:rPr>
        <w:t xml:space="preserve">Adult Medium Breed. </w:t>
      </w:r>
      <w:r w:rsidRPr="00F160AF">
        <w:rPr>
          <w:rFonts w:cstheme="minorHAnsi"/>
          <w:bCs/>
          <w:noProof/>
          <w:sz w:val="18"/>
          <w:szCs w:val="18"/>
          <w:lang w:val="en-AU"/>
        </w:rPr>
        <w:t>Planet-friendly Formula</w:t>
      </w:r>
      <w:r w:rsidRPr="00F160AF">
        <w:rPr>
          <w:rFonts w:cstheme="minorHAnsi"/>
          <w:noProof/>
          <w:sz w:val="18"/>
          <w:szCs w:val="18"/>
          <w:lang w:val="en-AU"/>
        </w:rPr>
        <w:t xml:space="preserve"> </w:t>
      </w:r>
      <w:r>
        <w:rPr>
          <w:rFonts w:cstheme="minorHAnsi"/>
          <w:noProof/>
          <w:sz w:val="18"/>
          <w:szCs w:val="18"/>
          <w:lang w:val="en-AU"/>
        </w:rPr>
        <w:t xml:space="preserve">Chicken &amp; Insect </w:t>
      </w:r>
      <w:r w:rsidRPr="00F160AF">
        <w:rPr>
          <w:rFonts w:cstheme="minorHAnsi"/>
          <w:noProof/>
          <w:sz w:val="18"/>
          <w:szCs w:val="18"/>
          <w:lang w:val="en-AU"/>
        </w:rPr>
        <w:t xml:space="preserve">for Adult Dogs of Medium Breeds (10 – 25 kg). </w:t>
      </w:r>
      <w:r w:rsidRPr="00F160AF">
        <w:rPr>
          <w:rFonts w:cstheme="minorHAnsi"/>
          <w:sz w:val="18"/>
          <w:szCs w:val="18"/>
          <w:lang w:val="en-CA"/>
        </w:rPr>
        <w:t xml:space="preserve">Complete dog food. </w:t>
      </w:r>
      <w:r w:rsidRPr="00F160AF">
        <w:rPr>
          <w:rFonts w:cstheme="minorHAnsi"/>
          <w:b/>
          <w:bCs/>
          <w:noProof/>
          <w:sz w:val="18"/>
          <w:szCs w:val="18"/>
          <w:lang w:val="en-AU"/>
        </w:rPr>
        <w:t>Composition:</w:t>
      </w:r>
      <w:r w:rsidRPr="00F160AF">
        <w:rPr>
          <w:rFonts w:cstheme="minorHAnsi"/>
          <w:noProof/>
          <w:sz w:val="18"/>
          <w:szCs w:val="18"/>
          <w:lang w:val="en-AU"/>
        </w:rPr>
        <w:t xml:space="preserve"> </w:t>
      </w:r>
      <w:r w:rsidRPr="00F160AF">
        <w:rPr>
          <w:rFonts w:cstheme="minorHAnsi"/>
          <w:sz w:val="18"/>
          <w:szCs w:val="18"/>
          <w:lang w:val="en-AU"/>
        </w:rPr>
        <w:t xml:space="preserve">chicken (36%) </w:t>
      </w:r>
      <w:proofErr w:type="gramStart"/>
      <w:r w:rsidRPr="00F160AF">
        <w:rPr>
          <w:rFonts w:cstheme="minorHAnsi"/>
          <w:sz w:val="18"/>
          <w:szCs w:val="18"/>
          <w:lang w:val="en-AU"/>
        </w:rPr>
        <w:t xml:space="preserve">(dehydrated chicken, hydrolysed chicken), oats (30%), dehydrated insect (14%), chicken fat, dried apple pulp, natural flavour, </w:t>
      </w:r>
      <w:r w:rsidRPr="00F160AF">
        <w:rPr>
          <w:rFonts w:cstheme="minorHAnsi"/>
          <w:sz w:val="18"/>
          <w:szCs w:val="18"/>
          <w:lang w:val="en-CA"/>
        </w:rPr>
        <w:t xml:space="preserve">brewer’s yeast, </w:t>
      </w:r>
      <w:r w:rsidRPr="00F160AF">
        <w:rPr>
          <w:rFonts w:cstheme="minorHAnsi"/>
          <w:sz w:val="18"/>
          <w:szCs w:val="18"/>
          <w:lang w:val="en-AU"/>
        </w:rPr>
        <w:t xml:space="preserve">salmon oil (2%), pea flour, glucosamine (260 mg/kg), </w:t>
      </w:r>
      <w:proofErr w:type="spellStart"/>
      <w:r w:rsidRPr="00F160AF">
        <w:rPr>
          <w:rFonts w:cstheme="minorHAnsi"/>
          <w:sz w:val="18"/>
          <w:szCs w:val="18"/>
          <w:lang w:val="en-AU"/>
        </w:rPr>
        <w:t>fructo</w:t>
      </w:r>
      <w:proofErr w:type="spellEnd"/>
      <w:r w:rsidRPr="00F160AF">
        <w:rPr>
          <w:rFonts w:cstheme="minorHAnsi"/>
          <w:sz w:val="18"/>
          <w:szCs w:val="18"/>
          <w:lang w:val="en-AU"/>
        </w:rPr>
        <w:t xml:space="preserve">-oligosaccharides (200 mg/kg), chondroitin sulphate (200 mg/kg), </w:t>
      </w:r>
      <w:proofErr w:type="spellStart"/>
      <w:r w:rsidRPr="00F160AF">
        <w:rPr>
          <w:rFonts w:cstheme="minorHAnsi"/>
          <w:sz w:val="18"/>
          <w:szCs w:val="18"/>
          <w:lang w:val="en-AU"/>
        </w:rPr>
        <w:t>mannan</w:t>
      </w:r>
      <w:proofErr w:type="spellEnd"/>
      <w:r w:rsidRPr="00F160AF">
        <w:rPr>
          <w:rFonts w:cstheme="minorHAnsi"/>
          <w:sz w:val="18"/>
          <w:szCs w:val="18"/>
          <w:lang w:val="en-AU"/>
        </w:rPr>
        <w:t xml:space="preserve">-oligosaccharides (150 mg/kg), Mojave yucca (150 mg/kg), milk thistle seed (90 mg/kg), </w:t>
      </w:r>
      <w:r w:rsidRPr="00F160AF">
        <w:rPr>
          <w:rFonts w:cstheme="minorHAnsi"/>
          <w:noProof/>
          <w:sz w:val="18"/>
          <w:szCs w:val="18"/>
          <w:lang w:val="en-AU"/>
        </w:rPr>
        <w:t xml:space="preserve">β-glucans (50 mg/kg), </w:t>
      </w:r>
      <w:r w:rsidRPr="00F160AF">
        <w:rPr>
          <w:rFonts w:cstheme="minorHAnsi"/>
          <w:sz w:val="18"/>
          <w:szCs w:val="18"/>
          <w:lang w:val="en-AU"/>
        </w:rPr>
        <w:t xml:space="preserve">dried motherwort (50 mg/kg), dried sea buckthorn (50 mg/kg), probiotic </w:t>
      </w:r>
      <w:r w:rsidRPr="00F160AF">
        <w:rPr>
          <w:rFonts w:cstheme="minorHAnsi"/>
          <w:i/>
          <w:sz w:val="18"/>
          <w:szCs w:val="18"/>
          <w:lang w:val="en-AU"/>
        </w:rPr>
        <w:t xml:space="preserve">Lactobacillus </w:t>
      </w:r>
      <w:proofErr w:type="spellStart"/>
      <w:r w:rsidRPr="00F160AF">
        <w:rPr>
          <w:rFonts w:cstheme="minorHAnsi"/>
          <w:i/>
          <w:sz w:val="18"/>
          <w:szCs w:val="18"/>
          <w:lang w:val="en-AU"/>
        </w:rPr>
        <w:t>helveticus</w:t>
      </w:r>
      <w:proofErr w:type="spellEnd"/>
      <w:r w:rsidRPr="00F160AF">
        <w:rPr>
          <w:rFonts w:cstheme="minorHAnsi"/>
          <w:sz w:val="18"/>
          <w:szCs w:val="18"/>
          <w:lang w:val="en-AU"/>
        </w:rPr>
        <w:t xml:space="preserve"> HA – 122 inactivated (15x10</w:t>
      </w:r>
      <w:r w:rsidRPr="00F160AF">
        <w:rPr>
          <w:rFonts w:cstheme="minorHAnsi"/>
          <w:sz w:val="18"/>
          <w:szCs w:val="18"/>
          <w:vertAlign w:val="superscript"/>
          <w:lang w:val="en-AU"/>
        </w:rPr>
        <w:t>9</w:t>
      </w:r>
      <w:r w:rsidRPr="00F160AF">
        <w:rPr>
          <w:rFonts w:cstheme="minorHAnsi"/>
          <w:sz w:val="18"/>
          <w:szCs w:val="18"/>
          <w:lang w:val="en-AU"/>
        </w:rPr>
        <w:t xml:space="preserve"> cells/kg).</w:t>
      </w:r>
      <w:proofErr w:type="gramEnd"/>
    </w:p>
    <w:p w:rsidR="00503CEB" w:rsidRPr="00F160AF" w:rsidRDefault="00503CEB" w:rsidP="00503CEB">
      <w:pPr>
        <w:spacing w:after="0"/>
        <w:jc w:val="both"/>
        <w:rPr>
          <w:rFonts w:eastAsia="Times New Roman" w:cstheme="minorHAnsi"/>
          <w:noProof/>
          <w:sz w:val="18"/>
          <w:szCs w:val="18"/>
          <w:lang w:val="cs-CZ" w:eastAsia="cs-CZ"/>
        </w:rPr>
      </w:pPr>
      <w:r w:rsidRPr="00F160AF">
        <w:rPr>
          <w:rFonts w:cstheme="minorHAnsi"/>
          <w:b/>
          <w:bCs/>
          <w:noProof/>
          <w:sz w:val="18"/>
          <w:szCs w:val="18"/>
          <w:lang w:val="cs-CZ"/>
        </w:rPr>
        <w:t>Analytical constituents</w:t>
      </w:r>
      <w:r w:rsidRPr="00F160AF">
        <w:rPr>
          <w:rFonts w:cstheme="minorHAnsi"/>
          <w:noProof/>
          <w:sz w:val="18"/>
          <w:szCs w:val="18"/>
          <w:lang w:val="cs-CZ"/>
        </w:rPr>
        <w:t xml:space="preserve">: crude protein 26.0%, crude fat 16.0%, moisture 10.0%, crude ash 6.0%, crude fibre 2.8%, calcium 1.3%, phosphorus 1.0%, sodium 0.2%, omega-3 fatty acids 0.5%, omega-6 fatty acids 2.0%, EPA (20:5 n-3) 0.05%, DHA (22:6 n-3) 0.1%. </w:t>
      </w:r>
      <w:r w:rsidRPr="00F160AF">
        <w:rPr>
          <w:rFonts w:cstheme="minorHAnsi"/>
          <w:b/>
          <w:bCs/>
          <w:noProof/>
          <w:sz w:val="18"/>
          <w:szCs w:val="18"/>
          <w:lang w:val="cs-CZ"/>
        </w:rPr>
        <w:t>Nutritional additives per 1 kg</w:t>
      </w:r>
      <w:r w:rsidRPr="00F160AF">
        <w:rPr>
          <w:rFonts w:cstheme="minorHAnsi"/>
          <w:noProof/>
          <w:sz w:val="18"/>
          <w:szCs w:val="18"/>
          <w:lang w:val="cs-CZ"/>
        </w:rPr>
        <w:t xml:space="preserve">: vitamin A (3a672a) 20,000 IU, vitamin D3 (3a671) 1,500 IU, vitamin E (3a700) 500 mg, vitamin C (3a312) 300 mg, taurine (3a370) 1,500 mg, choline chloride (3a890) 1,800 mg, L-carnitine (3a910) 250 mg, vitamin B1 (3a821) 2.5 mg, vitamin B2 (3a825i) 9.6 mg, biotin (3a880) 3.5 mg, folic acid (3a316) 1.2 mg, vitamin B6 (3a831) 2.5 mg, calcium-D-pantothenate (3a841) 25 mg, niacinamide (3a315) 32.5 mg, vitamin B12 0.1 mg, iodine (3b201) 0.8 mg, organic zinc (3b606) 85 mg, organic manganese (3b504) 40 mg, organic copper (3b406) 18 mg, organic iron (3b106) 75 mg, organic selenium (3b810) 0.16 mg, L-tryptophan (3c440) 4,000 mg. Contains EU approved antioxidants: tocopherol extracts from vegetable oil (1b306(i)), ascorbyl palmitate (1b304) &amp; rosemary extract. </w:t>
      </w:r>
      <w:r w:rsidRPr="00F160AF">
        <w:rPr>
          <w:rFonts w:eastAsia="Times New Roman" w:cstheme="minorHAnsi"/>
          <w:b/>
          <w:bCs/>
          <w:noProof/>
          <w:sz w:val="18"/>
          <w:szCs w:val="18"/>
          <w:lang w:val="cs-CZ" w:eastAsia="cs-CZ"/>
        </w:rPr>
        <w:t xml:space="preserve">Metabolizable energy: </w:t>
      </w:r>
      <w:r w:rsidRPr="00F160AF">
        <w:rPr>
          <w:rFonts w:eastAsia="Times New Roman" w:cstheme="minorHAnsi"/>
          <w:noProof/>
          <w:sz w:val="18"/>
          <w:szCs w:val="18"/>
          <w:lang w:val="cs-CZ" w:eastAsia="cs-CZ"/>
        </w:rPr>
        <w:t>3,835 kcal/kg</w:t>
      </w:r>
    </w:p>
    <w:p w:rsidR="00503CEB" w:rsidRPr="00F160AF" w:rsidRDefault="00503CEB" w:rsidP="00503CEB">
      <w:pPr>
        <w:spacing w:after="0"/>
        <w:jc w:val="both"/>
        <w:rPr>
          <w:rFonts w:cstheme="minorHAnsi"/>
          <w:b/>
          <w:bCs/>
          <w:sz w:val="18"/>
          <w:szCs w:val="18"/>
          <w:lang w:val="en-AU"/>
        </w:rPr>
      </w:pPr>
    </w:p>
    <w:p w:rsidR="00503CEB" w:rsidRPr="00F160AF" w:rsidRDefault="00503CEB" w:rsidP="00503CEB">
      <w:pPr>
        <w:pStyle w:val="Default"/>
        <w:jc w:val="both"/>
        <w:rPr>
          <w:rFonts w:asciiTheme="minorHAnsi" w:hAnsiTheme="minorHAnsi" w:cstheme="minorHAnsi"/>
          <w:color w:val="auto"/>
          <w:sz w:val="18"/>
          <w:szCs w:val="18"/>
          <w:lang w:val="en-AU"/>
        </w:rPr>
      </w:pPr>
      <w:r w:rsidRPr="00F160AF">
        <w:rPr>
          <w:rFonts w:asciiTheme="minorHAnsi" w:hAnsiTheme="minorHAnsi" w:cstheme="minorHAnsi"/>
          <w:b/>
          <w:color w:val="auto"/>
          <w:sz w:val="18"/>
          <w:szCs w:val="18"/>
          <w:lang w:val="en-AU"/>
        </w:rPr>
        <w:t>Feeding guide</w:t>
      </w:r>
      <w:r w:rsidRPr="00F160AF">
        <w:rPr>
          <w:rFonts w:asciiTheme="minorHAnsi" w:hAnsiTheme="minorHAnsi" w:cstheme="minorHAnsi"/>
          <w:color w:val="auto"/>
          <w:sz w:val="18"/>
          <w:szCs w:val="18"/>
          <w:lang w:val="en-AU"/>
        </w:rPr>
        <w:t xml:space="preserve">: Recommended daily food intake shown in a feeding table </w:t>
      </w:r>
      <w:proofErr w:type="gramStart"/>
      <w:r w:rsidRPr="00F160AF">
        <w:rPr>
          <w:rFonts w:asciiTheme="minorHAnsi" w:hAnsiTheme="minorHAnsi" w:cstheme="minorHAnsi"/>
          <w:color w:val="auto"/>
          <w:sz w:val="18"/>
          <w:szCs w:val="18"/>
          <w:lang w:val="en-AU"/>
        </w:rPr>
        <w:t>should be divided</w:t>
      </w:r>
      <w:proofErr w:type="gramEnd"/>
      <w:r w:rsidRPr="00F160AF">
        <w:rPr>
          <w:rFonts w:asciiTheme="minorHAnsi" w:hAnsiTheme="minorHAnsi" w:cstheme="minorHAnsi"/>
          <w:color w:val="auto"/>
          <w:sz w:val="18"/>
          <w:szCs w:val="18"/>
          <w:lang w:val="en-AU"/>
        </w:rPr>
        <w:t xml:space="preserve"> into 1-2 equal portions during the day. Serve dry or moistened with lukewarm water. When serving Brit Care for the first time mix it with previous food and gradually increase the portion of Brit Care over the course of 7 days. The daily amount can vary depending on the environment, activity and age of your dog. Make sure that your dog has </w:t>
      </w:r>
      <w:proofErr w:type="gramStart"/>
      <w:r w:rsidRPr="00F160AF">
        <w:rPr>
          <w:rFonts w:asciiTheme="minorHAnsi" w:hAnsiTheme="minorHAnsi" w:cstheme="minorHAnsi"/>
          <w:color w:val="auto"/>
          <w:sz w:val="18"/>
          <w:szCs w:val="18"/>
          <w:lang w:val="en-AU"/>
        </w:rPr>
        <w:t>always fresh</w:t>
      </w:r>
      <w:proofErr w:type="gramEnd"/>
      <w:r w:rsidRPr="00F160AF">
        <w:rPr>
          <w:rFonts w:asciiTheme="minorHAnsi" w:hAnsiTheme="minorHAnsi" w:cstheme="minorHAnsi"/>
          <w:color w:val="auto"/>
          <w:sz w:val="18"/>
          <w:szCs w:val="18"/>
          <w:lang w:val="en-AU"/>
        </w:rPr>
        <w:t xml:space="preserve"> water to drink.</w:t>
      </w:r>
    </w:p>
    <w:p w:rsidR="00503CEB" w:rsidRPr="00F160AF" w:rsidRDefault="00503CEB" w:rsidP="00503CEB">
      <w:pPr>
        <w:jc w:val="both"/>
        <w:rPr>
          <w:rFonts w:cstheme="minorHAnsi"/>
          <w:noProof/>
          <w:sz w:val="18"/>
          <w:szCs w:val="18"/>
          <w:lang w:val="en-AU"/>
        </w:rPr>
      </w:pPr>
      <w:r w:rsidRPr="00F160AF">
        <w:rPr>
          <w:rFonts w:cstheme="minorHAnsi"/>
          <w:noProof/>
          <w:sz w:val="18"/>
          <w:szCs w:val="18"/>
          <w:lang w:val="en-AU"/>
        </w:rPr>
        <w:t>Keep in a dry and cool place, avoid direct sunlight and reseal after opening. Best use before date on package.</w:t>
      </w:r>
    </w:p>
    <w:p w:rsidR="00503CEB" w:rsidRPr="0012466A" w:rsidRDefault="00503CEB" w:rsidP="00503CEB">
      <w:pPr>
        <w:autoSpaceDE w:val="0"/>
        <w:autoSpaceDN w:val="0"/>
        <w:jc w:val="both"/>
        <w:rPr>
          <w:rFonts w:cstheme="minorHAnsi"/>
          <w:b/>
          <w:sz w:val="18"/>
          <w:szCs w:val="18"/>
          <w:lang w:val="en-AU"/>
        </w:rPr>
      </w:pPr>
      <w:r w:rsidRPr="0012466A">
        <w:rPr>
          <w:rFonts w:cstheme="minorHAnsi"/>
          <w:b/>
          <w:sz w:val="18"/>
          <w:szCs w:val="18"/>
          <w:lang w:val="en-AU"/>
        </w:rPr>
        <w:t>Feeding table:</w:t>
      </w:r>
    </w:p>
    <w:tbl>
      <w:tblPr>
        <w:tblW w:w="6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7"/>
        <w:gridCol w:w="440"/>
        <w:gridCol w:w="440"/>
        <w:gridCol w:w="440"/>
        <w:gridCol w:w="440"/>
        <w:gridCol w:w="551"/>
        <w:gridCol w:w="551"/>
        <w:gridCol w:w="1655"/>
      </w:tblGrid>
      <w:tr w:rsidR="00503CEB" w:rsidRPr="0012466A" w:rsidTr="006F282A">
        <w:tc>
          <w:tcPr>
            <w:tcW w:w="1667" w:type="dxa"/>
          </w:tcPr>
          <w:p w:rsidR="00503CEB" w:rsidRPr="0012466A" w:rsidRDefault="00503CEB" w:rsidP="006F282A">
            <w:pPr>
              <w:autoSpaceDE w:val="0"/>
              <w:autoSpaceDN w:val="0"/>
              <w:jc w:val="center"/>
              <w:rPr>
                <w:rFonts w:cstheme="minorHAnsi"/>
                <w:sz w:val="18"/>
                <w:szCs w:val="18"/>
                <w:lang w:val="en-US"/>
              </w:rPr>
            </w:pPr>
            <w:r w:rsidRPr="0012466A">
              <w:rPr>
                <w:rFonts w:cstheme="minorHAnsi"/>
                <w:sz w:val="18"/>
                <w:szCs w:val="18"/>
                <w:lang w:val="en-US"/>
              </w:rPr>
              <w:t>Dog weight (kg)</w:t>
            </w:r>
          </w:p>
        </w:tc>
        <w:tc>
          <w:tcPr>
            <w:tcW w:w="440" w:type="dxa"/>
            <w:vAlign w:val="center"/>
          </w:tcPr>
          <w:p w:rsidR="00503CEB" w:rsidRPr="0012466A" w:rsidRDefault="00503CEB" w:rsidP="006F282A">
            <w:pPr>
              <w:jc w:val="center"/>
              <w:rPr>
                <w:rFonts w:cstheme="minorHAnsi"/>
                <w:sz w:val="18"/>
                <w:szCs w:val="18"/>
                <w:lang w:val="en-US"/>
              </w:rPr>
            </w:pPr>
            <w:r w:rsidRPr="0012466A">
              <w:rPr>
                <w:rFonts w:cstheme="minorHAnsi"/>
                <w:sz w:val="18"/>
                <w:szCs w:val="18"/>
                <w:lang w:val="en-US"/>
              </w:rPr>
              <w:t>1</w:t>
            </w:r>
          </w:p>
        </w:tc>
        <w:tc>
          <w:tcPr>
            <w:tcW w:w="440" w:type="dxa"/>
            <w:vAlign w:val="center"/>
          </w:tcPr>
          <w:p w:rsidR="00503CEB" w:rsidRPr="0012466A" w:rsidRDefault="00503CEB" w:rsidP="006F282A">
            <w:pPr>
              <w:autoSpaceDE w:val="0"/>
              <w:autoSpaceDN w:val="0"/>
              <w:jc w:val="center"/>
              <w:rPr>
                <w:rFonts w:cstheme="minorHAnsi"/>
                <w:sz w:val="18"/>
                <w:szCs w:val="18"/>
                <w:lang w:val="en-US"/>
              </w:rPr>
            </w:pPr>
            <w:r w:rsidRPr="0012466A">
              <w:rPr>
                <w:rFonts w:cstheme="minorHAnsi"/>
                <w:sz w:val="18"/>
                <w:szCs w:val="18"/>
                <w:lang w:val="en-US"/>
              </w:rPr>
              <w:t>2</w:t>
            </w:r>
          </w:p>
        </w:tc>
        <w:tc>
          <w:tcPr>
            <w:tcW w:w="440" w:type="dxa"/>
            <w:vAlign w:val="center"/>
          </w:tcPr>
          <w:p w:rsidR="00503CEB" w:rsidRPr="0012466A" w:rsidRDefault="00503CEB" w:rsidP="006F282A">
            <w:pPr>
              <w:autoSpaceDE w:val="0"/>
              <w:autoSpaceDN w:val="0"/>
              <w:jc w:val="center"/>
              <w:rPr>
                <w:rFonts w:cstheme="minorHAnsi"/>
                <w:sz w:val="18"/>
                <w:szCs w:val="18"/>
                <w:lang w:val="en-US"/>
              </w:rPr>
            </w:pPr>
            <w:r w:rsidRPr="0012466A">
              <w:rPr>
                <w:rFonts w:cstheme="minorHAnsi"/>
                <w:sz w:val="18"/>
                <w:szCs w:val="18"/>
                <w:lang w:val="en-US"/>
              </w:rPr>
              <w:t>4</w:t>
            </w:r>
          </w:p>
        </w:tc>
        <w:tc>
          <w:tcPr>
            <w:tcW w:w="440" w:type="dxa"/>
            <w:vAlign w:val="center"/>
          </w:tcPr>
          <w:p w:rsidR="00503CEB" w:rsidRPr="0012466A" w:rsidRDefault="00503CEB" w:rsidP="006F282A">
            <w:pPr>
              <w:autoSpaceDE w:val="0"/>
              <w:autoSpaceDN w:val="0"/>
              <w:jc w:val="center"/>
              <w:rPr>
                <w:rFonts w:cstheme="minorHAnsi"/>
                <w:sz w:val="18"/>
                <w:szCs w:val="18"/>
                <w:lang w:val="en-US"/>
              </w:rPr>
            </w:pPr>
            <w:r w:rsidRPr="0012466A">
              <w:rPr>
                <w:rFonts w:cstheme="minorHAnsi"/>
                <w:sz w:val="18"/>
                <w:szCs w:val="18"/>
                <w:lang w:val="en-US"/>
              </w:rPr>
              <w:t>6</w:t>
            </w:r>
          </w:p>
        </w:tc>
        <w:tc>
          <w:tcPr>
            <w:tcW w:w="551" w:type="dxa"/>
            <w:vAlign w:val="center"/>
          </w:tcPr>
          <w:p w:rsidR="00503CEB" w:rsidRPr="0012466A" w:rsidRDefault="00503CEB" w:rsidP="006F282A">
            <w:pPr>
              <w:autoSpaceDE w:val="0"/>
              <w:autoSpaceDN w:val="0"/>
              <w:jc w:val="center"/>
              <w:rPr>
                <w:rFonts w:cstheme="minorHAnsi"/>
                <w:sz w:val="18"/>
                <w:szCs w:val="18"/>
                <w:lang w:val="en-US"/>
              </w:rPr>
            </w:pPr>
            <w:r w:rsidRPr="0012466A">
              <w:rPr>
                <w:rFonts w:cstheme="minorHAnsi"/>
                <w:sz w:val="18"/>
                <w:szCs w:val="18"/>
                <w:lang w:val="en-US"/>
              </w:rPr>
              <w:t>8</w:t>
            </w:r>
          </w:p>
        </w:tc>
        <w:tc>
          <w:tcPr>
            <w:tcW w:w="551" w:type="dxa"/>
            <w:vAlign w:val="center"/>
          </w:tcPr>
          <w:p w:rsidR="00503CEB" w:rsidRPr="0012466A" w:rsidRDefault="00503CEB" w:rsidP="006F282A">
            <w:pPr>
              <w:autoSpaceDE w:val="0"/>
              <w:autoSpaceDN w:val="0"/>
              <w:jc w:val="center"/>
              <w:rPr>
                <w:rFonts w:cstheme="minorHAnsi"/>
                <w:sz w:val="18"/>
                <w:szCs w:val="18"/>
                <w:lang w:val="en-US"/>
              </w:rPr>
            </w:pPr>
            <w:r w:rsidRPr="0012466A">
              <w:rPr>
                <w:rFonts w:cstheme="minorHAnsi"/>
                <w:sz w:val="18"/>
                <w:szCs w:val="18"/>
                <w:lang w:val="en-US"/>
              </w:rPr>
              <w:t>10</w:t>
            </w:r>
          </w:p>
        </w:tc>
        <w:tc>
          <w:tcPr>
            <w:tcW w:w="1655" w:type="dxa"/>
            <w:vAlign w:val="center"/>
          </w:tcPr>
          <w:p w:rsidR="00503CEB" w:rsidRPr="0012466A" w:rsidRDefault="00503CEB" w:rsidP="006F282A">
            <w:pPr>
              <w:autoSpaceDE w:val="0"/>
              <w:autoSpaceDN w:val="0"/>
              <w:jc w:val="center"/>
              <w:rPr>
                <w:rFonts w:cstheme="minorHAnsi"/>
                <w:sz w:val="18"/>
                <w:szCs w:val="18"/>
                <w:lang w:val="en-US"/>
              </w:rPr>
            </w:pPr>
            <w:r w:rsidRPr="0012466A">
              <w:rPr>
                <w:rFonts w:cstheme="minorHAnsi"/>
                <w:sz w:val="18"/>
                <w:szCs w:val="18"/>
                <w:lang w:val="en-US"/>
              </w:rPr>
              <w:t>10 &lt;</w:t>
            </w:r>
          </w:p>
        </w:tc>
      </w:tr>
      <w:tr w:rsidR="00503CEB" w:rsidRPr="0012466A" w:rsidTr="006F282A">
        <w:tc>
          <w:tcPr>
            <w:tcW w:w="1667" w:type="dxa"/>
          </w:tcPr>
          <w:p w:rsidR="00503CEB" w:rsidRPr="0012466A" w:rsidRDefault="00503CEB" w:rsidP="006F282A">
            <w:pPr>
              <w:autoSpaceDE w:val="0"/>
              <w:autoSpaceDN w:val="0"/>
              <w:jc w:val="center"/>
              <w:rPr>
                <w:rFonts w:cstheme="minorHAnsi"/>
                <w:sz w:val="18"/>
                <w:szCs w:val="18"/>
                <w:lang w:val="en-US"/>
              </w:rPr>
            </w:pPr>
            <w:r w:rsidRPr="0012466A">
              <w:rPr>
                <w:rFonts w:cstheme="minorHAnsi"/>
                <w:sz w:val="18"/>
                <w:szCs w:val="18"/>
                <w:lang w:val="en-US"/>
              </w:rPr>
              <w:t>Daily amount (g/day)</w:t>
            </w:r>
          </w:p>
        </w:tc>
        <w:tc>
          <w:tcPr>
            <w:tcW w:w="440" w:type="dxa"/>
            <w:vAlign w:val="center"/>
          </w:tcPr>
          <w:p w:rsidR="00503CEB" w:rsidRPr="0012466A" w:rsidRDefault="00503CEB" w:rsidP="006F282A">
            <w:pPr>
              <w:autoSpaceDE w:val="0"/>
              <w:autoSpaceDN w:val="0"/>
              <w:jc w:val="center"/>
              <w:rPr>
                <w:rFonts w:cstheme="minorHAnsi"/>
                <w:sz w:val="18"/>
                <w:szCs w:val="18"/>
                <w:lang w:val="en-US"/>
              </w:rPr>
            </w:pPr>
            <w:r w:rsidRPr="0012466A">
              <w:rPr>
                <w:rFonts w:cstheme="minorHAnsi"/>
                <w:sz w:val="18"/>
                <w:szCs w:val="18"/>
                <w:lang w:val="en-US"/>
              </w:rPr>
              <w:t>40</w:t>
            </w:r>
          </w:p>
        </w:tc>
        <w:tc>
          <w:tcPr>
            <w:tcW w:w="440" w:type="dxa"/>
            <w:vAlign w:val="center"/>
          </w:tcPr>
          <w:p w:rsidR="00503CEB" w:rsidRPr="0012466A" w:rsidRDefault="00503CEB" w:rsidP="006F282A">
            <w:pPr>
              <w:autoSpaceDE w:val="0"/>
              <w:autoSpaceDN w:val="0"/>
              <w:jc w:val="center"/>
              <w:rPr>
                <w:rFonts w:cstheme="minorHAnsi"/>
                <w:sz w:val="18"/>
                <w:szCs w:val="18"/>
                <w:lang w:val="en-US"/>
              </w:rPr>
            </w:pPr>
            <w:r w:rsidRPr="0012466A">
              <w:rPr>
                <w:rFonts w:cstheme="minorHAnsi"/>
                <w:sz w:val="18"/>
                <w:szCs w:val="18"/>
                <w:lang w:val="en-US"/>
              </w:rPr>
              <w:t>50</w:t>
            </w:r>
          </w:p>
        </w:tc>
        <w:tc>
          <w:tcPr>
            <w:tcW w:w="440" w:type="dxa"/>
            <w:vAlign w:val="center"/>
          </w:tcPr>
          <w:p w:rsidR="00503CEB" w:rsidRPr="0012466A" w:rsidRDefault="00503CEB" w:rsidP="006F282A">
            <w:pPr>
              <w:autoSpaceDE w:val="0"/>
              <w:autoSpaceDN w:val="0"/>
              <w:jc w:val="center"/>
              <w:rPr>
                <w:rFonts w:cstheme="minorHAnsi"/>
                <w:sz w:val="18"/>
                <w:szCs w:val="18"/>
                <w:lang w:val="en-US"/>
              </w:rPr>
            </w:pPr>
            <w:r w:rsidRPr="0012466A">
              <w:rPr>
                <w:rFonts w:cstheme="minorHAnsi"/>
                <w:sz w:val="18"/>
                <w:szCs w:val="18"/>
                <w:lang w:val="en-US"/>
              </w:rPr>
              <w:t>65</w:t>
            </w:r>
          </w:p>
        </w:tc>
        <w:tc>
          <w:tcPr>
            <w:tcW w:w="440" w:type="dxa"/>
            <w:vAlign w:val="center"/>
          </w:tcPr>
          <w:p w:rsidR="00503CEB" w:rsidRPr="0012466A" w:rsidRDefault="00503CEB" w:rsidP="006F282A">
            <w:pPr>
              <w:autoSpaceDE w:val="0"/>
              <w:autoSpaceDN w:val="0"/>
              <w:jc w:val="center"/>
              <w:rPr>
                <w:rFonts w:cstheme="minorHAnsi"/>
                <w:sz w:val="18"/>
                <w:szCs w:val="18"/>
                <w:lang w:val="en-US"/>
              </w:rPr>
            </w:pPr>
            <w:r w:rsidRPr="0012466A">
              <w:rPr>
                <w:rFonts w:cstheme="minorHAnsi"/>
                <w:sz w:val="18"/>
                <w:szCs w:val="18"/>
                <w:lang w:val="en-US"/>
              </w:rPr>
              <w:t>85</w:t>
            </w:r>
          </w:p>
        </w:tc>
        <w:tc>
          <w:tcPr>
            <w:tcW w:w="551" w:type="dxa"/>
            <w:vAlign w:val="center"/>
          </w:tcPr>
          <w:p w:rsidR="00503CEB" w:rsidRPr="0012466A" w:rsidRDefault="00503CEB" w:rsidP="006F282A">
            <w:pPr>
              <w:autoSpaceDE w:val="0"/>
              <w:autoSpaceDN w:val="0"/>
              <w:jc w:val="center"/>
              <w:rPr>
                <w:rFonts w:cstheme="minorHAnsi"/>
                <w:sz w:val="18"/>
                <w:szCs w:val="18"/>
                <w:lang w:val="en-US"/>
              </w:rPr>
            </w:pPr>
            <w:r w:rsidRPr="0012466A">
              <w:rPr>
                <w:rFonts w:cstheme="minorHAnsi"/>
                <w:sz w:val="18"/>
                <w:szCs w:val="18"/>
                <w:lang w:val="en-US"/>
              </w:rPr>
              <w:t>115</w:t>
            </w:r>
          </w:p>
        </w:tc>
        <w:tc>
          <w:tcPr>
            <w:tcW w:w="551" w:type="dxa"/>
            <w:vAlign w:val="center"/>
          </w:tcPr>
          <w:p w:rsidR="00503CEB" w:rsidRPr="0012466A" w:rsidRDefault="00503CEB" w:rsidP="006F282A">
            <w:pPr>
              <w:autoSpaceDE w:val="0"/>
              <w:autoSpaceDN w:val="0"/>
              <w:jc w:val="center"/>
              <w:rPr>
                <w:rFonts w:cstheme="minorHAnsi"/>
                <w:sz w:val="18"/>
                <w:szCs w:val="18"/>
                <w:lang w:val="en-US"/>
              </w:rPr>
            </w:pPr>
            <w:r w:rsidRPr="0012466A">
              <w:rPr>
                <w:rFonts w:cstheme="minorHAnsi"/>
                <w:sz w:val="18"/>
                <w:szCs w:val="18"/>
                <w:lang w:val="en-US"/>
              </w:rPr>
              <w:t>135</w:t>
            </w:r>
          </w:p>
        </w:tc>
        <w:tc>
          <w:tcPr>
            <w:tcW w:w="1655" w:type="dxa"/>
            <w:vAlign w:val="center"/>
          </w:tcPr>
          <w:p w:rsidR="00503CEB" w:rsidRPr="0012466A" w:rsidRDefault="00503CEB" w:rsidP="006F282A">
            <w:pPr>
              <w:autoSpaceDE w:val="0"/>
              <w:autoSpaceDN w:val="0"/>
              <w:jc w:val="center"/>
              <w:rPr>
                <w:rFonts w:cstheme="minorHAnsi"/>
                <w:sz w:val="18"/>
                <w:szCs w:val="18"/>
                <w:lang w:val="en-US"/>
              </w:rPr>
            </w:pPr>
            <w:r w:rsidRPr="0012466A">
              <w:rPr>
                <w:rFonts w:cstheme="minorHAnsi"/>
                <w:sz w:val="18"/>
                <w:szCs w:val="18"/>
                <w:lang w:val="en-US"/>
              </w:rPr>
              <w:t>Adult Medium Breed</w:t>
            </w:r>
          </w:p>
        </w:tc>
      </w:tr>
    </w:tbl>
    <w:p w:rsidR="00503CEB" w:rsidRPr="00F160AF" w:rsidRDefault="00503CEB" w:rsidP="00896B3C">
      <w:pPr>
        <w:jc w:val="both"/>
        <w:rPr>
          <w:rFonts w:cstheme="minorHAnsi"/>
          <w:bCs/>
          <w:sz w:val="18"/>
          <w:szCs w:val="18"/>
          <w:lang w:val="uk-UA"/>
        </w:rPr>
      </w:pPr>
      <w:bookmarkStart w:id="0" w:name="_GoBack"/>
      <w:bookmarkEnd w:id="0"/>
    </w:p>
    <w:p w:rsidR="00896B3C" w:rsidRPr="00896B3C" w:rsidRDefault="00896B3C">
      <w:pPr>
        <w:rPr>
          <w:lang w:val="uk-UA"/>
        </w:rPr>
      </w:pPr>
    </w:p>
    <w:sectPr w:rsidR="00896B3C" w:rsidRPr="00896B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9DA"/>
    <w:rsid w:val="000525E2"/>
    <w:rsid w:val="003F1A8A"/>
    <w:rsid w:val="004C130F"/>
    <w:rsid w:val="00503CEB"/>
    <w:rsid w:val="0055554A"/>
    <w:rsid w:val="007149DA"/>
    <w:rsid w:val="00725F8E"/>
    <w:rsid w:val="007D444D"/>
    <w:rsid w:val="00896B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87BBC"/>
  <w15:chartTrackingRefBased/>
  <w15:docId w15:val="{FE2D1AA9-7860-4AE2-A3B0-2EB746093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25F8E"/>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725F8E"/>
    <w:pPr>
      <w:autoSpaceDE w:val="0"/>
      <w:autoSpaceDN w:val="0"/>
      <w:adjustRightInd w:val="0"/>
      <w:spacing w:after="0" w:line="240" w:lineRule="auto"/>
    </w:pPr>
    <w:rPr>
      <w:rFonts w:ascii="Calibri" w:eastAsia="Times New Roman" w:hAnsi="Calibri" w:cs="Calibri"/>
      <w:color w:val="000000"/>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955</Words>
  <Characters>5449</Characters>
  <Application>Microsoft Office Word</Application>
  <DocSecurity>0</DocSecurity>
  <Lines>45</Lines>
  <Paragraphs>12</Paragraphs>
  <ScaleCrop>false</ScaleCrop>
  <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Кипоть Алина</dc:creator>
  <cp:keywords/>
  <dc:description/>
  <cp:lastModifiedBy>Климко Ольга</cp:lastModifiedBy>
  <cp:revision>8</cp:revision>
  <dcterms:created xsi:type="dcterms:W3CDTF">2023-04-21T08:24:00Z</dcterms:created>
  <dcterms:modified xsi:type="dcterms:W3CDTF">2023-04-28T06:23:00Z</dcterms:modified>
</cp:coreProperties>
</file>