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7B8C39" w14:textId="1EDDE8B7" w:rsidR="00963798" w:rsidRPr="00A744BE" w:rsidRDefault="00963798" w:rsidP="00D629D6">
      <w:pPr>
        <w:pStyle w:val="a9"/>
        <w:jc w:val="both"/>
        <w:rPr>
          <w:rStyle w:val="a8"/>
          <w:rFonts w:cstheme="minorHAnsi"/>
          <w:shd w:val="clear" w:color="auto" w:fill="FFFFFF"/>
        </w:rPr>
      </w:pPr>
    </w:p>
    <w:p w14:paraId="423578F7" w14:textId="77777777" w:rsidR="001005F2" w:rsidRPr="00A744BE" w:rsidRDefault="001005F2" w:rsidP="00D629D6">
      <w:pPr>
        <w:pStyle w:val="a9"/>
        <w:jc w:val="both"/>
      </w:pPr>
    </w:p>
    <w:p w14:paraId="2329513A" w14:textId="77777777" w:rsidR="00693D51" w:rsidRPr="00A744BE" w:rsidRDefault="00693D51" w:rsidP="00D629D6">
      <w:pPr>
        <w:pStyle w:val="a9"/>
        <w:jc w:val="both"/>
        <w:rPr>
          <w:rFonts w:eastAsia="MyriadPro-BoldCond"/>
          <w:b/>
          <w:bCs/>
        </w:rPr>
      </w:pPr>
      <w:r w:rsidRPr="00A744BE">
        <w:rPr>
          <w:rFonts w:eastAsia="MyriadPro-BoldCond"/>
          <w:b/>
          <w:bCs/>
        </w:rPr>
        <w:t>BRIT CARE SUPERFRUITS LAMB, COCONUT.</w:t>
      </w:r>
    </w:p>
    <w:p w14:paraId="031DD7B2" w14:textId="77777777" w:rsidR="00693D51" w:rsidRPr="00A744BE" w:rsidRDefault="00693D51" w:rsidP="00D629D6">
      <w:pPr>
        <w:pStyle w:val="a9"/>
        <w:jc w:val="both"/>
        <w:rPr>
          <w:rFonts w:eastAsia="MyriadPro-BoldCond"/>
          <w:b/>
          <w:bCs/>
        </w:rPr>
      </w:pPr>
      <w:r w:rsidRPr="00A744BE">
        <w:rPr>
          <w:rFonts w:eastAsia="MyriadPro-BoldCond"/>
          <w:b/>
          <w:bCs/>
        </w:rPr>
        <w:t>БЕЗЗЕРНОВОЕ ЛАКОМСТВО ПРЕМИУМ-КЛАССА ДЛЯ</w:t>
      </w:r>
    </w:p>
    <w:p w14:paraId="0E342E61" w14:textId="77777777" w:rsidR="00693D51" w:rsidRPr="00A744BE" w:rsidRDefault="00693D51" w:rsidP="00D629D6">
      <w:pPr>
        <w:pStyle w:val="a9"/>
        <w:jc w:val="both"/>
        <w:rPr>
          <w:rFonts w:eastAsia="MyriadPro-BoldCond"/>
          <w:b/>
          <w:bCs/>
        </w:rPr>
      </w:pPr>
      <w:r w:rsidRPr="00A744BE">
        <w:rPr>
          <w:rFonts w:eastAsia="MyriadPro-BoldCond"/>
          <w:b/>
          <w:bCs/>
        </w:rPr>
        <w:t>ВЗРОСЛЫХ КОШЕК С ЯГНЕНКОМ И КОКОСОМ.</w:t>
      </w:r>
    </w:p>
    <w:p w14:paraId="61132952" w14:textId="77777777" w:rsidR="00D629D6" w:rsidRDefault="00BF7352" w:rsidP="00D629D6">
      <w:pPr>
        <w:pStyle w:val="a9"/>
        <w:jc w:val="both"/>
        <w:rPr>
          <w:rFonts w:eastAsia="MyriadPro-BoldCond"/>
          <w:b/>
          <w:bCs/>
          <w:color w:val="524D52"/>
        </w:rPr>
      </w:pPr>
      <w:r w:rsidRPr="00A744BE">
        <w:rPr>
          <w:rFonts w:eastAsia="MyriadPro-BoldCond"/>
          <w:b/>
          <w:bCs/>
          <w:color w:val="524D52"/>
        </w:rPr>
        <w:t xml:space="preserve">ДОПОЛНИТЕЛЬНЫЙ КОРМ ДЛЯ КОШЕК. </w:t>
      </w:r>
    </w:p>
    <w:p w14:paraId="7C61BBA0" w14:textId="1CA2AD92" w:rsidR="00D629D6" w:rsidRDefault="00EF4548" w:rsidP="00D629D6">
      <w:pPr>
        <w:pStyle w:val="a9"/>
        <w:jc w:val="both"/>
        <w:rPr>
          <w:rFonts w:eastAsia="MyriadPro-BoldCond"/>
          <w:color w:val="000000"/>
        </w:rPr>
      </w:pPr>
      <w:r w:rsidRPr="00A744BE">
        <w:rPr>
          <w:rFonts w:eastAsia="MyriadPro-BoldCond"/>
          <w:b/>
          <w:bCs/>
          <w:color w:val="524D52"/>
        </w:rPr>
        <w:t xml:space="preserve">Состав: </w:t>
      </w:r>
      <w:r w:rsidR="00BF7352" w:rsidRPr="00A744BE">
        <w:rPr>
          <w:rFonts w:eastAsia="MyriadPro-BoldCond"/>
          <w:color w:val="000000"/>
        </w:rPr>
        <w:t>белок ягненка (30 %), жёлтый</w:t>
      </w:r>
      <w:r w:rsidR="00D629D6">
        <w:rPr>
          <w:rFonts w:eastAsia="MyriadPro-BoldCond"/>
          <w:color w:val="000000"/>
        </w:rPr>
        <w:t xml:space="preserve"> </w:t>
      </w:r>
      <w:r w:rsidR="00BF7352" w:rsidRPr="00A744BE">
        <w:rPr>
          <w:rFonts w:eastAsia="MyriadPro-BoldCond"/>
          <w:color w:val="000000"/>
        </w:rPr>
        <w:t>горох, куриный жир (10 %), гороховый белок, гидролизованный куриный белок (7 %),</w:t>
      </w:r>
      <w:r w:rsidR="00D629D6">
        <w:rPr>
          <w:rFonts w:eastAsia="MyriadPro-BoldCond"/>
          <w:color w:val="000000"/>
        </w:rPr>
        <w:t xml:space="preserve"> </w:t>
      </w:r>
      <w:r w:rsidR="00BF7352" w:rsidRPr="00A744BE">
        <w:rPr>
          <w:rFonts w:eastAsia="MyriadPro-BoldCond"/>
          <w:color w:val="000000"/>
        </w:rPr>
        <w:t>сушёный кокос (4 %), сушёная яблочная мякоть, гидролизованная куриная печень</w:t>
      </w:r>
      <w:r w:rsidR="00D629D6">
        <w:rPr>
          <w:rFonts w:eastAsia="MyriadPro-BoldCond"/>
          <w:color w:val="000000"/>
        </w:rPr>
        <w:t xml:space="preserve"> </w:t>
      </w:r>
      <w:r w:rsidR="00BF7352" w:rsidRPr="00A744BE">
        <w:rPr>
          <w:rFonts w:eastAsia="MyriadPro-BoldCond"/>
          <w:color w:val="000000"/>
        </w:rPr>
        <w:t>(3 %), пивные дрожжи (2 %), рыбий жир из лосося (2 %), гороховая мука, льняное</w:t>
      </w:r>
      <w:r w:rsidR="00D629D6">
        <w:rPr>
          <w:rFonts w:eastAsia="MyriadPro-BoldCond"/>
          <w:color w:val="000000"/>
        </w:rPr>
        <w:t xml:space="preserve"> </w:t>
      </w:r>
      <w:r w:rsidR="00BF7352" w:rsidRPr="00A744BE">
        <w:rPr>
          <w:rFonts w:eastAsia="MyriadPro-BoldCond"/>
          <w:color w:val="000000"/>
        </w:rPr>
        <w:t xml:space="preserve">семя (1 %), мембрана яичной скорлупы (0,1 %). </w:t>
      </w:r>
    </w:p>
    <w:p w14:paraId="02732BBE" w14:textId="5B189113" w:rsidR="00BF7352" w:rsidRPr="00D629D6" w:rsidRDefault="00EF4548" w:rsidP="00D629D6">
      <w:pPr>
        <w:pStyle w:val="a9"/>
        <w:jc w:val="both"/>
        <w:rPr>
          <w:rFonts w:eastAsia="MyriadPro-BoldCond"/>
          <w:b/>
          <w:bCs/>
          <w:color w:val="524D52"/>
        </w:rPr>
      </w:pPr>
      <w:r w:rsidRPr="00A744BE">
        <w:rPr>
          <w:rFonts w:eastAsia="MyriadPro-BoldCond"/>
          <w:b/>
          <w:bCs/>
          <w:color w:val="524D52"/>
        </w:rPr>
        <w:t xml:space="preserve">Гарантированный анализ: </w:t>
      </w:r>
      <w:r w:rsidR="00D629D6">
        <w:rPr>
          <w:rFonts w:eastAsia="MyriadPro-BoldCond"/>
          <w:color w:val="000000"/>
        </w:rPr>
        <w:t>сы</w:t>
      </w:r>
      <w:r w:rsidR="00BF7352" w:rsidRPr="00A744BE">
        <w:rPr>
          <w:rFonts w:eastAsia="MyriadPro-BoldCond"/>
          <w:color w:val="000000"/>
        </w:rPr>
        <w:t>рой протеин 34 %, сырой жир 17 %, сырая зола 8</w:t>
      </w:r>
      <w:r w:rsidR="00D629D6">
        <w:rPr>
          <w:rFonts w:eastAsia="MyriadPro-BoldCond"/>
          <w:color w:val="000000"/>
        </w:rPr>
        <w:t xml:space="preserve"> %, сырая клетчатка 3,5 %, влаж</w:t>
      </w:r>
      <w:r w:rsidR="00BF7352" w:rsidRPr="00A744BE">
        <w:rPr>
          <w:rFonts w:eastAsia="MyriadPro-BoldCond"/>
          <w:color w:val="000000"/>
        </w:rPr>
        <w:t>ность 10 %, кальций 1,6 %, фосфор 1,2 %, натрий 0,2 %, магний 0,1 %, омега-3 0,45 %,</w:t>
      </w:r>
      <w:r w:rsidR="00D629D6">
        <w:rPr>
          <w:rFonts w:eastAsia="MyriadPro-BoldCond"/>
          <w:b/>
          <w:bCs/>
          <w:color w:val="524D52"/>
        </w:rPr>
        <w:t xml:space="preserve"> </w:t>
      </w:r>
      <w:r w:rsidR="00BF7352" w:rsidRPr="00A744BE">
        <w:rPr>
          <w:rFonts w:eastAsia="MyriadPro-BoldCond"/>
          <w:color w:val="000000"/>
        </w:rPr>
        <w:t>омега-6 2,10 %. Содержит антиоксиданты, утверж</w:t>
      </w:r>
      <w:r w:rsidR="00D629D6">
        <w:rPr>
          <w:rFonts w:eastAsia="MyriadPro-BoldCond"/>
          <w:color w:val="000000"/>
        </w:rPr>
        <w:t>дённые в ЕС: экстракты токоферо</w:t>
      </w:r>
      <w:r w:rsidR="00BF7352" w:rsidRPr="00A744BE">
        <w:rPr>
          <w:rFonts w:eastAsia="MyriadPro-BoldCond"/>
          <w:color w:val="000000"/>
        </w:rPr>
        <w:t>ла из растительных масел 1b306 i, аскорбилпальмитат 1b304 и экстракт розмарина.</w:t>
      </w:r>
    </w:p>
    <w:p w14:paraId="290E1651" w14:textId="1FDD3428" w:rsidR="00D629D6" w:rsidRDefault="00EF4548" w:rsidP="00D629D6">
      <w:pPr>
        <w:pStyle w:val="a9"/>
        <w:jc w:val="both"/>
        <w:rPr>
          <w:rFonts w:eastAsia="MyriadPro-BoldCond"/>
          <w:color w:val="000000"/>
        </w:rPr>
      </w:pPr>
      <w:r w:rsidRPr="00A744BE">
        <w:rPr>
          <w:rFonts w:eastAsia="MyriadPro-BoldCond"/>
          <w:b/>
          <w:bCs/>
          <w:color w:val="524D52"/>
        </w:rPr>
        <w:t xml:space="preserve">Энергетическая ценность: </w:t>
      </w:r>
      <w:r w:rsidR="00BF7352" w:rsidRPr="00A744BE">
        <w:rPr>
          <w:rFonts w:eastAsia="MyriadPro-BoldCond"/>
          <w:color w:val="000000"/>
        </w:rPr>
        <w:t xml:space="preserve">3820 ккал/кг </w:t>
      </w:r>
    </w:p>
    <w:p w14:paraId="7076D689" w14:textId="77777777" w:rsidR="00D629D6" w:rsidRDefault="00D629D6" w:rsidP="00D629D6">
      <w:pPr>
        <w:pStyle w:val="a9"/>
        <w:jc w:val="both"/>
        <w:rPr>
          <w:rFonts w:eastAsia="MyriadPro-BoldCond"/>
          <w:b/>
          <w:bCs/>
          <w:color w:val="524D52"/>
        </w:rPr>
      </w:pPr>
    </w:p>
    <w:p w14:paraId="529808A6" w14:textId="550F48DE" w:rsidR="00D629D6" w:rsidRDefault="00EF4548" w:rsidP="00D629D6">
      <w:pPr>
        <w:pStyle w:val="a9"/>
        <w:jc w:val="both"/>
        <w:rPr>
          <w:rFonts w:eastAsia="MyriadPro-BoldCond"/>
          <w:color w:val="000000"/>
        </w:rPr>
      </w:pPr>
      <w:r w:rsidRPr="00A744BE">
        <w:rPr>
          <w:rFonts w:eastAsia="MyriadPro-BoldCond"/>
          <w:b/>
          <w:bCs/>
          <w:color w:val="524D52"/>
        </w:rPr>
        <w:t xml:space="preserve">Инструкция по кормлению: </w:t>
      </w:r>
      <w:r w:rsidR="00D629D6">
        <w:rPr>
          <w:rFonts w:eastAsia="MyriadPro-BoldCond"/>
          <w:color w:val="000000"/>
          <w:lang w:val="ru-RU"/>
        </w:rPr>
        <w:t>р</w:t>
      </w:r>
      <w:r w:rsidR="00D629D6">
        <w:rPr>
          <w:rFonts w:eastAsia="MyriadPro-BoldCond"/>
          <w:color w:val="000000"/>
        </w:rPr>
        <w:t>е</w:t>
      </w:r>
      <w:r w:rsidR="00BF7352" w:rsidRPr="00A744BE">
        <w:rPr>
          <w:rFonts w:eastAsia="MyriadPro-BoldCond"/>
          <w:color w:val="000000"/>
        </w:rPr>
        <w:t>комендуется давать корм с руки в качестве награды и лакомства для кошки, чтобы</w:t>
      </w:r>
      <w:r w:rsidR="00D629D6">
        <w:rPr>
          <w:rFonts w:eastAsia="MyriadPro-BoldCond"/>
          <w:color w:val="000000"/>
          <w:lang w:val="ru-RU"/>
        </w:rPr>
        <w:t xml:space="preserve"> </w:t>
      </w:r>
      <w:r w:rsidR="00BF7352" w:rsidRPr="00A744BE">
        <w:rPr>
          <w:rFonts w:eastAsia="MyriadPro-BoldCond"/>
          <w:color w:val="000000"/>
        </w:rPr>
        <w:t>насладиться моментами совместного отдыха и общения. Всегда держите в свободном</w:t>
      </w:r>
      <w:r w:rsidR="00D629D6">
        <w:rPr>
          <w:rFonts w:eastAsia="MyriadPro-BoldCond"/>
          <w:color w:val="000000"/>
          <w:lang w:val="ru-RU"/>
        </w:rPr>
        <w:t xml:space="preserve"> </w:t>
      </w:r>
      <w:r w:rsidR="00BF7352" w:rsidRPr="00A744BE">
        <w:rPr>
          <w:rFonts w:eastAsia="MyriadPro-BoldCond"/>
          <w:color w:val="000000"/>
        </w:rPr>
        <w:t xml:space="preserve">доступе миску с чистой питьевой водой для Вашей кошки. </w:t>
      </w:r>
    </w:p>
    <w:p w14:paraId="1F89C40C" w14:textId="77777777" w:rsidR="00D629D6" w:rsidRDefault="00D629D6" w:rsidP="00D629D6">
      <w:pPr>
        <w:pStyle w:val="a9"/>
        <w:jc w:val="both"/>
        <w:rPr>
          <w:rFonts w:eastAsia="MyriadPro-BoldCond"/>
          <w:color w:val="000000"/>
        </w:rPr>
      </w:pPr>
    </w:p>
    <w:p w14:paraId="0D3E7FFB" w14:textId="2D909AA7" w:rsidR="00BF7352" w:rsidRPr="00D629D6" w:rsidRDefault="00BF7352" w:rsidP="00D629D6">
      <w:pPr>
        <w:pStyle w:val="a9"/>
        <w:jc w:val="both"/>
        <w:rPr>
          <w:rFonts w:eastAsia="MyriadPro-BoldCond"/>
          <w:color w:val="000000"/>
        </w:rPr>
      </w:pPr>
      <w:r w:rsidRPr="00A744BE">
        <w:rPr>
          <w:rFonts w:eastAsia="MyriadPro-BoldCond"/>
          <w:b/>
          <w:bCs/>
          <w:color w:val="524D52"/>
        </w:rPr>
        <w:t>ДАТА ИЗГОТОВЛЕНИЯ:</w:t>
      </w:r>
    </w:p>
    <w:p w14:paraId="31C07BFA" w14:textId="77777777" w:rsidR="00BF7352" w:rsidRPr="00A744BE" w:rsidRDefault="00BF7352" w:rsidP="00D629D6">
      <w:pPr>
        <w:pStyle w:val="a9"/>
        <w:jc w:val="both"/>
        <w:rPr>
          <w:rFonts w:eastAsia="MyriadPro-BoldCond"/>
          <w:color w:val="000000"/>
        </w:rPr>
      </w:pPr>
      <w:r w:rsidRPr="00A744BE">
        <w:rPr>
          <w:rFonts w:eastAsia="MyriadPro-BoldCond"/>
          <w:color w:val="000000"/>
        </w:rPr>
        <w:t xml:space="preserve">см. на упаковке. </w:t>
      </w:r>
      <w:r w:rsidRPr="00A744BE">
        <w:rPr>
          <w:rFonts w:eastAsia="MyriadPro-BoldCond"/>
          <w:b/>
          <w:bCs/>
          <w:color w:val="524D52"/>
        </w:rPr>
        <w:t xml:space="preserve">ГОДЕН ДО: </w:t>
      </w:r>
      <w:r w:rsidRPr="00A744BE">
        <w:rPr>
          <w:rFonts w:eastAsia="MyriadPro-BoldCond"/>
          <w:color w:val="000000"/>
        </w:rPr>
        <w:t xml:space="preserve">см. на упаковке. info@brit-rus.ru </w:t>
      </w:r>
      <w:r w:rsidRPr="00A744BE">
        <w:rPr>
          <w:rFonts w:eastAsia="MyriadPro-BoldCond"/>
          <w:b/>
          <w:bCs/>
          <w:color w:val="524D52"/>
        </w:rPr>
        <w:t xml:space="preserve">МАССА НЕТТО: </w:t>
      </w:r>
      <w:r w:rsidRPr="00A744BE">
        <w:rPr>
          <w:rFonts w:eastAsia="MyriadPro-BoldCond"/>
          <w:color w:val="000000"/>
        </w:rPr>
        <w:t>100 г</w:t>
      </w:r>
    </w:p>
    <w:p w14:paraId="4060FDB6" w14:textId="77777777" w:rsidR="00BF7352" w:rsidRPr="00A744BE" w:rsidRDefault="00BF7352" w:rsidP="00D629D6">
      <w:pPr>
        <w:pStyle w:val="a9"/>
        <w:jc w:val="both"/>
        <w:rPr>
          <w:rFonts w:eastAsia="MyriadPro-BoldCond"/>
          <w:color w:val="000000"/>
        </w:rPr>
      </w:pPr>
      <w:r w:rsidRPr="00A744BE">
        <w:rPr>
          <w:rFonts w:eastAsia="MyriadPro-BoldCond"/>
          <w:b/>
          <w:bCs/>
          <w:color w:val="524D52"/>
        </w:rPr>
        <w:t xml:space="preserve">УСЛОВИЯ ХРАНЕНИЯ: </w:t>
      </w:r>
      <w:r w:rsidRPr="00A744BE">
        <w:rPr>
          <w:rFonts w:eastAsia="MyriadPro-BoldCond"/>
          <w:color w:val="000000"/>
        </w:rPr>
        <w:t>хранить при температуре от 0 до +25°С, относительной влаж-</w:t>
      </w:r>
    </w:p>
    <w:p w14:paraId="63F20B6D" w14:textId="77777777" w:rsidR="00BF7352" w:rsidRPr="00A744BE" w:rsidRDefault="00BF7352" w:rsidP="00D629D6">
      <w:pPr>
        <w:pStyle w:val="a9"/>
        <w:jc w:val="both"/>
        <w:rPr>
          <w:rFonts w:eastAsia="MyriadPro-BoldCond"/>
          <w:color w:val="000000"/>
        </w:rPr>
      </w:pPr>
      <w:r w:rsidRPr="00A744BE">
        <w:rPr>
          <w:rFonts w:eastAsia="MyriadPro-BoldCond"/>
          <w:color w:val="000000"/>
        </w:rPr>
        <w:t>ности воздуха не более 80%. Беречь от попадания прямых солнечных лучей. Плотно</w:t>
      </w:r>
    </w:p>
    <w:p w14:paraId="57AD4C68" w14:textId="77777777" w:rsidR="00BF7352" w:rsidRPr="00A744BE" w:rsidRDefault="00BF7352" w:rsidP="00D629D6">
      <w:pPr>
        <w:pStyle w:val="a9"/>
        <w:jc w:val="both"/>
        <w:rPr>
          <w:rFonts w:eastAsia="MyriadPro-BoldCond"/>
          <w:color w:val="000000"/>
        </w:rPr>
      </w:pPr>
      <w:r w:rsidRPr="00A744BE">
        <w:rPr>
          <w:rFonts w:eastAsia="MyriadPro-BoldCond"/>
          <w:color w:val="000000"/>
        </w:rPr>
        <w:t xml:space="preserve">закрывать упаковку после вскрытия. </w:t>
      </w:r>
      <w:r w:rsidRPr="00A744BE">
        <w:rPr>
          <w:rFonts w:eastAsia="MyriadPro-BoldCond"/>
          <w:b/>
          <w:bCs/>
          <w:color w:val="524D52"/>
        </w:rPr>
        <w:t xml:space="preserve">ИЗГОТОВИТЕЛЬ: </w:t>
      </w:r>
      <w:r w:rsidRPr="00A744BE">
        <w:rPr>
          <w:rFonts w:eastAsia="MyriadPro-BoldCond"/>
          <w:color w:val="000000"/>
        </w:rPr>
        <w:t>VAFO PRAHA s.r.o., K Brůdku 94,</w:t>
      </w:r>
    </w:p>
    <w:p w14:paraId="2E591CA1" w14:textId="77777777" w:rsidR="00BF7352" w:rsidRPr="00A744BE" w:rsidRDefault="00BF7352" w:rsidP="00D629D6">
      <w:pPr>
        <w:pStyle w:val="a9"/>
        <w:jc w:val="both"/>
        <w:rPr>
          <w:rFonts w:eastAsia="MyriadPro-BoldCond"/>
          <w:color w:val="000000"/>
        </w:rPr>
      </w:pPr>
      <w:r w:rsidRPr="00A744BE">
        <w:rPr>
          <w:rFonts w:eastAsia="MyriadPro-BoldCond"/>
          <w:color w:val="000000"/>
        </w:rPr>
        <w:t>252 19 Chrašťany, Czech Republic / ВАФО ПРАГА с.р.о., К. Брудку 94, 252 19, Храштяны,</w:t>
      </w:r>
    </w:p>
    <w:p w14:paraId="5286E3B7" w14:textId="433A462F" w:rsidR="00F66422" w:rsidRPr="00A744BE" w:rsidRDefault="00BF7352" w:rsidP="00D629D6">
      <w:pPr>
        <w:pStyle w:val="a9"/>
        <w:jc w:val="both"/>
        <w:rPr>
          <w:b/>
          <w:bCs/>
          <w:lang w:val="en-US"/>
        </w:rPr>
      </w:pPr>
      <w:r w:rsidRPr="00A744BE">
        <w:rPr>
          <w:rFonts w:eastAsia="MyriadPro-BoldCond"/>
          <w:color w:val="000000"/>
        </w:rPr>
        <w:t xml:space="preserve">Чехия, регистр. № CZ 800175-01/02/03, экспортный № CZ939. </w:t>
      </w:r>
    </w:p>
    <w:p w14:paraId="32613BAB" w14:textId="77777777" w:rsidR="00F66422" w:rsidRPr="00A744BE" w:rsidRDefault="00F66422" w:rsidP="00D629D6">
      <w:pPr>
        <w:pStyle w:val="a9"/>
        <w:jc w:val="both"/>
        <w:rPr>
          <w:b/>
          <w:bCs/>
          <w:lang w:val="en-US"/>
        </w:rPr>
      </w:pPr>
    </w:p>
    <w:p w14:paraId="3C64AB70" w14:textId="77777777" w:rsidR="00C1658A" w:rsidRPr="00A744BE" w:rsidRDefault="00C1658A" w:rsidP="00D629D6">
      <w:pPr>
        <w:pStyle w:val="a9"/>
        <w:jc w:val="both"/>
        <w:rPr>
          <w:rFonts w:eastAsia="MyriadPro-BoldCond"/>
          <w:b/>
          <w:bCs/>
        </w:rPr>
      </w:pPr>
      <w:r w:rsidRPr="00A744BE">
        <w:rPr>
          <w:rFonts w:eastAsia="MyriadPro-BoldCond"/>
          <w:b/>
          <w:bCs/>
        </w:rPr>
        <w:t>BRIT CARE SUPERFRUITS INSECTS, COCONUT OIL,</w:t>
      </w:r>
    </w:p>
    <w:p w14:paraId="7D11BB4E" w14:textId="77777777" w:rsidR="00C1658A" w:rsidRPr="00A744BE" w:rsidRDefault="00C1658A" w:rsidP="00D629D6">
      <w:pPr>
        <w:pStyle w:val="a9"/>
        <w:jc w:val="both"/>
        <w:rPr>
          <w:rFonts w:eastAsia="MyriadPro-BoldCond"/>
          <w:b/>
          <w:bCs/>
        </w:rPr>
      </w:pPr>
      <w:r w:rsidRPr="00A744BE">
        <w:rPr>
          <w:rFonts w:eastAsia="MyriadPro-BoldCond"/>
          <w:b/>
          <w:bCs/>
        </w:rPr>
        <w:t>ROSE HIPS. БЕЗЗЕРНОВОЕ ЛАКОМСТВО ПРЕМИУМ-КЛАССА ДЛЯ</w:t>
      </w:r>
    </w:p>
    <w:p w14:paraId="2C4B9473" w14:textId="77777777" w:rsidR="00C1658A" w:rsidRPr="00A744BE" w:rsidRDefault="00C1658A" w:rsidP="00D629D6">
      <w:pPr>
        <w:pStyle w:val="a9"/>
        <w:jc w:val="both"/>
        <w:rPr>
          <w:rFonts w:eastAsia="MyriadPro-BoldCond"/>
          <w:b/>
          <w:bCs/>
        </w:rPr>
      </w:pPr>
      <w:r w:rsidRPr="00A744BE">
        <w:rPr>
          <w:rFonts w:eastAsia="MyriadPro-BoldCond"/>
          <w:b/>
          <w:bCs/>
        </w:rPr>
        <w:t>ВЗРОСЛЫХ КОШЕК, СКЛОННЫХ К АЛЛЕРГИИ И ПИЩЕВОЙ НЕПЕРЕНОСИМОСТИ,</w:t>
      </w:r>
    </w:p>
    <w:p w14:paraId="2548D02A" w14:textId="77777777" w:rsidR="00C1658A" w:rsidRPr="00A744BE" w:rsidRDefault="00C1658A" w:rsidP="00D629D6">
      <w:pPr>
        <w:pStyle w:val="a9"/>
        <w:jc w:val="both"/>
        <w:rPr>
          <w:b/>
          <w:bCs/>
          <w:color w:val="000000" w:themeColor="text1"/>
          <w:lang w:val="ru-RU"/>
        </w:rPr>
      </w:pPr>
      <w:r w:rsidRPr="00A744BE">
        <w:rPr>
          <w:rFonts w:eastAsia="MyriadPro-BoldCond"/>
          <w:b/>
          <w:bCs/>
        </w:rPr>
        <w:t>С ЭНТОМОПРОТЕИНОМ, КОКОСОВЫМ МАСЛОМ И ПЛОДАМИ ШИПОВНИКА.</w:t>
      </w:r>
      <w:r w:rsidR="00563E9A" w:rsidRPr="00A744BE">
        <w:rPr>
          <w:b/>
          <w:bCs/>
          <w:color w:val="000000" w:themeColor="text1"/>
          <w:lang w:val="ru-RU"/>
        </w:rPr>
        <w:t>.</w:t>
      </w:r>
    </w:p>
    <w:p w14:paraId="4F5CFA0C" w14:textId="77777777" w:rsidR="00D629D6" w:rsidRDefault="00FF63F8" w:rsidP="00D629D6">
      <w:pPr>
        <w:pStyle w:val="a9"/>
        <w:jc w:val="both"/>
        <w:rPr>
          <w:rFonts w:eastAsia="MyriadPro-BoldCond"/>
          <w:b/>
          <w:bCs/>
          <w:color w:val="524D52"/>
        </w:rPr>
      </w:pPr>
      <w:r w:rsidRPr="00A744BE">
        <w:rPr>
          <w:rFonts w:eastAsia="MyriadPro-BoldCond"/>
          <w:b/>
          <w:bCs/>
          <w:color w:val="524D52"/>
        </w:rPr>
        <w:t xml:space="preserve">ДОПОЛНИТЕЛЬНЫЙ КОРМ ДЛЯ КОШЕК. </w:t>
      </w:r>
    </w:p>
    <w:p w14:paraId="174C9C54" w14:textId="4330FDAA" w:rsidR="00D629D6" w:rsidRDefault="00EF4548" w:rsidP="00D629D6">
      <w:pPr>
        <w:pStyle w:val="a9"/>
        <w:jc w:val="both"/>
        <w:rPr>
          <w:rFonts w:eastAsia="MyriadPro-BoldCond"/>
          <w:color w:val="000000"/>
        </w:rPr>
      </w:pPr>
      <w:r w:rsidRPr="00A744BE">
        <w:rPr>
          <w:rFonts w:eastAsia="MyriadPro-BoldCond"/>
          <w:b/>
          <w:bCs/>
          <w:color w:val="524D52"/>
        </w:rPr>
        <w:t xml:space="preserve">Состав: </w:t>
      </w:r>
      <w:r w:rsidR="00D629D6">
        <w:rPr>
          <w:rFonts w:eastAsia="MyriadPro-BoldCond"/>
          <w:color w:val="000000"/>
        </w:rPr>
        <w:t>энтомопротеин (30 %), жёлтый го</w:t>
      </w:r>
      <w:r w:rsidR="00FF63F8" w:rsidRPr="00A744BE">
        <w:rPr>
          <w:rFonts w:eastAsia="MyriadPro-BoldCond"/>
          <w:color w:val="000000"/>
        </w:rPr>
        <w:t>рох, белок лосося (15 %), гороховый протеин, кокосовое масло (9 %), сушёный шиповник</w:t>
      </w:r>
      <w:r w:rsidR="00D629D6">
        <w:rPr>
          <w:rFonts w:eastAsia="MyriadPro-BoldCond"/>
          <w:color w:val="000000"/>
          <w:lang w:val="ru-RU"/>
        </w:rPr>
        <w:t xml:space="preserve"> </w:t>
      </w:r>
      <w:r w:rsidR="00FF63F8" w:rsidRPr="00A744BE">
        <w:rPr>
          <w:rFonts w:eastAsia="MyriadPro-BoldCond"/>
          <w:color w:val="000000"/>
        </w:rPr>
        <w:t>(4 %), рыбий жир из лосося (2 %), гидролизованный лососевый протеин (2 %), сушёный</w:t>
      </w:r>
      <w:r w:rsidR="00D629D6">
        <w:rPr>
          <w:rFonts w:eastAsia="MyriadPro-BoldCond"/>
          <w:color w:val="000000"/>
          <w:lang w:val="ru-RU"/>
        </w:rPr>
        <w:t xml:space="preserve"> </w:t>
      </w:r>
      <w:r w:rsidR="00FF63F8" w:rsidRPr="00A744BE">
        <w:rPr>
          <w:rFonts w:eastAsia="MyriadPro-BoldCond"/>
          <w:color w:val="000000"/>
        </w:rPr>
        <w:t xml:space="preserve">котовник кошачий (1 %), льняное семя (1 %). </w:t>
      </w:r>
    </w:p>
    <w:p w14:paraId="2AD65100" w14:textId="5668A34C" w:rsidR="00D629D6" w:rsidRDefault="00EF4548" w:rsidP="00D629D6">
      <w:pPr>
        <w:pStyle w:val="a9"/>
        <w:jc w:val="both"/>
        <w:rPr>
          <w:rFonts w:eastAsia="MyriadPro-BoldCond"/>
          <w:color w:val="000000"/>
        </w:rPr>
      </w:pPr>
      <w:r w:rsidRPr="00A744BE">
        <w:rPr>
          <w:rFonts w:eastAsia="MyriadPro-BoldCond"/>
          <w:b/>
          <w:bCs/>
          <w:color w:val="524D52"/>
        </w:rPr>
        <w:t xml:space="preserve">Гарантированный анализ: </w:t>
      </w:r>
      <w:r w:rsidR="00FF63F8" w:rsidRPr="00A744BE">
        <w:rPr>
          <w:rFonts w:eastAsia="MyriadPro-BoldCond"/>
          <w:color w:val="000000"/>
        </w:rPr>
        <w:t>сырой</w:t>
      </w:r>
      <w:r w:rsidR="00D629D6">
        <w:rPr>
          <w:rFonts w:eastAsia="MyriadPro-BoldCond"/>
          <w:color w:val="000000"/>
          <w:lang w:val="ru-RU"/>
        </w:rPr>
        <w:t xml:space="preserve"> </w:t>
      </w:r>
      <w:r w:rsidR="00FF63F8" w:rsidRPr="00A744BE">
        <w:rPr>
          <w:rFonts w:eastAsia="MyriadPro-BoldCond"/>
          <w:color w:val="000000"/>
        </w:rPr>
        <w:t>протеин 34,0 %, сырой жир 17,0 %, сырая зола 5,9 %, сырая клетчатка 1,5 %, влажность</w:t>
      </w:r>
      <w:r w:rsidR="00D629D6">
        <w:rPr>
          <w:rFonts w:eastAsia="MyriadPro-BoldCond"/>
          <w:color w:val="000000"/>
          <w:lang w:val="ru-RU"/>
        </w:rPr>
        <w:t xml:space="preserve"> </w:t>
      </w:r>
      <w:r w:rsidR="00FF63F8" w:rsidRPr="00A744BE">
        <w:rPr>
          <w:rFonts w:eastAsia="MyriadPro-BoldCond"/>
          <w:color w:val="000000"/>
        </w:rPr>
        <w:t>10,0 %, кальций 0,9 %, фосфор 0,7 %, натрий 0,3 %, ма</w:t>
      </w:r>
      <w:r w:rsidR="00D629D6">
        <w:rPr>
          <w:rFonts w:eastAsia="MyriadPro-BoldCond"/>
          <w:color w:val="000000"/>
        </w:rPr>
        <w:t>гний 0,1 %, омега-3 0,85 %, оме</w:t>
      </w:r>
      <w:r w:rsidR="00FF63F8" w:rsidRPr="00A744BE">
        <w:rPr>
          <w:rFonts w:eastAsia="MyriadPro-BoldCond"/>
          <w:color w:val="000000"/>
        </w:rPr>
        <w:t xml:space="preserve">га-6 1,20 %. </w:t>
      </w:r>
    </w:p>
    <w:p w14:paraId="7F99EDF7" w14:textId="77777777" w:rsidR="00D629D6" w:rsidRDefault="00FF63F8" w:rsidP="00D629D6">
      <w:pPr>
        <w:pStyle w:val="a9"/>
        <w:jc w:val="both"/>
        <w:rPr>
          <w:rFonts w:eastAsia="MyriadPro-BoldCond"/>
          <w:color w:val="000000"/>
        </w:rPr>
      </w:pPr>
      <w:r w:rsidRPr="00A744BE">
        <w:rPr>
          <w:rFonts w:eastAsia="MyriadPro-BoldCond"/>
          <w:color w:val="000000"/>
        </w:rPr>
        <w:t>Содержит антиокислители, утверждённые в ЕС: токоферольные экстракты</w:t>
      </w:r>
      <w:r w:rsidR="00D629D6">
        <w:rPr>
          <w:rFonts w:eastAsia="MyriadPro-BoldCond"/>
          <w:color w:val="000000"/>
          <w:lang w:val="ru-RU"/>
        </w:rPr>
        <w:t xml:space="preserve"> </w:t>
      </w:r>
      <w:r w:rsidRPr="00A744BE">
        <w:rPr>
          <w:rFonts w:eastAsia="MyriadPro-BoldCond"/>
          <w:color w:val="000000"/>
        </w:rPr>
        <w:t xml:space="preserve">из растительных масел 1b306 i, аскорбил пальмитат 1b304 и экстракт розмарина. </w:t>
      </w:r>
    </w:p>
    <w:p w14:paraId="58EFA7D1" w14:textId="5D685B4C" w:rsidR="00D629D6" w:rsidRDefault="00EF4548" w:rsidP="00D629D6">
      <w:pPr>
        <w:pStyle w:val="a9"/>
        <w:jc w:val="both"/>
        <w:rPr>
          <w:rFonts w:eastAsia="MyriadPro-BoldCond"/>
          <w:color w:val="000000"/>
        </w:rPr>
      </w:pPr>
      <w:r>
        <w:rPr>
          <w:rFonts w:eastAsia="MyriadPro-BoldCond"/>
          <w:b/>
          <w:bCs/>
          <w:color w:val="524D52"/>
        </w:rPr>
        <w:t>Энер</w:t>
      </w:r>
      <w:r w:rsidRPr="00A744BE">
        <w:rPr>
          <w:rFonts w:eastAsia="MyriadPro-BoldCond"/>
          <w:b/>
          <w:bCs/>
          <w:color w:val="524D52"/>
        </w:rPr>
        <w:t xml:space="preserve">гетическая ценность: </w:t>
      </w:r>
      <w:r w:rsidRPr="00A744BE">
        <w:rPr>
          <w:rFonts w:eastAsia="MyriadPro-BoldCond"/>
          <w:color w:val="000000"/>
        </w:rPr>
        <w:t xml:space="preserve">3975 ккал/кг. </w:t>
      </w:r>
    </w:p>
    <w:p w14:paraId="7A8DEBEA" w14:textId="77777777" w:rsidR="00D629D6" w:rsidRDefault="00D629D6" w:rsidP="00D629D6">
      <w:pPr>
        <w:pStyle w:val="a9"/>
        <w:jc w:val="both"/>
        <w:rPr>
          <w:rFonts w:eastAsia="MyriadPro-BoldCond"/>
          <w:b/>
          <w:bCs/>
          <w:color w:val="524D52"/>
        </w:rPr>
      </w:pPr>
    </w:p>
    <w:p w14:paraId="3E49E1D5" w14:textId="7DF4D9F2" w:rsidR="00D629D6" w:rsidRDefault="00EF4548" w:rsidP="00D629D6">
      <w:pPr>
        <w:pStyle w:val="a9"/>
        <w:jc w:val="both"/>
        <w:rPr>
          <w:rFonts w:eastAsia="MyriadPro-BoldCond"/>
          <w:color w:val="000000"/>
        </w:rPr>
      </w:pPr>
      <w:r w:rsidRPr="00A744BE">
        <w:rPr>
          <w:rFonts w:eastAsia="MyriadPro-BoldCond"/>
          <w:b/>
          <w:bCs/>
          <w:color w:val="524D52"/>
        </w:rPr>
        <w:t xml:space="preserve">Инструкция по кормлению: </w:t>
      </w:r>
      <w:r w:rsidR="00D629D6">
        <w:rPr>
          <w:rFonts w:eastAsia="MyriadPro-BoldCond"/>
          <w:color w:val="000000"/>
        </w:rPr>
        <w:t>рекоменду</w:t>
      </w:r>
      <w:r w:rsidR="00FF63F8" w:rsidRPr="00A744BE">
        <w:rPr>
          <w:rFonts w:eastAsia="MyriadPro-BoldCond"/>
          <w:color w:val="000000"/>
        </w:rPr>
        <w:t>ется давать корм с руки в качес</w:t>
      </w:r>
      <w:r w:rsidR="00D629D6">
        <w:rPr>
          <w:rFonts w:eastAsia="MyriadPro-BoldCond"/>
          <w:color w:val="000000"/>
        </w:rPr>
        <w:t xml:space="preserve">тве награды и </w:t>
      </w:r>
      <w:r w:rsidR="00FF63F8" w:rsidRPr="00A744BE">
        <w:rPr>
          <w:rFonts w:eastAsia="MyriadPro-BoldCond"/>
          <w:color w:val="000000"/>
        </w:rPr>
        <w:t>лакомства для кошки, чтобы насладиться</w:t>
      </w:r>
      <w:r w:rsidR="00D629D6">
        <w:rPr>
          <w:rFonts w:eastAsia="MyriadPro-BoldCond"/>
          <w:color w:val="000000"/>
          <w:lang w:val="ru-RU"/>
        </w:rPr>
        <w:t xml:space="preserve"> </w:t>
      </w:r>
      <w:r w:rsidR="00FF63F8" w:rsidRPr="00A744BE">
        <w:rPr>
          <w:rFonts w:eastAsia="MyriadPro-BoldCond"/>
          <w:color w:val="000000"/>
        </w:rPr>
        <w:t>моментами совместного отдыха и общения. Всегда держите в свободном доступе миску с</w:t>
      </w:r>
      <w:r w:rsidR="00D629D6">
        <w:rPr>
          <w:rFonts w:eastAsia="MyriadPro-BoldCond"/>
          <w:color w:val="000000"/>
          <w:lang w:val="ru-RU"/>
        </w:rPr>
        <w:t xml:space="preserve"> </w:t>
      </w:r>
      <w:r w:rsidR="00FF63F8" w:rsidRPr="00A744BE">
        <w:rPr>
          <w:rFonts w:eastAsia="MyriadPro-BoldCond"/>
          <w:color w:val="000000"/>
        </w:rPr>
        <w:t xml:space="preserve">чистой питьевой водой для Вашей кошки. </w:t>
      </w:r>
    </w:p>
    <w:p w14:paraId="703A0116" w14:textId="77777777" w:rsidR="00D629D6" w:rsidRDefault="00D629D6" w:rsidP="00D629D6">
      <w:pPr>
        <w:pStyle w:val="a9"/>
        <w:jc w:val="both"/>
        <w:rPr>
          <w:rFonts w:eastAsia="MyriadPro-BoldCond"/>
          <w:color w:val="000000"/>
        </w:rPr>
      </w:pPr>
    </w:p>
    <w:p w14:paraId="418FC369" w14:textId="33697854" w:rsidR="00D629D6" w:rsidRDefault="00FF63F8" w:rsidP="00D629D6">
      <w:pPr>
        <w:pStyle w:val="a9"/>
        <w:jc w:val="both"/>
        <w:rPr>
          <w:rFonts w:eastAsia="MyriadPro-BoldCond"/>
          <w:color w:val="000000"/>
        </w:rPr>
      </w:pPr>
      <w:r w:rsidRPr="00A744BE">
        <w:rPr>
          <w:rFonts w:eastAsia="MyriadPro-BoldCond"/>
          <w:b/>
          <w:bCs/>
          <w:color w:val="524D52"/>
        </w:rPr>
        <w:t xml:space="preserve">ДАТА ИЗГОТОВЛЕНИЯ: </w:t>
      </w:r>
      <w:r w:rsidRPr="00A744BE">
        <w:rPr>
          <w:rFonts w:eastAsia="MyriadPro-BoldCond"/>
          <w:color w:val="000000"/>
        </w:rPr>
        <w:t xml:space="preserve">см. на упаковке. </w:t>
      </w:r>
    </w:p>
    <w:p w14:paraId="4E9AB96C" w14:textId="77777777" w:rsidR="00D629D6" w:rsidRDefault="00D629D6" w:rsidP="00D629D6">
      <w:pPr>
        <w:pStyle w:val="a9"/>
        <w:jc w:val="both"/>
        <w:rPr>
          <w:rFonts w:eastAsia="MyriadPro-BoldCond"/>
          <w:color w:val="000000"/>
        </w:rPr>
      </w:pPr>
    </w:p>
    <w:p w14:paraId="517D9B41" w14:textId="43487AC5" w:rsidR="00FF63F8" w:rsidRPr="00D629D6" w:rsidRDefault="00FF63F8" w:rsidP="00D629D6">
      <w:pPr>
        <w:pStyle w:val="a9"/>
        <w:jc w:val="both"/>
        <w:rPr>
          <w:rFonts w:eastAsia="MyriadPro-BoldCond"/>
          <w:color w:val="000000"/>
        </w:rPr>
      </w:pPr>
      <w:r w:rsidRPr="00A744BE">
        <w:rPr>
          <w:rFonts w:eastAsia="MyriadPro-BoldCond"/>
          <w:b/>
          <w:bCs/>
          <w:color w:val="524D52"/>
        </w:rPr>
        <w:t>ГОДЕН</w:t>
      </w:r>
    </w:p>
    <w:p w14:paraId="5AB9F789" w14:textId="77777777" w:rsidR="00FF63F8" w:rsidRPr="00A744BE" w:rsidRDefault="00FF63F8" w:rsidP="00D629D6">
      <w:pPr>
        <w:pStyle w:val="a9"/>
        <w:jc w:val="both"/>
        <w:rPr>
          <w:rFonts w:eastAsia="MyriadPro-BoldCond"/>
          <w:color w:val="000000"/>
        </w:rPr>
      </w:pPr>
      <w:r w:rsidRPr="00A744BE">
        <w:rPr>
          <w:rFonts w:eastAsia="MyriadPro-BoldCond"/>
          <w:b/>
          <w:bCs/>
          <w:color w:val="524D52"/>
        </w:rPr>
        <w:t xml:space="preserve">ДО: </w:t>
      </w:r>
      <w:r w:rsidRPr="00A744BE">
        <w:rPr>
          <w:rFonts w:eastAsia="MyriadPro-BoldCond"/>
          <w:color w:val="000000"/>
        </w:rPr>
        <w:t xml:space="preserve">см. на упаковке. info@brit-rus.ru </w:t>
      </w:r>
      <w:r w:rsidRPr="00A744BE">
        <w:rPr>
          <w:rFonts w:eastAsia="MyriadPro-BoldCond"/>
          <w:b/>
          <w:bCs/>
          <w:color w:val="524D52"/>
        </w:rPr>
        <w:t xml:space="preserve">МАССА НЕТТО: </w:t>
      </w:r>
      <w:r w:rsidRPr="00A744BE">
        <w:rPr>
          <w:rFonts w:eastAsia="MyriadPro-BoldCond"/>
          <w:color w:val="000000"/>
        </w:rPr>
        <w:t xml:space="preserve">100 г </w:t>
      </w:r>
      <w:r w:rsidRPr="00A744BE">
        <w:rPr>
          <w:rFonts w:eastAsia="MyriadPro-BoldCond"/>
          <w:b/>
          <w:bCs/>
          <w:color w:val="524D52"/>
        </w:rPr>
        <w:t xml:space="preserve">УСЛОВИЯ ХРАНЕНИЯ: </w:t>
      </w:r>
      <w:r w:rsidRPr="00A744BE">
        <w:rPr>
          <w:rFonts w:eastAsia="MyriadPro-BoldCond"/>
          <w:color w:val="000000"/>
        </w:rPr>
        <w:t>хранить</w:t>
      </w:r>
    </w:p>
    <w:p w14:paraId="2B5A2454" w14:textId="77777777" w:rsidR="00FF63F8" w:rsidRPr="00A744BE" w:rsidRDefault="00FF63F8" w:rsidP="00D629D6">
      <w:pPr>
        <w:pStyle w:val="a9"/>
        <w:jc w:val="both"/>
        <w:rPr>
          <w:rFonts w:eastAsia="MyriadPro-BoldCond"/>
          <w:color w:val="000000"/>
        </w:rPr>
      </w:pPr>
      <w:r w:rsidRPr="00A744BE">
        <w:rPr>
          <w:rFonts w:eastAsia="MyriadPro-BoldCond"/>
          <w:color w:val="000000"/>
        </w:rPr>
        <w:t>при температуре от 0 до +25°С, относительной влажности воздуха не более 80%. Беречь</w:t>
      </w:r>
    </w:p>
    <w:p w14:paraId="3C307106" w14:textId="77777777" w:rsidR="00FF63F8" w:rsidRPr="00A744BE" w:rsidRDefault="00FF63F8" w:rsidP="00D629D6">
      <w:pPr>
        <w:pStyle w:val="a9"/>
        <w:jc w:val="both"/>
        <w:rPr>
          <w:rFonts w:eastAsia="MyriadPro-BoldCond"/>
          <w:b/>
          <w:bCs/>
          <w:color w:val="524D52"/>
        </w:rPr>
      </w:pPr>
      <w:r w:rsidRPr="00A744BE">
        <w:rPr>
          <w:rFonts w:eastAsia="MyriadPro-BoldCond"/>
          <w:color w:val="000000"/>
        </w:rPr>
        <w:lastRenderedPageBreak/>
        <w:t xml:space="preserve">от попадания прямых солнечных лучей. Плотно закрывать упаковку после вскрытия. </w:t>
      </w:r>
      <w:r w:rsidRPr="00A744BE">
        <w:rPr>
          <w:rFonts w:eastAsia="MyriadPro-BoldCond"/>
          <w:b/>
          <w:bCs/>
          <w:color w:val="524D52"/>
        </w:rPr>
        <w:t>ИЗ-</w:t>
      </w:r>
    </w:p>
    <w:p w14:paraId="296CCA19" w14:textId="77777777" w:rsidR="00FF63F8" w:rsidRPr="00A744BE" w:rsidRDefault="00FF63F8" w:rsidP="00D629D6">
      <w:pPr>
        <w:pStyle w:val="a9"/>
        <w:jc w:val="both"/>
        <w:rPr>
          <w:rFonts w:eastAsia="MyriadPro-BoldCond"/>
          <w:color w:val="000000"/>
        </w:rPr>
      </w:pPr>
      <w:r w:rsidRPr="00A744BE">
        <w:rPr>
          <w:rFonts w:eastAsia="MyriadPro-BoldCond"/>
          <w:b/>
          <w:bCs/>
          <w:color w:val="524D52"/>
        </w:rPr>
        <w:t xml:space="preserve">ГОТОВИТЕЛЬ: </w:t>
      </w:r>
      <w:r w:rsidRPr="00A744BE">
        <w:rPr>
          <w:rFonts w:eastAsia="MyriadPro-BoldCond"/>
          <w:color w:val="000000"/>
        </w:rPr>
        <w:t>VAFO PRAHA s.r.o., K Brůdku 94, 252 19 Chrašťany, Czech Republic / ВАФО ПРА-</w:t>
      </w:r>
    </w:p>
    <w:p w14:paraId="4D91EF88" w14:textId="77777777" w:rsidR="00FF63F8" w:rsidRPr="00A744BE" w:rsidRDefault="00FF63F8" w:rsidP="00D629D6">
      <w:pPr>
        <w:pStyle w:val="a9"/>
        <w:jc w:val="both"/>
        <w:rPr>
          <w:rFonts w:eastAsia="MyriadPro-BoldCond"/>
          <w:color w:val="000000"/>
        </w:rPr>
      </w:pPr>
      <w:r w:rsidRPr="00A744BE">
        <w:rPr>
          <w:rFonts w:eastAsia="MyriadPro-BoldCond"/>
          <w:color w:val="000000"/>
        </w:rPr>
        <w:t>ГА с.р.о., К. Брудку 94, 252 19, Храштяны, Чехия, регистр. № CZ 800175-01/02/03, экспорт-</w:t>
      </w:r>
    </w:p>
    <w:p w14:paraId="79B2A67A" w14:textId="6EEFBE52" w:rsidR="00EA72E1" w:rsidRDefault="00FF63F8" w:rsidP="00D629D6">
      <w:pPr>
        <w:pStyle w:val="a9"/>
        <w:jc w:val="both"/>
        <w:rPr>
          <w:rFonts w:eastAsia="MyriadPro-BoldCond"/>
          <w:color w:val="000000"/>
        </w:rPr>
      </w:pPr>
      <w:r w:rsidRPr="00A744BE">
        <w:rPr>
          <w:rFonts w:eastAsia="MyriadPro-BoldCond"/>
          <w:color w:val="000000"/>
        </w:rPr>
        <w:t>ный № CZ939</w:t>
      </w:r>
      <w:r w:rsidR="006D081D">
        <w:rPr>
          <w:rFonts w:eastAsia="MyriadPro-BoldCond"/>
          <w:color w:val="000000"/>
        </w:rPr>
        <w:t xml:space="preserve"> </w:t>
      </w:r>
    </w:p>
    <w:p w14:paraId="4D4B981C" w14:textId="77777777" w:rsidR="00370D28" w:rsidRPr="00A744BE" w:rsidRDefault="00370D28" w:rsidP="00D629D6">
      <w:pPr>
        <w:pStyle w:val="a9"/>
        <w:jc w:val="both"/>
        <w:rPr>
          <w:b/>
          <w:bCs/>
          <w:lang w:val="en-US"/>
        </w:rPr>
      </w:pPr>
    </w:p>
    <w:p w14:paraId="7757D672" w14:textId="77777777" w:rsidR="00B33AED" w:rsidRPr="00A744BE" w:rsidRDefault="00B33AED" w:rsidP="00D629D6">
      <w:pPr>
        <w:pStyle w:val="a9"/>
        <w:jc w:val="both"/>
        <w:rPr>
          <w:rFonts w:eastAsia="MyriadPro-BoldCond"/>
          <w:b/>
          <w:bCs/>
        </w:rPr>
      </w:pPr>
      <w:r w:rsidRPr="00A744BE">
        <w:rPr>
          <w:rFonts w:eastAsia="MyriadPro-BoldCond"/>
          <w:b/>
          <w:bCs/>
        </w:rPr>
        <w:t>BRIT CARE SUPERFRUITS HERRING, SEA</w:t>
      </w:r>
    </w:p>
    <w:p w14:paraId="7FCAD124" w14:textId="77777777" w:rsidR="00B33AED" w:rsidRPr="00A744BE" w:rsidRDefault="00B33AED" w:rsidP="00D629D6">
      <w:pPr>
        <w:pStyle w:val="a9"/>
        <w:jc w:val="both"/>
        <w:rPr>
          <w:rFonts w:eastAsia="MyriadPro-BoldCond"/>
          <w:b/>
          <w:bCs/>
        </w:rPr>
      </w:pPr>
      <w:r w:rsidRPr="00A744BE">
        <w:rPr>
          <w:rFonts w:eastAsia="MyriadPro-BoldCond"/>
          <w:b/>
          <w:bCs/>
        </w:rPr>
        <w:t>BUCKTHORN. БЕЗЗЕРНОВОЕ ЛАКОМСТВО ПРЕМИУМ-КЛАССА</w:t>
      </w:r>
    </w:p>
    <w:p w14:paraId="4E4D454E" w14:textId="77777777" w:rsidR="00B33AED" w:rsidRPr="00A744BE" w:rsidRDefault="00B33AED" w:rsidP="00D629D6">
      <w:pPr>
        <w:pStyle w:val="a9"/>
        <w:jc w:val="both"/>
        <w:rPr>
          <w:rFonts w:eastAsia="MyriadPro-BoldCond"/>
          <w:b/>
          <w:bCs/>
        </w:rPr>
      </w:pPr>
      <w:r w:rsidRPr="00A744BE">
        <w:rPr>
          <w:rFonts w:eastAsia="MyriadPro-BoldCond"/>
          <w:b/>
          <w:bCs/>
        </w:rPr>
        <w:t>ДЛЯ СТЕРИЛИЗОВАННЫХ КОШЕК С СЕЛЬДЬЮ И ОБЛЕПИХОЙ.</w:t>
      </w:r>
    </w:p>
    <w:p w14:paraId="0A9F21BA" w14:textId="77777777" w:rsidR="00EF4548" w:rsidRDefault="00A744BE" w:rsidP="00D629D6">
      <w:pPr>
        <w:pStyle w:val="a9"/>
        <w:jc w:val="both"/>
        <w:rPr>
          <w:rFonts w:eastAsia="MyriadPro-BoldCond"/>
          <w:b/>
          <w:bCs/>
          <w:color w:val="524D52"/>
        </w:rPr>
      </w:pPr>
      <w:r w:rsidRPr="00A744BE">
        <w:rPr>
          <w:rFonts w:eastAsia="MyriadPro-BoldCond"/>
          <w:b/>
          <w:bCs/>
          <w:color w:val="524D52"/>
        </w:rPr>
        <w:t xml:space="preserve">ДОПОЛНИТЕЛЬНЫЙ КОРМ ДЛЯ КОШЕК. </w:t>
      </w:r>
    </w:p>
    <w:p w14:paraId="68CE39E0" w14:textId="5C8B5D58" w:rsidR="00EF4548" w:rsidRDefault="00EF4548" w:rsidP="00D629D6">
      <w:pPr>
        <w:pStyle w:val="a9"/>
        <w:jc w:val="both"/>
        <w:rPr>
          <w:rFonts w:eastAsia="MyriadPro-BoldCond"/>
          <w:color w:val="000000"/>
        </w:rPr>
      </w:pPr>
      <w:bookmarkStart w:id="0" w:name="_GoBack"/>
      <w:r w:rsidRPr="00A744BE">
        <w:rPr>
          <w:rFonts w:eastAsia="MyriadPro-BoldCond"/>
          <w:b/>
          <w:bCs/>
          <w:color w:val="524D52"/>
        </w:rPr>
        <w:t xml:space="preserve">Состав: </w:t>
      </w:r>
      <w:r>
        <w:rPr>
          <w:rFonts w:eastAsia="MyriadPro-BoldCond"/>
          <w:color w:val="000000"/>
        </w:rPr>
        <w:t>белок сельди (30 %), жёлтый го</w:t>
      </w:r>
      <w:r w:rsidR="00A744BE" w:rsidRPr="00A744BE">
        <w:rPr>
          <w:rFonts w:eastAsia="MyriadPro-BoldCond"/>
          <w:color w:val="000000"/>
        </w:rPr>
        <w:t>рох, куриный жир (9 %), гороховый белок, гидролиз</w:t>
      </w:r>
      <w:r>
        <w:rPr>
          <w:rFonts w:eastAsia="MyriadPro-BoldCond"/>
          <w:color w:val="000000"/>
        </w:rPr>
        <w:t>ованный куриный белок (8 %), су</w:t>
      </w:r>
      <w:r w:rsidR="00A744BE" w:rsidRPr="00A744BE">
        <w:rPr>
          <w:rFonts w:eastAsia="MyriadPro-BoldCond"/>
          <w:color w:val="000000"/>
        </w:rPr>
        <w:t>шёная облепиха (4 %), сушёная яблочная мякоть, гидролизованная куриная печень</w:t>
      </w:r>
      <w:r>
        <w:rPr>
          <w:rFonts w:eastAsia="MyriadPro-BoldCond"/>
          <w:color w:val="000000"/>
          <w:lang w:val="ru-RU"/>
        </w:rPr>
        <w:t xml:space="preserve"> </w:t>
      </w:r>
      <w:r w:rsidR="00A744BE" w:rsidRPr="00A744BE">
        <w:rPr>
          <w:rFonts w:eastAsia="MyriadPro-BoldCond"/>
          <w:color w:val="000000"/>
        </w:rPr>
        <w:t>(3 %), пивные дрожжи (2 %), рыбий жир из лосося (2 %), гороховая мука, льняное</w:t>
      </w:r>
      <w:r>
        <w:rPr>
          <w:rFonts w:eastAsia="MyriadPro-BoldCond"/>
          <w:color w:val="000000"/>
          <w:lang w:val="ru-RU"/>
        </w:rPr>
        <w:t xml:space="preserve"> </w:t>
      </w:r>
      <w:r w:rsidR="00A744BE" w:rsidRPr="00A744BE">
        <w:rPr>
          <w:rFonts w:eastAsia="MyriadPro-BoldCond"/>
          <w:color w:val="000000"/>
        </w:rPr>
        <w:t xml:space="preserve">семя (1 %), хлорид натрия (0,5 %), мембрана яичной скорлупы (0,1 %). </w:t>
      </w:r>
    </w:p>
    <w:p w14:paraId="53411F7D" w14:textId="72C71F8A" w:rsidR="00EF4548" w:rsidRDefault="00EF4548" w:rsidP="00D629D6">
      <w:pPr>
        <w:pStyle w:val="a9"/>
        <w:jc w:val="both"/>
        <w:rPr>
          <w:rFonts w:eastAsia="MyriadPro-BoldCond"/>
          <w:color w:val="000000"/>
        </w:rPr>
      </w:pPr>
      <w:r>
        <w:rPr>
          <w:rFonts w:eastAsia="MyriadPro-BoldCond"/>
          <w:b/>
          <w:bCs/>
          <w:color w:val="524D52"/>
        </w:rPr>
        <w:t>Гаранти</w:t>
      </w:r>
      <w:r w:rsidRPr="00A744BE">
        <w:rPr>
          <w:rFonts w:eastAsia="MyriadPro-BoldCond"/>
          <w:b/>
          <w:bCs/>
          <w:color w:val="524D52"/>
        </w:rPr>
        <w:t xml:space="preserve">рованный анализ: </w:t>
      </w:r>
      <w:r w:rsidR="00A744BE" w:rsidRPr="00A744BE">
        <w:rPr>
          <w:rFonts w:eastAsia="MyriadPro-BoldCond"/>
          <w:color w:val="000000"/>
        </w:rPr>
        <w:t>сырой протеин 37 %, сырой жир 17 %, сырая зола 7 %, сырая</w:t>
      </w:r>
      <w:r>
        <w:rPr>
          <w:rFonts w:eastAsia="MyriadPro-BoldCond"/>
          <w:color w:val="000000"/>
          <w:lang w:val="ru-RU"/>
        </w:rPr>
        <w:t xml:space="preserve"> </w:t>
      </w:r>
      <w:r w:rsidR="00A744BE" w:rsidRPr="00A744BE">
        <w:rPr>
          <w:rFonts w:eastAsia="MyriadPro-BoldCond"/>
          <w:color w:val="000000"/>
        </w:rPr>
        <w:t>клетчатка 2,5 %, влажность 10 %, кальций 1,0 %, фосфор 0,8 %, натрий 0,9 %, магний</w:t>
      </w:r>
      <w:r>
        <w:rPr>
          <w:rFonts w:eastAsia="MyriadPro-BoldCond"/>
          <w:color w:val="000000"/>
          <w:lang w:val="ru-RU"/>
        </w:rPr>
        <w:t xml:space="preserve"> </w:t>
      </w:r>
      <w:r>
        <w:rPr>
          <w:rFonts w:eastAsia="MyriadPro-BoldCond"/>
          <w:color w:val="000000"/>
        </w:rPr>
        <w:t xml:space="preserve">0,05 %, омега </w:t>
      </w:r>
      <w:r w:rsidR="00A744BE" w:rsidRPr="00A744BE">
        <w:rPr>
          <w:rFonts w:eastAsia="MyriadPro-BoldCond"/>
          <w:color w:val="000000"/>
        </w:rPr>
        <w:t xml:space="preserve">3 0,75 %, омега-6 2,35 %. </w:t>
      </w:r>
    </w:p>
    <w:p w14:paraId="2D30A1AB" w14:textId="77777777" w:rsidR="00EF4548" w:rsidRDefault="00A744BE" w:rsidP="00D629D6">
      <w:pPr>
        <w:pStyle w:val="a9"/>
        <w:jc w:val="both"/>
        <w:rPr>
          <w:rFonts w:eastAsia="MyriadPro-BoldCond"/>
          <w:color w:val="000000"/>
        </w:rPr>
      </w:pPr>
      <w:r w:rsidRPr="00A744BE">
        <w:rPr>
          <w:rFonts w:eastAsia="MyriadPro-BoldCond"/>
          <w:color w:val="000000"/>
        </w:rPr>
        <w:t>Содержит антиоксиданты, утверждённые в</w:t>
      </w:r>
      <w:r w:rsidR="00EF4548">
        <w:rPr>
          <w:rFonts w:eastAsia="MyriadPro-BoldCond"/>
          <w:color w:val="000000"/>
          <w:lang w:val="ru-RU"/>
        </w:rPr>
        <w:t xml:space="preserve"> </w:t>
      </w:r>
      <w:r w:rsidRPr="00A744BE">
        <w:rPr>
          <w:rFonts w:eastAsia="MyriadPro-BoldCond"/>
          <w:color w:val="000000"/>
        </w:rPr>
        <w:t>ЕС: экстракты токоферола из растительных масел 1b306 i, аскорбилпальмитат 1b304</w:t>
      </w:r>
      <w:r w:rsidR="00EF4548">
        <w:rPr>
          <w:rFonts w:eastAsia="MyriadPro-BoldCond"/>
          <w:color w:val="000000"/>
          <w:lang w:val="ru-RU"/>
        </w:rPr>
        <w:t xml:space="preserve"> </w:t>
      </w:r>
      <w:r w:rsidRPr="00A744BE">
        <w:rPr>
          <w:rFonts w:eastAsia="MyriadPro-BoldCond"/>
          <w:color w:val="000000"/>
        </w:rPr>
        <w:t xml:space="preserve">и экстракт розмарина. </w:t>
      </w:r>
    </w:p>
    <w:p w14:paraId="2B4689CA" w14:textId="7185B67F" w:rsidR="00EF4548" w:rsidRDefault="00EF4548" w:rsidP="00D629D6">
      <w:pPr>
        <w:pStyle w:val="a9"/>
        <w:jc w:val="both"/>
        <w:rPr>
          <w:rFonts w:eastAsia="MyriadPro-BoldCond"/>
          <w:color w:val="000000"/>
        </w:rPr>
      </w:pPr>
      <w:r w:rsidRPr="00A744BE">
        <w:rPr>
          <w:rFonts w:eastAsia="MyriadPro-BoldCond"/>
          <w:b/>
          <w:bCs/>
          <w:color w:val="524D52"/>
        </w:rPr>
        <w:t xml:space="preserve">Энергетическая ценность: </w:t>
      </w:r>
      <w:r w:rsidRPr="00A744BE">
        <w:rPr>
          <w:rFonts w:eastAsia="MyriadPro-BoldCond"/>
          <w:color w:val="000000"/>
        </w:rPr>
        <w:t>3910 ккал/кг.</w:t>
      </w:r>
    </w:p>
    <w:p w14:paraId="1501896F" w14:textId="30C5B1E6" w:rsidR="00EF4548" w:rsidRDefault="00A744BE" w:rsidP="00D629D6">
      <w:pPr>
        <w:pStyle w:val="a9"/>
        <w:jc w:val="both"/>
        <w:rPr>
          <w:rFonts w:eastAsia="MyriadPro-BoldCond"/>
          <w:color w:val="000000"/>
        </w:rPr>
      </w:pPr>
      <w:r w:rsidRPr="00A744BE">
        <w:rPr>
          <w:rFonts w:eastAsia="MyriadPro-BoldCond"/>
          <w:color w:val="000000"/>
        </w:rPr>
        <w:t xml:space="preserve"> </w:t>
      </w:r>
    </w:p>
    <w:p w14:paraId="48AF1CDD" w14:textId="7A348405" w:rsidR="00A744BE" w:rsidRPr="00A744BE" w:rsidRDefault="00EF4548" w:rsidP="00D629D6">
      <w:pPr>
        <w:pStyle w:val="a9"/>
        <w:jc w:val="both"/>
        <w:rPr>
          <w:rFonts w:eastAsia="MyriadPro-BoldCond"/>
          <w:color w:val="000000"/>
        </w:rPr>
      </w:pPr>
      <w:r w:rsidRPr="00A744BE">
        <w:rPr>
          <w:rFonts w:eastAsia="MyriadPro-BoldCond"/>
          <w:b/>
          <w:bCs/>
          <w:color w:val="524D52"/>
        </w:rPr>
        <w:t>Инструкция</w:t>
      </w:r>
      <w:r>
        <w:rPr>
          <w:rFonts w:eastAsia="MyriadPro-BoldCond"/>
          <w:color w:val="000000"/>
          <w:lang w:val="ru-RU"/>
        </w:rPr>
        <w:t xml:space="preserve"> </w:t>
      </w:r>
      <w:r w:rsidRPr="00A744BE">
        <w:rPr>
          <w:rFonts w:eastAsia="MyriadPro-BoldCond"/>
          <w:b/>
          <w:bCs/>
          <w:color w:val="524D52"/>
        </w:rPr>
        <w:t xml:space="preserve">по кормлению: </w:t>
      </w:r>
      <w:r>
        <w:rPr>
          <w:rFonts w:eastAsia="MyriadPro-BoldCond"/>
          <w:color w:val="000000"/>
        </w:rPr>
        <w:t>р</w:t>
      </w:r>
      <w:r w:rsidR="00A744BE" w:rsidRPr="00A744BE">
        <w:rPr>
          <w:rFonts w:eastAsia="MyriadPro-BoldCond"/>
          <w:color w:val="000000"/>
        </w:rPr>
        <w:t xml:space="preserve">екомендуется давать корм с </w:t>
      </w:r>
      <w:r>
        <w:rPr>
          <w:rFonts w:eastAsia="MyriadPro-BoldCond"/>
          <w:color w:val="000000"/>
        </w:rPr>
        <w:t>руки в качестве награды и лаком</w:t>
      </w:r>
      <w:r w:rsidR="00A744BE" w:rsidRPr="00A744BE">
        <w:rPr>
          <w:rFonts w:eastAsia="MyriadPro-BoldCond"/>
          <w:color w:val="000000"/>
        </w:rPr>
        <w:t>ства для кошки, чтобы насладиться моментами сов</w:t>
      </w:r>
      <w:r>
        <w:rPr>
          <w:rFonts w:eastAsia="MyriadPro-BoldCond"/>
          <w:color w:val="000000"/>
        </w:rPr>
        <w:t>местного отдыха и общения. Всег</w:t>
      </w:r>
      <w:r w:rsidR="00A744BE" w:rsidRPr="00A744BE">
        <w:rPr>
          <w:rFonts w:eastAsia="MyriadPro-BoldCond"/>
          <w:color w:val="000000"/>
        </w:rPr>
        <w:t>да держите в свободном доступе миску с чистой питьевой водой для Вашей кошки.</w:t>
      </w:r>
    </w:p>
    <w:p w14:paraId="47C38493" w14:textId="77777777" w:rsidR="00EF4548" w:rsidRDefault="00EF4548" w:rsidP="00D629D6">
      <w:pPr>
        <w:pStyle w:val="a9"/>
        <w:jc w:val="both"/>
        <w:rPr>
          <w:rFonts w:eastAsia="MyriadPro-BoldCond"/>
          <w:b/>
          <w:bCs/>
          <w:color w:val="524D52"/>
        </w:rPr>
      </w:pPr>
    </w:p>
    <w:bookmarkEnd w:id="0"/>
    <w:p w14:paraId="00F31777" w14:textId="4F9FFD41" w:rsidR="00A744BE" w:rsidRPr="00A744BE" w:rsidRDefault="00A744BE" w:rsidP="00D629D6">
      <w:pPr>
        <w:pStyle w:val="a9"/>
        <w:jc w:val="both"/>
        <w:rPr>
          <w:rFonts w:eastAsia="MyriadPro-BoldCond"/>
          <w:color w:val="000000"/>
        </w:rPr>
      </w:pPr>
      <w:r w:rsidRPr="00A744BE">
        <w:rPr>
          <w:rFonts w:eastAsia="MyriadPro-BoldCond"/>
          <w:b/>
          <w:bCs/>
          <w:color w:val="524D52"/>
        </w:rPr>
        <w:t xml:space="preserve">ДАТА ИЗГОТОВЛЕНИЯ: </w:t>
      </w:r>
      <w:r w:rsidRPr="00A744BE">
        <w:rPr>
          <w:rFonts w:eastAsia="MyriadPro-BoldCond"/>
          <w:color w:val="000000"/>
        </w:rPr>
        <w:t xml:space="preserve">см. на упаковке. </w:t>
      </w:r>
      <w:r w:rsidRPr="00A744BE">
        <w:rPr>
          <w:rFonts w:eastAsia="MyriadPro-BoldCond"/>
          <w:b/>
          <w:bCs/>
          <w:color w:val="524D52"/>
        </w:rPr>
        <w:t xml:space="preserve">ГОДЕН ДО: </w:t>
      </w:r>
      <w:r w:rsidRPr="00A744BE">
        <w:rPr>
          <w:rFonts w:eastAsia="MyriadPro-BoldCond"/>
          <w:color w:val="000000"/>
        </w:rPr>
        <w:t>см. на упаковке. info@brit-rus.ru</w:t>
      </w:r>
    </w:p>
    <w:p w14:paraId="08D7E728" w14:textId="77777777" w:rsidR="00A744BE" w:rsidRPr="00A744BE" w:rsidRDefault="00A744BE" w:rsidP="00D629D6">
      <w:pPr>
        <w:pStyle w:val="a9"/>
        <w:jc w:val="both"/>
        <w:rPr>
          <w:rFonts w:eastAsia="MyriadPro-BoldCond"/>
          <w:color w:val="000000"/>
        </w:rPr>
      </w:pPr>
      <w:r w:rsidRPr="00A744BE">
        <w:rPr>
          <w:rFonts w:eastAsia="MyriadPro-BoldCond"/>
          <w:b/>
          <w:bCs/>
          <w:color w:val="524D52"/>
        </w:rPr>
        <w:t xml:space="preserve">МАССА НЕТТО: </w:t>
      </w:r>
      <w:r w:rsidRPr="00A744BE">
        <w:rPr>
          <w:rFonts w:eastAsia="MyriadPro-BoldCond"/>
          <w:color w:val="000000"/>
        </w:rPr>
        <w:t xml:space="preserve">100 г. </w:t>
      </w:r>
      <w:r w:rsidRPr="00A744BE">
        <w:rPr>
          <w:rFonts w:eastAsia="MyriadPro-BoldCond"/>
          <w:b/>
          <w:bCs/>
          <w:color w:val="524D52"/>
        </w:rPr>
        <w:t xml:space="preserve">УСЛОВИЯ ХРАНЕНИЯ: </w:t>
      </w:r>
      <w:r w:rsidRPr="00A744BE">
        <w:rPr>
          <w:rFonts w:eastAsia="MyriadPro-BoldCond"/>
          <w:color w:val="000000"/>
        </w:rPr>
        <w:t>хранить при температуре от 0 до +25°С,</w:t>
      </w:r>
    </w:p>
    <w:p w14:paraId="5DCBA27A" w14:textId="77777777" w:rsidR="00A744BE" w:rsidRPr="00A744BE" w:rsidRDefault="00A744BE" w:rsidP="00D629D6">
      <w:pPr>
        <w:pStyle w:val="a9"/>
        <w:jc w:val="both"/>
        <w:rPr>
          <w:rFonts w:eastAsia="MyriadPro-BoldCond"/>
          <w:color w:val="000000"/>
        </w:rPr>
      </w:pPr>
      <w:r w:rsidRPr="00A744BE">
        <w:rPr>
          <w:rFonts w:eastAsia="MyriadPro-BoldCond"/>
          <w:color w:val="000000"/>
        </w:rPr>
        <w:t>относительной влажности воздуха не более 80%. Беречь от попадания прямых сол-</w:t>
      </w:r>
    </w:p>
    <w:p w14:paraId="68250975" w14:textId="77777777" w:rsidR="00A744BE" w:rsidRPr="00A744BE" w:rsidRDefault="00A744BE" w:rsidP="00D629D6">
      <w:pPr>
        <w:pStyle w:val="a9"/>
        <w:jc w:val="both"/>
        <w:rPr>
          <w:rFonts w:eastAsia="MyriadPro-BoldCond"/>
          <w:color w:val="000000"/>
        </w:rPr>
      </w:pPr>
      <w:r w:rsidRPr="00A744BE">
        <w:rPr>
          <w:rFonts w:eastAsia="MyriadPro-BoldCond"/>
          <w:color w:val="000000"/>
        </w:rPr>
        <w:t xml:space="preserve">нечных лучей. Плотно закрывать упаковку после вскрытия. </w:t>
      </w:r>
      <w:r w:rsidRPr="00A744BE">
        <w:rPr>
          <w:rFonts w:eastAsia="MyriadPro-BoldCond"/>
          <w:b/>
          <w:bCs/>
          <w:color w:val="524D52"/>
        </w:rPr>
        <w:t xml:space="preserve">ИЗГОТОВИТЕЛЬ: </w:t>
      </w:r>
      <w:r w:rsidRPr="00A744BE">
        <w:rPr>
          <w:rFonts w:eastAsia="MyriadPro-BoldCond"/>
          <w:color w:val="000000"/>
        </w:rPr>
        <w:t>VAFO</w:t>
      </w:r>
    </w:p>
    <w:p w14:paraId="6FE8BBA5" w14:textId="77777777" w:rsidR="00A744BE" w:rsidRPr="00A744BE" w:rsidRDefault="00A744BE" w:rsidP="00D629D6">
      <w:pPr>
        <w:pStyle w:val="a9"/>
        <w:jc w:val="both"/>
        <w:rPr>
          <w:rFonts w:eastAsia="MyriadPro-BoldCond"/>
          <w:color w:val="000000"/>
        </w:rPr>
      </w:pPr>
      <w:r w:rsidRPr="00A744BE">
        <w:rPr>
          <w:rFonts w:eastAsia="MyriadPro-BoldCond"/>
          <w:color w:val="000000"/>
        </w:rPr>
        <w:t>PRAHA s.r.o., K Brůdku 94, 252 19 Chrašťany, Czech Republic / ВАФО ПРАГА с.р.о., К. Брудку</w:t>
      </w:r>
    </w:p>
    <w:p w14:paraId="4E73A998" w14:textId="77777777" w:rsidR="00A744BE" w:rsidRPr="00A744BE" w:rsidRDefault="00A744BE" w:rsidP="00D629D6">
      <w:pPr>
        <w:pStyle w:val="a9"/>
        <w:jc w:val="both"/>
        <w:rPr>
          <w:rFonts w:eastAsia="MyriadPro-BoldCond"/>
          <w:color w:val="000000"/>
        </w:rPr>
      </w:pPr>
      <w:r w:rsidRPr="00A744BE">
        <w:rPr>
          <w:rFonts w:eastAsia="MyriadPro-BoldCond"/>
          <w:color w:val="000000"/>
        </w:rPr>
        <w:t>94, 252 19, Храштяны, Чехия, регистр. № CZ 800175-01/02/03, экспортный № CZ939.</w:t>
      </w:r>
    </w:p>
    <w:sectPr w:rsidR="00A744BE" w:rsidRPr="00A744BE" w:rsidSect="006521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F84657" w14:textId="77777777" w:rsidR="001005F2" w:rsidRDefault="001005F2" w:rsidP="003C6B0E">
      <w:pPr>
        <w:spacing w:after="0" w:line="240" w:lineRule="auto"/>
      </w:pPr>
      <w:r>
        <w:separator/>
      </w:r>
    </w:p>
  </w:endnote>
  <w:endnote w:type="continuationSeparator" w:id="0">
    <w:p w14:paraId="2BEDDBE7" w14:textId="77777777" w:rsidR="001005F2" w:rsidRDefault="001005F2" w:rsidP="003C6B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yriadPro-BoldCond">
    <w:altName w:val="Yu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65B362" w14:textId="77777777" w:rsidR="001005F2" w:rsidRDefault="001005F2" w:rsidP="003C6B0E">
      <w:pPr>
        <w:spacing w:after="0" w:line="240" w:lineRule="auto"/>
      </w:pPr>
      <w:r>
        <w:separator/>
      </w:r>
    </w:p>
  </w:footnote>
  <w:footnote w:type="continuationSeparator" w:id="0">
    <w:p w14:paraId="74F15933" w14:textId="77777777" w:rsidR="001005F2" w:rsidRDefault="001005F2" w:rsidP="003C6B0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021"/>
    <w:rsid w:val="00004E0C"/>
    <w:rsid w:val="000421BC"/>
    <w:rsid w:val="00091DFA"/>
    <w:rsid w:val="000962EF"/>
    <w:rsid w:val="000D651E"/>
    <w:rsid w:val="001005F2"/>
    <w:rsid w:val="00117277"/>
    <w:rsid w:val="001224CC"/>
    <w:rsid w:val="001569A6"/>
    <w:rsid w:val="00171A0A"/>
    <w:rsid w:val="001B1D91"/>
    <w:rsid w:val="001F3AFA"/>
    <w:rsid w:val="00205722"/>
    <w:rsid w:val="002B1021"/>
    <w:rsid w:val="002F422A"/>
    <w:rsid w:val="00370D28"/>
    <w:rsid w:val="003A0EAF"/>
    <w:rsid w:val="003C6B0E"/>
    <w:rsid w:val="004545EE"/>
    <w:rsid w:val="004B63AC"/>
    <w:rsid w:val="004B766C"/>
    <w:rsid w:val="004E3F45"/>
    <w:rsid w:val="00500587"/>
    <w:rsid w:val="00520C8C"/>
    <w:rsid w:val="005503D9"/>
    <w:rsid w:val="00551263"/>
    <w:rsid w:val="00563E9A"/>
    <w:rsid w:val="005746BF"/>
    <w:rsid w:val="00593E3C"/>
    <w:rsid w:val="005B6507"/>
    <w:rsid w:val="00652138"/>
    <w:rsid w:val="00693D51"/>
    <w:rsid w:val="006D081D"/>
    <w:rsid w:val="006E4E1A"/>
    <w:rsid w:val="006F2CD6"/>
    <w:rsid w:val="007337E5"/>
    <w:rsid w:val="00751C6F"/>
    <w:rsid w:val="007637AA"/>
    <w:rsid w:val="0079770A"/>
    <w:rsid w:val="0085100F"/>
    <w:rsid w:val="00876636"/>
    <w:rsid w:val="00957743"/>
    <w:rsid w:val="00963798"/>
    <w:rsid w:val="009A2751"/>
    <w:rsid w:val="009B0E36"/>
    <w:rsid w:val="009C3CFA"/>
    <w:rsid w:val="009F5CAA"/>
    <w:rsid w:val="00A47556"/>
    <w:rsid w:val="00A744BE"/>
    <w:rsid w:val="00A8114A"/>
    <w:rsid w:val="00A82EB8"/>
    <w:rsid w:val="00AD1454"/>
    <w:rsid w:val="00AF5B5D"/>
    <w:rsid w:val="00B303FC"/>
    <w:rsid w:val="00B33AED"/>
    <w:rsid w:val="00B350C9"/>
    <w:rsid w:val="00B42B71"/>
    <w:rsid w:val="00B867AF"/>
    <w:rsid w:val="00BA4DE7"/>
    <w:rsid w:val="00BD6136"/>
    <w:rsid w:val="00BE25E8"/>
    <w:rsid w:val="00BF7352"/>
    <w:rsid w:val="00C0628D"/>
    <w:rsid w:val="00C1658A"/>
    <w:rsid w:val="00C360AB"/>
    <w:rsid w:val="00CB6691"/>
    <w:rsid w:val="00CE0486"/>
    <w:rsid w:val="00D15F32"/>
    <w:rsid w:val="00D222A7"/>
    <w:rsid w:val="00D551D5"/>
    <w:rsid w:val="00D629D6"/>
    <w:rsid w:val="00DD3C93"/>
    <w:rsid w:val="00DE08CF"/>
    <w:rsid w:val="00E174F8"/>
    <w:rsid w:val="00E76368"/>
    <w:rsid w:val="00E87786"/>
    <w:rsid w:val="00EA72E1"/>
    <w:rsid w:val="00EF2EE9"/>
    <w:rsid w:val="00EF4548"/>
    <w:rsid w:val="00F16E38"/>
    <w:rsid w:val="00F411EF"/>
    <w:rsid w:val="00F66422"/>
    <w:rsid w:val="00FA2AFA"/>
    <w:rsid w:val="00FF6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2A64B"/>
  <w15:docId w15:val="{F0C335CA-7D00-4FDE-A011-776CEE4E6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21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811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nl-NL" w:eastAsia="nl-NL" w:bidi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3C6B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3C6B0E"/>
  </w:style>
  <w:style w:type="paragraph" w:styleId="a6">
    <w:name w:val="footer"/>
    <w:basedOn w:val="a"/>
    <w:link w:val="a7"/>
    <w:uiPriority w:val="99"/>
    <w:semiHidden/>
    <w:unhideWhenUsed/>
    <w:rsid w:val="003C6B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3C6B0E"/>
  </w:style>
  <w:style w:type="character" w:styleId="a8">
    <w:name w:val="Hyperlink"/>
    <w:basedOn w:val="a0"/>
    <w:uiPriority w:val="99"/>
    <w:unhideWhenUsed/>
    <w:rsid w:val="00963798"/>
    <w:rPr>
      <w:color w:val="0563C1" w:themeColor="hyperlink"/>
      <w:u w:val="single"/>
    </w:rPr>
  </w:style>
  <w:style w:type="paragraph" w:styleId="a9">
    <w:name w:val="No Spacing"/>
    <w:uiPriority w:val="1"/>
    <w:qFormat/>
    <w:rsid w:val="00A744BE"/>
    <w:pPr>
      <w:spacing w:after="0" w:line="240" w:lineRule="auto"/>
    </w:pPr>
  </w:style>
  <w:style w:type="character" w:customStyle="1" w:styleId="UnresolvedMention">
    <w:name w:val="Unresolved Mention"/>
    <w:basedOn w:val="a0"/>
    <w:uiPriority w:val="99"/>
    <w:semiHidden/>
    <w:unhideWhenUsed/>
    <w:rsid w:val="00370D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962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1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7B70FA6D8FAF442B815433BEC1DBFFD" ma:contentTypeVersion="13" ma:contentTypeDescription="Vytvoří nový dokument" ma:contentTypeScope="" ma:versionID="d9773e95e127430a91127b36858f7580">
  <xsd:schema xmlns:xsd="http://www.w3.org/2001/XMLSchema" xmlns:xs="http://www.w3.org/2001/XMLSchema" xmlns:p="http://schemas.microsoft.com/office/2006/metadata/properties" xmlns:ns2="3e593187-b5ef-4ad0-81a6-4409948d2e3a" xmlns:ns3="ddb27c92-d8ea-4501-804b-7eff2a2e708f" targetNamespace="http://schemas.microsoft.com/office/2006/metadata/properties" ma:root="true" ma:fieldsID="a808b0650b7fd52fc4087dfdfa3409bc" ns2:_="" ns3:_="">
    <xsd:import namespace="3e593187-b5ef-4ad0-81a6-4409948d2e3a"/>
    <xsd:import namespace="ddb27c92-d8ea-4501-804b-7eff2a2e70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593187-b5ef-4ad0-81a6-4409948d2e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b27c92-d8ea-4501-804b-7eff2a2e708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CD3CE4C-9861-44CC-8C20-0DF7CCC3FE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593187-b5ef-4ad0-81a6-4409948d2e3a"/>
    <ds:schemaRef ds:uri="ddb27c92-d8ea-4501-804b-7eff2a2e70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7C102EB-4595-476D-BC79-66F5166A09B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15B26F3-E4DF-4489-9078-0FB163ACAD10}">
  <ds:schemaRefs>
    <ds:schemaRef ds:uri="http://www.w3.org/XML/1998/namespace"/>
    <ds:schemaRef ds:uri="http://purl.org/dc/elements/1.1/"/>
    <ds:schemaRef ds:uri="http://purl.org/dc/terms/"/>
    <ds:schemaRef ds:uri="http://schemas.openxmlformats.org/package/2006/metadata/core-properties"/>
    <ds:schemaRef ds:uri="ddb27c92-d8ea-4501-804b-7eff2a2e708f"/>
    <ds:schemaRef ds:uri="http://schemas.microsoft.com/office/2006/documentManagement/types"/>
    <ds:schemaRef ds:uri="http://purl.org/dc/dcmitype/"/>
    <ds:schemaRef ds:uri="http://schemas.microsoft.com/office/infopath/2007/PartnerControls"/>
    <ds:schemaRef ds:uri="3e593187-b5ef-4ad0-81a6-4409948d2e3a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720</Words>
  <Characters>4110</Characters>
  <Application>Microsoft Office Word</Application>
  <DocSecurity>0</DocSecurity>
  <Lines>34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Vorlová</dc:creator>
  <cp:keywords/>
  <dc:description/>
  <cp:lastModifiedBy>Климко Ольга</cp:lastModifiedBy>
  <cp:revision>4</cp:revision>
  <dcterms:created xsi:type="dcterms:W3CDTF">2024-01-26T10:01:00Z</dcterms:created>
  <dcterms:modified xsi:type="dcterms:W3CDTF">2024-01-26T10:12:00Z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0x01010007B70FA6D8FAF442B815433BEC1DBFFD</vt:lpwstr>
  </property>
</Properties>
</file>