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6B54" w:rsidRDefault="00616B54" w:rsidP="00226AEA">
      <w:pPr>
        <w:jc w:val="right"/>
        <w:rPr>
          <w:lang w:val="uk-UA"/>
        </w:rPr>
      </w:pPr>
    </w:p>
    <w:p w:rsidR="00A24AF9" w:rsidRPr="00851DCE" w:rsidRDefault="001762C8" w:rsidP="00A24AF9">
      <w:pPr>
        <w:jc w:val="center"/>
        <w:rPr>
          <w:b/>
        </w:rPr>
      </w:pPr>
      <w:r w:rsidRPr="00851DCE">
        <w:rPr>
          <w:b/>
        </w:rPr>
        <w:t>Коротка характеристика препарату</w:t>
      </w:r>
    </w:p>
    <w:p w:rsidR="001762C8" w:rsidRPr="00A93420" w:rsidRDefault="001762C8" w:rsidP="009075F5">
      <w:pPr>
        <w:jc w:val="center"/>
        <w:rPr>
          <w:b/>
          <w:lang w:val="uk-UA"/>
        </w:rPr>
      </w:pPr>
    </w:p>
    <w:p w:rsidR="001762C8" w:rsidRPr="00A93420" w:rsidRDefault="00A24AF9" w:rsidP="00E732EF">
      <w:pPr>
        <w:tabs>
          <w:tab w:val="left" w:pos="0"/>
        </w:tabs>
        <w:ind w:firstLine="567"/>
        <w:rPr>
          <w:b/>
          <w:lang w:val="uk-UA"/>
        </w:rPr>
      </w:pPr>
      <w:r w:rsidRPr="00A93420">
        <w:rPr>
          <w:b/>
          <w:lang w:val="uk-UA"/>
        </w:rPr>
        <w:t xml:space="preserve">1. </w:t>
      </w:r>
      <w:r w:rsidRPr="00A93420">
        <w:rPr>
          <w:b/>
        </w:rPr>
        <w:t>Назва</w:t>
      </w:r>
    </w:p>
    <w:p w:rsidR="00334DBE" w:rsidRPr="00334DBE" w:rsidRDefault="00334DBE" w:rsidP="00E732EF">
      <w:pPr>
        <w:tabs>
          <w:tab w:val="left" w:pos="0"/>
        </w:tabs>
        <w:ind w:firstLine="567"/>
        <w:rPr>
          <w:b/>
          <w:snapToGrid w:val="0"/>
          <w:lang w:val="uk-UA"/>
        </w:rPr>
      </w:pPr>
      <w:r w:rsidRPr="00334DBE">
        <w:rPr>
          <w:lang w:val="uk-UA"/>
        </w:rPr>
        <w:t xml:space="preserve">Фронтлайн </w:t>
      </w:r>
      <w:r w:rsidRPr="00334DBE">
        <w:rPr>
          <w:rStyle w:val="af"/>
          <w:rFonts w:ascii="Times New Roman" w:eastAsia="Calibri" w:hAnsi="Times New Roman"/>
          <w:i w:val="0"/>
          <w:lang w:val="uk-UA"/>
        </w:rPr>
        <w:t>спо</w:t>
      </w:r>
      <w:r w:rsidR="00EC2BA0">
        <w:rPr>
          <w:rStyle w:val="af"/>
          <w:rFonts w:ascii="Times New Roman" w:eastAsia="Calibri" w:hAnsi="Times New Roman"/>
          <w:i w:val="0"/>
          <w:lang w:val="uk-UA"/>
        </w:rPr>
        <w:t>т</w:t>
      </w:r>
      <w:r w:rsidRPr="00334DBE">
        <w:rPr>
          <w:rStyle w:val="af"/>
          <w:rFonts w:ascii="Times New Roman" w:eastAsia="Calibri" w:hAnsi="Times New Roman"/>
          <w:i w:val="0"/>
          <w:lang w:val="uk-UA"/>
        </w:rPr>
        <w:t xml:space="preserve"> он</w:t>
      </w:r>
    </w:p>
    <w:p w:rsidR="009075F5" w:rsidRPr="003A2CC9" w:rsidRDefault="00A24AF9" w:rsidP="00E732EF">
      <w:pPr>
        <w:tabs>
          <w:tab w:val="left" w:pos="0"/>
        </w:tabs>
        <w:ind w:firstLine="567"/>
        <w:rPr>
          <w:b/>
          <w:snapToGrid w:val="0"/>
          <w:lang w:val="uk-UA"/>
        </w:rPr>
      </w:pPr>
      <w:r w:rsidRPr="003A2CC9">
        <w:rPr>
          <w:b/>
          <w:snapToGrid w:val="0"/>
        </w:rPr>
        <w:t xml:space="preserve">2. </w:t>
      </w:r>
      <w:r w:rsidR="001762C8" w:rsidRPr="003A2CC9">
        <w:rPr>
          <w:b/>
          <w:snapToGrid w:val="0"/>
          <w:lang w:val="uk-UA"/>
        </w:rPr>
        <w:t>С</w:t>
      </w:r>
      <w:r w:rsidRPr="003A2CC9">
        <w:rPr>
          <w:b/>
          <w:snapToGrid w:val="0"/>
        </w:rPr>
        <w:t>клад</w:t>
      </w:r>
    </w:p>
    <w:p w:rsidR="004F4DF4" w:rsidRPr="00A620C1" w:rsidRDefault="006C2B66" w:rsidP="00A620C1">
      <w:pPr>
        <w:tabs>
          <w:tab w:val="left" w:pos="0"/>
        </w:tabs>
        <w:ind w:firstLine="567"/>
        <w:rPr>
          <w:b/>
          <w:snapToGrid w:val="0"/>
          <w:lang w:val="uk-UA"/>
        </w:rPr>
      </w:pPr>
      <w:r w:rsidRPr="003A2CC9">
        <w:rPr>
          <w:rStyle w:val="FontStyle14"/>
          <w:b w:val="0"/>
          <w:sz w:val="24"/>
          <w:szCs w:val="24"/>
          <w:lang w:val="uk-UA" w:eastAsia="uk-UA"/>
        </w:rPr>
        <w:t>1</w:t>
      </w:r>
      <w:r w:rsidR="00826104">
        <w:rPr>
          <w:rStyle w:val="FontStyle14"/>
          <w:b w:val="0"/>
          <w:sz w:val="24"/>
          <w:szCs w:val="24"/>
          <w:lang w:val="uk-UA" w:eastAsia="uk-UA"/>
        </w:rPr>
        <w:t xml:space="preserve"> </w:t>
      </w:r>
      <w:r w:rsidRPr="003A2CC9">
        <w:rPr>
          <w:rStyle w:val="FontStyle14"/>
          <w:b w:val="0"/>
          <w:sz w:val="24"/>
          <w:szCs w:val="24"/>
          <w:lang w:val="uk-UA" w:eastAsia="uk-UA"/>
        </w:rPr>
        <w:t>мл препарату містить</w:t>
      </w:r>
      <w:r w:rsidR="00A620C1" w:rsidRPr="00A620C1">
        <w:rPr>
          <w:rStyle w:val="FontStyle14"/>
          <w:b w:val="0"/>
          <w:sz w:val="24"/>
          <w:szCs w:val="24"/>
          <w:lang w:eastAsia="uk-UA"/>
        </w:rPr>
        <w:t xml:space="preserve"> </w:t>
      </w:r>
      <w:r w:rsidR="004F4DF4" w:rsidRPr="004F4DF4">
        <w:rPr>
          <w:lang w:val="uk-UA"/>
        </w:rPr>
        <w:t>діюч</w:t>
      </w:r>
      <w:r w:rsidR="00A620C1">
        <w:t>у</w:t>
      </w:r>
      <w:r w:rsidR="004F4DF4" w:rsidRPr="004F4DF4">
        <w:rPr>
          <w:lang w:val="uk-UA"/>
        </w:rPr>
        <w:t xml:space="preserve"> речовин</w:t>
      </w:r>
      <w:r w:rsidR="00A620C1">
        <w:rPr>
          <w:lang w:val="uk-UA"/>
        </w:rPr>
        <w:t>у</w:t>
      </w:r>
      <w:r w:rsidR="004F4DF4" w:rsidRPr="004F4DF4">
        <w:rPr>
          <w:lang w:val="uk-UA"/>
        </w:rPr>
        <w:t>:</w:t>
      </w:r>
    </w:p>
    <w:p w:rsidR="004F4DF4" w:rsidRPr="004F4DF4" w:rsidRDefault="004F4DF4" w:rsidP="00E732EF">
      <w:pPr>
        <w:tabs>
          <w:tab w:val="left" w:pos="0"/>
        </w:tabs>
        <w:ind w:firstLine="567"/>
        <w:contextualSpacing/>
        <w:jc w:val="both"/>
        <w:rPr>
          <w:lang w:val="uk-UA"/>
        </w:rPr>
      </w:pPr>
      <w:r w:rsidRPr="004F4DF4">
        <w:rPr>
          <w:lang w:val="uk-UA"/>
        </w:rPr>
        <w:t>фіпроніл</w:t>
      </w:r>
      <w:r w:rsidR="00E732EF">
        <w:rPr>
          <w:lang w:val="uk-UA"/>
        </w:rPr>
        <w:t xml:space="preserve"> - </w:t>
      </w:r>
      <w:r w:rsidR="00334DBE">
        <w:rPr>
          <w:lang w:val="uk-UA"/>
        </w:rPr>
        <w:t>100</w:t>
      </w:r>
      <w:r w:rsidRPr="004F4DF4">
        <w:rPr>
          <w:lang w:val="uk-UA"/>
        </w:rPr>
        <w:t xml:space="preserve"> м</w:t>
      </w:r>
      <w:r>
        <w:rPr>
          <w:lang w:val="uk-UA"/>
        </w:rPr>
        <w:t>г</w:t>
      </w:r>
      <w:r w:rsidR="00A620C1">
        <w:rPr>
          <w:lang w:val="uk-UA"/>
        </w:rPr>
        <w:t>.</w:t>
      </w:r>
    </w:p>
    <w:p w:rsidR="004B6F29" w:rsidRPr="00A620C1" w:rsidRDefault="00A620C1" w:rsidP="00D33D3A">
      <w:pPr>
        <w:pStyle w:val="HTML"/>
        <w:tabs>
          <w:tab w:val="left" w:pos="0"/>
          <w:tab w:val="left" w:pos="426"/>
        </w:tabs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</w:t>
      </w:r>
      <w:r w:rsidR="00F54C51" w:rsidRPr="003A2CC9">
        <w:rPr>
          <w:rFonts w:ascii="Times New Roman" w:hAnsi="Times New Roman" w:cs="Times New Roman"/>
          <w:sz w:val="24"/>
          <w:szCs w:val="24"/>
          <w:lang w:val="uk-UA"/>
        </w:rPr>
        <w:t>опоміжні речовини: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E173A" w:rsidRPr="00A620C1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бутилгідрокс</w:t>
      </w:r>
      <w:r w:rsidR="001E173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1E173A" w:rsidRPr="00A620C1">
        <w:rPr>
          <w:rFonts w:ascii="Times New Roman" w:hAnsi="Times New Roman" w:cs="Times New Roman"/>
          <w:color w:val="000000"/>
          <w:sz w:val="24"/>
          <w:szCs w:val="24"/>
          <w:lang w:val="uk-UA"/>
        </w:rPr>
        <w:t>анізол</w:t>
      </w:r>
      <w:r w:rsidRPr="00A620C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1E173A" w:rsidRPr="00A620C1">
        <w:rPr>
          <w:rFonts w:ascii="Times New Roman" w:hAnsi="Times New Roman" w:cs="Times New Roman"/>
          <w:color w:val="000000"/>
          <w:sz w:val="24"/>
          <w:szCs w:val="24"/>
          <w:lang w:val="uk-UA"/>
        </w:rPr>
        <w:t>бутилгідрокс</w:t>
      </w:r>
      <w:r w:rsidR="001E173A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1E173A" w:rsidRPr="00A620C1">
        <w:rPr>
          <w:rFonts w:ascii="Times New Roman" w:hAnsi="Times New Roman" w:cs="Times New Roman"/>
          <w:color w:val="000000"/>
          <w:sz w:val="24"/>
          <w:szCs w:val="24"/>
          <w:lang w:val="uk-UA"/>
        </w:rPr>
        <w:t>толуол</w:t>
      </w:r>
      <w:r w:rsidRPr="00A620C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1E173A" w:rsidRPr="00A620C1">
        <w:rPr>
          <w:rFonts w:ascii="Times New Roman" w:hAnsi="Times New Roman" w:cs="Times New Roman"/>
          <w:color w:val="000000"/>
          <w:sz w:val="24"/>
          <w:szCs w:val="24"/>
          <w:lang w:val="uk-UA"/>
        </w:rPr>
        <w:t>д</w:t>
      </w:r>
      <w:r w:rsidR="001E173A"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 w:rsidR="001E173A" w:rsidRPr="00A620C1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етиленгліколь </w:t>
      </w:r>
      <w:r w:rsidR="00DD5ADE" w:rsidRPr="004353F4">
        <w:rPr>
          <w:rFonts w:ascii="Times New Roman" w:hAnsi="Times New Roman" w:cs="Times New Roman"/>
          <w:sz w:val="24"/>
          <w:szCs w:val="24"/>
          <w:lang w:val="uk-UA"/>
        </w:rPr>
        <w:t>моноетил</w:t>
      </w:r>
      <w:r w:rsidR="00DD5ADE" w:rsidRPr="004353F4">
        <w:rPr>
          <w:rFonts w:ascii="Times New Roman" w:hAnsi="Times New Roman" w:cs="Times New Roman"/>
          <w:sz w:val="24"/>
          <w:szCs w:val="24"/>
          <w:lang w:val="uk-UA"/>
        </w:rPr>
        <w:t>е</w:t>
      </w:r>
      <w:r w:rsidR="00DD5ADE" w:rsidRPr="004353F4">
        <w:rPr>
          <w:rFonts w:ascii="Times New Roman" w:hAnsi="Times New Roman" w:cs="Times New Roman"/>
          <w:sz w:val="24"/>
          <w:szCs w:val="24"/>
          <w:lang w:val="uk-UA"/>
        </w:rPr>
        <w:t>фір</w:t>
      </w:r>
      <w:r w:rsidR="007C5984" w:rsidRPr="004353F4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D33D3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C5984" w:rsidRPr="004353F4">
        <w:rPr>
          <w:rFonts w:ascii="Times New Roman" w:hAnsi="Times New Roman" w:cs="Times New Roman"/>
          <w:sz w:val="24"/>
          <w:szCs w:val="24"/>
          <w:lang w:val="uk-UA"/>
        </w:rPr>
        <w:t>етанол, полісорбат 80, полівідон</w:t>
      </w:r>
      <w:r w:rsidR="00326ED3" w:rsidRPr="004353F4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2393A" w:rsidRPr="003A2CC9" w:rsidRDefault="00A24AF9" w:rsidP="00E732EF">
      <w:pPr>
        <w:tabs>
          <w:tab w:val="left" w:pos="0"/>
        </w:tabs>
        <w:spacing w:before="40"/>
        <w:ind w:firstLine="567"/>
        <w:rPr>
          <w:b/>
          <w:snapToGrid w:val="0"/>
          <w:lang w:val="uk-UA"/>
        </w:rPr>
      </w:pPr>
      <w:r w:rsidRPr="003A2CC9">
        <w:rPr>
          <w:b/>
          <w:snapToGrid w:val="0"/>
          <w:lang w:val="uk-UA"/>
        </w:rPr>
        <w:t>3. Фармацевтична (лікарська) форма</w:t>
      </w:r>
    </w:p>
    <w:p w:rsidR="006C2B66" w:rsidRPr="004B6F29" w:rsidRDefault="006C2B66" w:rsidP="00E732EF">
      <w:pPr>
        <w:pStyle w:val="Style10"/>
        <w:widowControl/>
        <w:tabs>
          <w:tab w:val="left" w:pos="0"/>
        </w:tabs>
        <w:spacing w:before="5" w:line="240" w:lineRule="auto"/>
        <w:ind w:firstLine="567"/>
        <w:rPr>
          <w:rStyle w:val="FontStyle14"/>
          <w:b w:val="0"/>
          <w:sz w:val="24"/>
          <w:szCs w:val="24"/>
          <w:lang w:val="uk-UA" w:eastAsia="uk-UA"/>
        </w:rPr>
      </w:pPr>
      <w:r w:rsidRPr="004B6F29">
        <w:rPr>
          <w:rStyle w:val="FontStyle14"/>
          <w:b w:val="0"/>
          <w:sz w:val="24"/>
          <w:szCs w:val="24"/>
          <w:lang w:val="uk-UA" w:eastAsia="uk-UA"/>
        </w:rPr>
        <w:t xml:space="preserve">Розчин для </w:t>
      </w:r>
      <w:r w:rsidR="004F4DF4" w:rsidRPr="004B6F29">
        <w:rPr>
          <w:rStyle w:val="FontStyle14"/>
          <w:b w:val="0"/>
          <w:sz w:val="24"/>
          <w:szCs w:val="24"/>
          <w:lang w:val="uk-UA" w:eastAsia="uk-UA"/>
        </w:rPr>
        <w:t>зовнішнього застосування</w:t>
      </w:r>
      <w:r w:rsidR="001E173A">
        <w:rPr>
          <w:rStyle w:val="FontStyle14"/>
          <w:b w:val="0"/>
          <w:sz w:val="24"/>
          <w:szCs w:val="24"/>
          <w:lang w:val="uk-UA" w:eastAsia="uk-UA"/>
        </w:rPr>
        <w:t>, точкового нанесення</w:t>
      </w:r>
      <w:r w:rsidRPr="004B6F29">
        <w:rPr>
          <w:rStyle w:val="FontStyle14"/>
          <w:b w:val="0"/>
          <w:sz w:val="24"/>
          <w:szCs w:val="24"/>
          <w:lang w:val="uk-UA" w:eastAsia="uk-UA"/>
        </w:rPr>
        <w:t>.</w:t>
      </w:r>
    </w:p>
    <w:p w:rsidR="00A24AF9" w:rsidRDefault="00A24AF9" w:rsidP="00E732EF">
      <w:pPr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4B6F29">
        <w:rPr>
          <w:b/>
          <w:snapToGrid w:val="0"/>
          <w:lang w:val="uk-UA"/>
        </w:rPr>
        <w:t>4. Фармакологічн</w:t>
      </w:r>
      <w:r w:rsidR="00130E51" w:rsidRPr="004B6F29">
        <w:rPr>
          <w:b/>
          <w:snapToGrid w:val="0"/>
          <w:lang w:val="uk-UA"/>
        </w:rPr>
        <w:t>і</w:t>
      </w:r>
      <w:r w:rsidRPr="004B6F29">
        <w:rPr>
          <w:b/>
          <w:snapToGrid w:val="0"/>
          <w:lang w:val="uk-UA"/>
        </w:rPr>
        <w:t xml:space="preserve"> </w:t>
      </w:r>
      <w:r w:rsidR="00130E51" w:rsidRPr="004B6F29">
        <w:rPr>
          <w:b/>
          <w:snapToGrid w:val="0"/>
          <w:lang w:val="uk-UA"/>
        </w:rPr>
        <w:t>властивості</w:t>
      </w:r>
      <w:r w:rsidR="00D33D3A">
        <w:rPr>
          <w:b/>
          <w:snapToGrid w:val="0"/>
          <w:lang w:val="uk-UA"/>
        </w:rPr>
        <w:t xml:space="preserve"> </w:t>
      </w:r>
    </w:p>
    <w:p w:rsidR="00AC140E" w:rsidRPr="00AC140E" w:rsidRDefault="00AC140E" w:rsidP="00E732EF">
      <w:pPr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773A0F">
        <w:rPr>
          <w:b/>
          <w:i/>
        </w:rPr>
        <w:t>ATC</w:t>
      </w:r>
      <w:r w:rsidRPr="00773A0F">
        <w:rPr>
          <w:b/>
          <w:i/>
          <w:lang w:val="uk-UA"/>
        </w:rPr>
        <w:t xml:space="preserve"> </w:t>
      </w:r>
      <w:r w:rsidRPr="00773A0F">
        <w:rPr>
          <w:b/>
          <w:i/>
        </w:rPr>
        <w:t>vet</w:t>
      </w:r>
      <w:r w:rsidRPr="00773A0F">
        <w:rPr>
          <w:b/>
          <w:i/>
          <w:lang w:val="uk-UA"/>
        </w:rPr>
        <w:t xml:space="preserve"> </w:t>
      </w:r>
      <w:r w:rsidRPr="00773A0F">
        <w:rPr>
          <w:b/>
          <w:i/>
        </w:rPr>
        <w:t>QP</w:t>
      </w:r>
      <w:r w:rsidRPr="00773A0F">
        <w:rPr>
          <w:b/>
          <w:i/>
          <w:lang w:val="uk-UA"/>
        </w:rPr>
        <w:t>53</w:t>
      </w:r>
      <w:r w:rsidRPr="00773A0F">
        <w:rPr>
          <w:b/>
          <w:i/>
        </w:rPr>
        <w:t>A</w:t>
      </w:r>
      <w:r w:rsidRPr="007904AB">
        <w:rPr>
          <w:b/>
          <w:lang w:val="uk-UA"/>
        </w:rPr>
        <w:t>,</w:t>
      </w:r>
      <w:r w:rsidRPr="007904AB">
        <w:rPr>
          <w:b/>
          <w:i/>
          <w:iCs/>
          <w:color w:val="000000"/>
          <w:lang w:val="uk-UA"/>
        </w:rPr>
        <w:t xml:space="preserve"> </w:t>
      </w:r>
      <w:r w:rsidR="001E173A" w:rsidRPr="001D2998">
        <w:rPr>
          <w:b/>
          <w:i/>
          <w:lang w:val="uk-UA"/>
        </w:rPr>
        <w:t>ектопаразитициди</w:t>
      </w:r>
      <w:r w:rsidR="001E173A" w:rsidDel="001E173A">
        <w:rPr>
          <w:b/>
          <w:i/>
          <w:iCs/>
          <w:color w:val="000000"/>
          <w:lang w:val="uk-UA"/>
        </w:rPr>
        <w:t xml:space="preserve"> </w:t>
      </w:r>
      <w:r w:rsidR="001E173A">
        <w:rPr>
          <w:b/>
          <w:i/>
          <w:iCs/>
          <w:color w:val="000000"/>
          <w:lang w:val="uk-UA"/>
        </w:rPr>
        <w:t xml:space="preserve">для місцевого застосування, включаючи інсектициди </w:t>
      </w:r>
      <w:r>
        <w:rPr>
          <w:b/>
          <w:i/>
          <w:iCs/>
          <w:color w:val="000000"/>
          <w:lang w:val="uk-UA"/>
        </w:rPr>
        <w:t>(</w:t>
      </w:r>
      <w:r w:rsidR="00223A74" w:rsidRPr="00773A0F">
        <w:rPr>
          <w:b/>
          <w:i/>
        </w:rPr>
        <w:t>QP</w:t>
      </w:r>
      <w:r w:rsidR="00223A74" w:rsidRPr="00773A0F">
        <w:rPr>
          <w:b/>
          <w:i/>
          <w:lang w:val="uk-UA"/>
        </w:rPr>
        <w:t>53</w:t>
      </w:r>
      <w:r w:rsidR="00223A74" w:rsidRPr="00773A0F">
        <w:rPr>
          <w:b/>
          <w:i/>
        </w:rPr>
        <w:t>AX</w:t>
      </w:r>
      <w:r w:rsidR="00223A74" w:rsidRPr="001D2998">
        <w:rPr>
          <w:b/>
          <w:i/>
          <w:lang w:val="uk-UA"/>
        </w:rPr>
        <w:t>15</w:t>
      </w:r>
      <w:r>
        <w:rPr>
          <w:b/>
          <w:i/>
          <w:lang w:val="uk-UA"/>
        </w:rPr>
        <w:t>, фіпроніл)</w:t>
      </w:r>
      <w:r w:rsidR="001E173A">
        <w:rPr>
          <w:b/>
          <w:i/>
          <w:lang w:val="uk-UA"/>
        </w:rPr>
        <w:t>.</w:t>
      </w:r>
    </w:p>
    <w:p w:rsidR="00D80FE1" w:rsidRPr="00D41704" w:rsidRDefault="00AC140E" w:rsidP="00AC140E">
      <w:pPr>
        <w:tabs>
          <w:tab w:val="left" w:pos="0"/>
          <w:tab w:val="left" w:pos="142"/>
          <w:tab w:val="left" w:pos="284"/>
          <w:tab w:val="left" w:pos="708"/>
        </w:tabs>
        <w:ind w:firstLine="567"/>
        <w:contextualSpacing/>
        <w:jc w:val="both"/>
        <w:rPr>
          <w:b/>
          <w:lang w:val="uk-UA"/>
        </w:rPr>
      </w:pPr>
      <w:r w:rsidRPr="00334DBE">
        <w:rPr>
          <w:lang w:val="uk-UA"/>
        </w:rPr>
        <w:t xml:space="preserve">Фронтлайн </w:t>
      </w:r>
      <w:r w:rsidR="00314C2E">
        <w:rPr>
          <w:rStyle w:val="af"/>
          <w:rFonts w:ascii="Times New Roman" w:eastAsia="Calibri" w:hAnsi="Times New Roman"/>
          <w:i w:val="0"/>
          <w:lang w:val="uk-UA"/>
        </w:rPr>
        <w:t>спот</w:t>
      </w:r>
      <w:r w:rsidRPr="00334DBE">
        <w:rPr>
          <w:rStyle w:val="af"/>
          <w:rFonts w:ascii="Times New Roman" w:eastAsia="Calibri" w:hAnsi="Times New Roman"/>
          <w:i w:val="0"/>
          <w:lang w:val="uk-UA"/>
        </w:rPr>
        <w:t xml:space="preserve"> он</w:t>
      </w:r>
      <w:r w:rsidRPr="00D41704">
        <w:rPr>
          <w:lang w:val="uk-UA"/>
        </w:rPr>
        <w:t xml:space="preserve"> </w:t>
      </w:r>
      <w:r w:rsidR="00D80FE1" w:rsidRPr="00D41704">
        <w:rPr>
          <w:lang w:val="uk-UA"/>
        </w:rPr>
        <w:t>- контактний інсекто</w:t>
      </w:r>
      <w:r w:rsidR="006E40BD">
        <w:rPr>
          <w:lang w:val="uk-UA"/>
        </w:rPr>
        <w:t>-</w:t>
      </w:r>
      <w:r w:rsidR="00D80FE1" w:rsidRPr="00D41704">
        <w:rPr>
          <w:lang w:val="uk-UA"/>
        </w:rPr>
        <w:t xml:space="preserve">акарицидний </w:t>
      </w:r>
      <w:r>
        <w:rPr>
          <w:lang w:val="uk-UA"/>
        </w:rPr>
        <w:t>препарат</w:t>
      </w:r>
      <w:r w:rsidR="00D659A8" w:rsidRPr="00D41704">
        <w:rPr>
          <w:lang w:val="uk-UA"/>
        </w:rPr>
        <w:t xml:space="preserve"> для зовнішнього застосува</w:t>
      </w:r>
      <w:r w:rsidR="00D659A8" w:rsidRPr="00D41704">
        <w:rPr>
          <w:lang w:val="uk-UA"/>
        </w:rPr>
        <w:t>н</w:t>
      </w:r>
      <w:r w:rsidR="00D659A8" w:rsidRPr="00D41704">
        <w:rPr>
          <w:lang w:val="uk-UA"/>
        </w:rPr>
        <w:t>ня</w:t>
      </w:r>
      <w:r w:rsidR="00D80FE1" w:rsidRPr="00D41704">
        <w:rPr>
          <w:lang w:val="uk-UA"/>
        </w:rPr>
        <w:t xml:space="preserve">. </w:t>
      </w:r>
    </w:p>
    <w:p w:rsidR="00D80FE1" w:rsidRPr="00D41704" w:rsidRDefault="00D80FE1" w:rsidP="00AC140E">
      <w:pPr>
        <w:tabs>
          <w:tab w:val="left" w:pos="0"/>
        </w:tabs>
        <w:ind w:firstLine="567"/>
        <w:jc w:val="both"/>
        <w:rPr>
          <w:lang w:val="uk-UA"/>
        </w:rPr>
      </w:pPr>
      <w:r w:rsidRPr="00D41704">
        <w:rPr>
          <w:lang w:val="uk-UA"/>
        </w:rPr>
        <w:t>Фіпроніл, який входить до складу препарату, похідний піразолу з інсектицидною і акарици</w:t>
      </w:r>
      <w:r w:rsidRPr="00D41704">
        <w:rPr>
          <w:lang w:val="uk-UA"/>
        </w:rPr>
        <w:t>д</w:t>
      </w:r>
      <w:r w:rsidRPr="00D41704">
        <w:rPr>
          <w:lang w:val="uk-UA"/>
        </w:rPr>
        <w:t>ною дією. Механізм дії фіпронілу полягає в блокуванні ГАМК-залежних рецепторів паразитів, п</w:t>
      </w:r>
      <w:r w:rsidRPr="00D41704">
        <w:rPr>
          <w:lang w:val="uk-UA"/>
        </w:rPr>
        <w:t>о</w:t>
      </w:r>
      <w:r w:rsidRPr="00D41704">
        <w:rPr>
          <w:lang w:val="uk-UA"/>
        </w:rPr>
        <w:t xml:space="preserve">рушенні передачі нервових імпульсів, що призводить до ураження нервової системи ектопаразитів і їх загибелі. Фіпроніл не впливає на центральну нервову систему </w:t>
      </w:r>
      <w:r w:rsidR="00AC140E">
        <w:rPr>
          <w:lang w:val="uk-UA"/>
        </w:rPr>
        <w:t>ссавців</w:t>
      </w:r>
      <w:r w:rsidRPr="00D41704">
        <w:rPr>
          <w:lang w:val="uk-UA"/>
        </w:rPr>
        <w:t xml:space="preserve">. </w:t>
      </w:r>
    </w:p>
    <w:p w:rsidR="00975C8D" w:rsidRPr="00D41704" w:rsidRDefault="00975C8D" w:rsidP="00AC140E">
      <w:pPr>
        <w:tabs>
          <w:tab w:val="left" w:pos="0"/>
        </w:tabs>
        <w:ind w:firstLine="567"/>
        <w:jc w:val="both"/>
        <w:rPr>
          <w:lang w:val="uk-UA"/>
        </w:rPr>
      </w:pPr>
      <w:r w:rsidRPr="00D41704">
        <w:rPr>
          <w:lang w:val="uk-UA"/>
        </w:rPr>
        <w:t xml:space="preserve">Після нанесення препарату на шкіру </w:t>
      </w:r>
      <w:r w:rsidR="00AC140E">
        <w:rPr>
          <w:lang w:val="uk-UA"/>
        </w:rPr>
        <w:t>фіпроніл</w:t>
      </w:r>
      <w:r w:rsidR="00871127">
        <w:rPr>
          <w:lang w:val="uk-UA"/>
        </w:rPr>
        <w:t>,</w:t>
      </w:r>
      <w:r w:rsidR="00AC140E">
        <w:rPr>
          <w:lang w:val="uk-UA"/>
        </w:rPr>
        <w:t xml:space="preserve"> кумулю</w:t>
      </w:r>
      <w:r w:rsidR="00871127">
        <w:rPr>
          <w:lang w:val="uk-UA"/>
        </w:rPr>
        <w:t>ючись</w:t>
      </w:r>
      <w:r w:rsidRPr="00D41704">
        <w:rPr>
          <w:lang w:val="uk-UA"/>
        </w:rPr>
        <w:t xml:space="preserve"> </w:t>
      </w:r>
      <w:r w:rsidR="00AC140E">
        <w:rPr>
          <w:lang w:val="uk-UA"/>
        </w:rPr>
        <w:t>у</w:t>
      </w:r>
      <w:r w:rsidRPr="00D41704">
        <w:rPr>
          <w:lang w:val="uk-UA"/>
        </w:rPr>
        <w:t xml:space="preserve"> волосяних цибулинах</w:t>
      </w:r>
      <w:r w:rsidR="006E4461" w:rsidRPr="00D41704">
        <w:rPr>
          <w:lang w:val="uk-UA"/>
        </w:rPr>
        <w:t xml:space="preserve"> і </w:t>
      </w:r>
      <w:r w:rsidR="00B4422E">
        <w:rPr>
          <w:lang w:val="uk-UA"/>
        </w:rPr>
        <w:t>жирових</w:t>
      </w:r>
      <w:r w:rsidR="00B4422E" w:rsidRPr="00D41704">
        <w:rPr>
          <w:lang w:val="uk-UA"/>
        </w:rPr>
        <w:t xml:space="preserve"> </w:t>
      </w:r>
      <w:r w:rsidR="006E4461" w:rsidRPr="00D41704">
        <w:rPr>
          <w:lang w:val="uk-UA"/>
        </w:rPr>
        <w:t>залозах</w:t>
      </w:r>
      <w:r w:rsidR="00AC140E">
        <w:rPr>
          <w:lang w:val="uk-UA"/>
        </w:rPr>
        <w:t>, поступово виділя</w:t>
      </w:r>
      <w:r w:rsidR="00871127">
        <w:rPr>
          <w:lang w:val="uk-UA"/>
        </w:rPr>
        <w:t>ється чим</w:t>
      </w:r>
      <w:r w:rsidR="00AC140E">
        <w:rPr>
          <w:lang w:val="uk-UA"/>
        </w:rPr>
        <w:t xml:space="preserve"> забезпечує тривалий захист тварин від ектопаразитів.</w:t>
      </w:r>
      <w:r w:rsidR="00B840D3" w:rsidRPr="00D41704">
        <w:rPr>
          <w:lang w:val="uk-UA"/>
        </w:rPr>
        <w:t xml:space="preserve"> </w:t>
      </w:r>
    </w:p>
    <w:p w:rsidR="00A24AF9" w:rsidRPr="00D41704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D41704">
        <w:rPr>
          <w:b/>
          <w:snapToGrid w:val="0"/>
          <w:lang w:val="uk-UA"/>
        </w:rPr>
        <w:t>5. Клінічні особливості</w:t>
      </w:r>
    </w:p>
    <w:p w:rsidR="00BE5165" w:rsidRPr="00D41704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D41704">
        <w:rPr>
          <w:b/>
          <w:snapToGrid w:val="0"/>
          <w:lang w:val="uk-UA"/>
        </w:rPr>
        <w:t>5.</w:t>
      </w:r>
      <w:r w:rsidR="00BE5165" w:rsidRPr="00D41704">
        <w:rPr>
          <w:b/>
          <w:snapToGrid w:val="0"/>
          <w:lang w:val="uk-UA"/>
        </w:rPr>
        <w:t>1</w:t>
      </w:r>
      <w:r w:rsidRPr="00D41704">
        <w:rPr>
          <w:b/>
          <w:snapToGrid w:val="0"/>
          <w:lang w:val="uk-UA"/>
        </w:rPr>
        <w:t xml:space="preserve"> Вид тварин</w:t>
      </w:r>
    </w:p>
    <w:p w:rsidR="0005232E" w:rsidRPr="00D41704" w:rsidRDefault="00D80FE1" w:rsidP="00E732EF">
      <w:pPr>
        <w:tabs>
          <w:tab w:val="left" w:pos="0"/>
          <w:tab w:val="left" w:pos="142"/>
          <w:tab w:val="left" w:pos="284"/>
          <w:tab w:val="left" w:pos="708"/>
        </w:tabs>
        <w:ind w:firstLine="567"/>
        <w:contextualSpacing/>
        <w:rPr>
          <w:bCs/>
          <w:iCs/>
          <w:lang w:val="uk-UA"/>
        </w:rPr>
      </w:pPr>
      <w:r w:rsidRPr="00D41704">
        <w:rPr>
          <w:rStyle w:val="FontStyle14"/>
          <w:b w:val="0"/>
          <w:sz w:val="24"/>
          <w:szCs w:val="24"/>
          <w:lang w:val="uk-UA"/>
        </w:rPr>
        <w:t>Собаки</w:t>
      </w:r>
      <w:r w:rsidR="00B840D3" w:rsidRPr="00D41704">
        <w:rPr>
          <w:rStyle w:val="FontStyle14"/>
          <w:b w:val="0"/>
          <w:sz w:val="24"/>
          <w:szCs w:val="24"/>
          <w:lang w:val="uk-UA"/>
        </w:rPr>
        <w:t>, коти</w:t>
      </w:r>
      <w:r w:rsidRPr="00D41704">
        <w:rPr>
          <w:rStyle w:val="FontStyle14"/>
          <w:b w:val="0"/>
          <w:sz w:val="24"/>
          <w:szCs w:val="24"/>
          <w:lang w:val="uk-UA"/>
        </w:rPr>
        <w:t>.</w:t>
      </w:r>
    </w:p>
    <w:p w:rsidR="00816D31" w:rsidRDefault="00816D31" w:rsidP="00E732EF">
      <w:pPr>
        <w:pStyle w:val="3"/>
        <w:tabs>
          <w:tab w:val="left" w:pos="0"/>
        </w:tabs>
        <w:ind w:firstLine="567"/>
        <w:rPr>
          <w:szCs w:val="24"/>
        </w:rPr>
      </w:pPr>
      <w:r w:rsidRPr="00D41704">
        <w:rPr>
          <w:szCs w:val="24"/>
        </w:rPr>
        <w:t>5.2 Показання до застосування</w:t>
      </w:r>
    </w:p>
    <w:p w:rsidR="004D08DC" w:rsidRPr="004D08DC" w:rsidRDefault="004D08DC" w:rsidP="00E732EF">
      <w:pPr>
        <w:pStyle w:val="3"/>
        <w:tabs>
          <w:tab w:val="left" w:pos="0"/>
        </w:tabs>
        <w:ind w:firstLine="567"/>
        <w:rPr>
          <w:b w:val="0"/>
          <w:szCs w:val="24"/>
        </w:rPr>
      </w:pPr>
      <w:r w:rsidRPr="004D08DC">
        <w:rPr>
          <w:b w:val="0"/>
        </w:rPr>
        <w:t xml:space="preserve">Профілактика та лікування собак та котів при </w:t>
      </w:r>
      <w:r w:rsidR="00447C90" w:rsidRPr="004D08DC">
        <w:rPr>
          <w:b w:val="0"/>
        </w:rPr>
        <w:t>ураженн</w:t>
      </w:r>
      <w:r w:rsidR="00447C90">
        <w:rPr>
          <w:b w:val="0"/>
        </w:rPr>
        <w:t>і</w:t>
      </w:r>
      <w:r w:rsidR="00447C90" w:rsidRPr="004D08DC">
        <w:rPr>
          <w:b w:val="0"/>
        </w:rPr>
        <w:t xml:space="preserve"> </w:t>
      </w:r>
      <w:r w:rsidRPr="004D08DC">
        <w:rPr>
          <w:b w:val="0"/>
        </w:rPr>
        <w:t xml:space="preserve">ектопаразитами: </w:t>
      </w:r>
      <w:r w:rsidR="00447C90">
        <w:rPr>
          <w:b w:val="0"/>
        </w:rPr>
        <w:t xml:space="preserve">паразитиформними </w:t>
      </w:r>
      <w:r w:rsidRPr="004D08DC">
        <w:rPr>
          <w:b w:val="0"/>
        </w:rPr>
        <w:t xml:space="preserve">кліщами </w:t>
      </w:r>
      <w:r w:rsidRPr="004D08DC">
        <w:rPr>
          <w:rStyle w:val="FontStyle12"/>
          <w:b w:val="0"/>
          <w:i/>
          <w:sz w:val="24"/>
          <w:szCs w:val="24"/>
          <w:lang w:eastAsia="uk-UA"/>
        </w:rPr>
        <w:t>(</w:t>
      </w:r>
      <w:r w:rsidR="00447C90" w:rsidRPr="004D08DC">
        <w:rPr>
          <w:rStyle w:val="FontStyle12"/>
          <w:b w:val="0"/>
          <w:i/>
          <w:sz w:val="24"/>
          <w:szCs w:val="24"/>
          <w:lang w:val="en-US" w:eastAsia="uk-UA"/>
        </w:rPr>
        <w:t>Ixodes</w:t>
      </w:r>
      <w:r w:rsidR="00447C90" w:rsidRPr="001D2998">
        <w:rPr>
          <w:rStyle w:val="FontStyle12"/>
          <w:b w:val="0"/>
          <w:i/>
          <w:sz w:val="24"/>
          <w:szCs w:val="24"/>
          <w:lang w:eastAsia="uk-UA"/>
        </w:rPr>
        <w:t xml:space="preserve"> </w:t>
      </w:r>
      <w:r w:rsidR="00447C90">
        <w:rPr>
          <w:rStyle w:val="FontStyle12"/>
          <w:b w:val="0"/>
          <w:i/>
          <w:sz w:val="24"/>
          <w:szCs w:val="24"/>
          <w:lang w:val="en-US" w:eastAsia="uk-UA"/>
        </w:rPr>
        <w:t>ricinus</w:t>
      </w:r>
      <w:r w:rsidR="00447C90" w:rsidRPr="001D2998">
        <w:rPr>
          <w:rStyle w:val="FontStyle12"/>
          <w:b w:val="0"/>
          <w:i/>
          <w:sz w:val="24"/>
          <w:szCs w:val="24"/>
          <w:lang w:eastAsia="uk-UA"/>
        </w:rPr>
        <w:t xml:space="preserve">, </w:t>
      </w:r>
      <w:r w:rsidR="00447C90" w:rsidRPr="004D08DC">
        <w:rPr>
          <w:rStyle w:val="FontStyle12"/>
          <w:b w:val="0"/>
          <w:i/>
          <w:sz w:val="24"/>
          <w:szCs w:val="24"/>
          <w:lang w:val="en-US" w:eastAsia="uk-UA"/>
        </w:rPr>
        <w:t>Dermacentor</w:t>
      </w:r>
      <w:r w:rsidR="00447C90" w:rsidRPr="004D08DC">
        <w:rPr>
          <w:rStyle w:val="FontStyle12"/>
          <w:b w:val="0"/>
          <w:i/>
          <w:sz w:val="24"/>
          <w:szCs w:val="24"/>
          <w:lang w:eastAsia="uk-UA"/>
        </w:rPr>
        <w:t xml:space="preserve"> </w:t>
      </w:r>
      <w:r w:rsidR="00447C90" w:rsidRPr="004D08DC">
        <w:rPr>
          <w:rStyle w:val="FontStyle12"/>
          <w:b w:val="0"/>
          <w:i/>
          <w:sz w:val="24"/>
          <w:szCs w:val="24"/>
          <w:lang w:val="en-US" w:eastAsia="uk-UA"/>
        </w:rPr>
        <w:t>spp</w:t>
      </w:r>
      <w:r w:rsidR="00447C90" w:rsidRPr="004D08DC">
        <w:rPr>
          <w:rStyle w:val="FontStyle12"/>
          <w:b w:val="0"/>
          <w:i/>
          <w:sz w:val="24"/>
          <w:szCs w:val="24"/>
          <w:lang w:eastAsia="uk-UA"/>
        </w:rPr>
        <w:t>.,</w:t>
      </w:r>
      <w:r w:rsidR="00447C90" w:rsidRPr="001D2998">
        <w:rPr>
          <w:rStyle w:val="FontStyle12"/>
          <w:b w:val="0"/>
          <w:i/>
          <w:sz w:val="24"/>
          <w:szCs w:val="24"/>
          <w:lang w:eastAsia="uk-UA"/>
        </w:rPr>
        <w:t xml:space="preserve"> </w:t>
      </w:r>
      <w:r w:rsidRPr="004D08DC">
        <w:rPr>
          <w:rStyle w:val="FontStyle12"/>
          <w:b w:val="0"/>
          <w:i/>
          <w:sz w:val="24"/>
          <w:szCs w:val="24"/>
          <w:lang w:val="en-US" w:eastAsia="uk-UA"/>
        </w:rPr>
        <w:t>Rhi</w:t>
      </w:r>
      <w:r w:rsidRPr="004D08DC">
        <w:rPr>
          <w:rStyle w:val="FontStyle12"/>
          <w:b w:val="0"/>
          <w:i/>
          <w:sz w:val="24"/>
          <w:szCs w:val="24"/>
          <w:lang w:val="en-US" w:eastAsia="uk-UA"/>
        </w:rPr>
        <w:t>p</w:t>
      </w:r>
      <w:r w:rsidRPr="004D08DC">
        <w:rPr>
          <w:rStyle w:val="FontStyle12"/>
          <w:b w:val="0"/>
          <w:i/>
          <w:sz w:val="24"/>
          <w:szCs w:val="24"/>
          <w:lang w:val="en-US" w:eastAsia="uk-UA"/>
        </w:rPr>
        <w:t>icephalus</w:t>
      </w:r>
      <w:r w:rsidRPr="004D08DC">
        <w:rPr>
          <w:rStyle w:val="FontStyle12"/>
          <w:b w:val="0"/>
          <w:i/>
          <w:sz w:val="24"/>
          <w:szCs w:val="24"/>
          <w:lang w:eastAsia="uk-UA"/>
        </w:rPr>
        <w:t xml:space="preserve"> </w:t>
      </w:r>
      <w:r w:rsidRPr="004D08DC">
        <w:rPr>
          <w:rStyle w:val="FontStyle12"/>
          <w:b w:val="0"/>
          <w:i/>
          <w:sz w:val="24"/>
          <w:szCs w:val="24"/>
          <w:lang w:val="en-US" w:eastAsia="uk-UA"/>
        </w:rPr>
        <w:t>spp</w:t>
      </w:r>
      <w:r w:rsidR="006E40BD">
        <w:rPr>
          <w:rStyle w:val="FontStyle12"/>
          <w:b w:val="0"/>
          <w:i/>
          <w:sz w:val="24"/>
          <w:szCs w:val="24"/>
          <w:lang w:eastAsia="uk-UA"/>
        </w:rPr>
        <w:t>.</w:t>
      </w:r>
      <w:r w:rsidRPr="004D08DC">
        <w:rPr>
          <w:rStyle w:val="FontStyle13"/>
          <w:b w:val="0"/>
          <w:i/>
          <w:sz w:val="24"/>
          <w:szCs w:val="24"/>
          <w:lang w:eastAsia="uk-UA"/>
        </w:rPr>
        <w:t>)</w:t>
      </w:r>
      <w:r w:rsidRPr="004D08DC">
        <w:rPr>
          <w:b w:val="0"/>
        </w:rPr>
        <w:t>,</w:t>
      </w:r>
      <w:r w:rsidRPr="004D08DC">
        <w:rPr>
          <w:rStyle w:val="FontStyle12"/>
          <w:b w:val="0"/>
          <w:i/>
          <w:iCs/>
          <w:sz w:val="24"/>
          <w:szCs w:val="24"/>
        </w:rPr>
        <w:t xml:space="preserve"> </w:t>
      </w:r>
      <w:r w:rsidRPr="004D08DC">
        <w:rPr>
          <w:rStyle w:val="FontStyle12"/>
          <w:b w:val="0"/>
          <w:iCs/>
          <w:sz w:val="24"/>
          <w:szCs w:val="24"/>
        </w:rPr>
        <w:t>блохами</w:t>
      </w:r>
      <w:r w:rsidRPr="004D08DC">
        <w:rPr>
          <w:rStyle w:val="FontStyle13"/>
          <w:b w:val="0"/>
          <w:lang w:eastAsia="uk-UA"/>
        </w:rPr>
        <w:t xml:space="preserve"> </w:t>
      </w:r>
      <w:r w:rsidRPr="004D08DC">
        <w:rPr>
          <w:rStyle w:val="FontStyle13"/>
          <w:b w:val="0"/>
          <w:i/>
          <w:sz w:val="24"/>
          <w:szCs w:val="24"/>
          <w:lang w:eastAsia="uk-UA"/>
        </w:rPr>
        <w:t>(</w:t>
      </w:r>
      <w:r w:rsidRPr="004D08DC">
        <w:rPr>
          <w:rStyle w:val="FontStyle12"/>
          <w:b w:val="0"/>
          <w:i/>
          <w:sz w:val="24"/>
          <w:szCs w:val="24"/>
          <w:lang w:val="en-US" w:eastAsia="uk-UA"/>
        </w:rPr>
        <w:t>Ctenocephalides</w:t>
      </w:r>
      <w:r w:rsidRPr="004D08DC">
        <w:rPr>
          <w:rStyle w:val="FontStyle12"/>
          <w:b w:val="0"/>
          <w:i/>
          <w:sz w:val="24"/>
          <w:szCs w:val="24"/>
          <w:lang w:eastAsia="uk-UA"/>
        </w:rPr>
        <w:t xml:space="preserve"> </w:t>
      </w:r>
      <w:r w:rsidRPr="004D08DC">
        <w:rPr>
          <w:rStyle w:val="FontStyle12"/>
          <w:b w:val="0"/>
          <w:i/>
          <w:sz w:val="24"/>
          <w:szCs w:val="24"/>
          <w:lang w:val="en-US" w:eastAsia="uk-UA"/>
        </w:rPr>
        <w:t>spp</w:t>
      </w:r>
      <w:r w:rsidR="006E40BD">
        <w:rPr>
          <w:rStyle w:val="FontStyle12"/>
          <w:b w:val="0"/>
          <w:i/>
          <w:sz w:val="24"/>
          <w:szCs w:val="24"/>
          <w:lang w:eastAsia="uk-UA"/>
        </w:rPr>
        <w:t>.</w:t>
      </w:r>
      <w:r w:rsidR="007E67D1" w:rsidRPr="001D2998">
        <w:rPr>
          <w:rStyle w:val="FontStyle12"/>
          <w:b w:val="0"/>
          <w:i/>
          <w:sz w:val="24"/>
          <w:szCs w:val="24"/>
          <w:lang w:eastAsia="uk-UA"/>
        </w:rPr>
        <w:t xml:space="preserve">, </w:t>
      </w:r>
      <w:r w:rsidR="007E67D1">
        <w:rPr>
          <w:rStyle w:val="FontStyle12"/>
          <w:b w:val="0"/>
          <w:i/>
          <w:sz w:val="24"/>
          <w:szCs w:val="24"/>
          <w:lang w:val="en-US" w:eastAsia="uk-UA"/>
        </w:rPr>
        <w:t>Pulex</w:t>
      </w:r>
      <w:r w:rsidR="007E67D1" w:rsidRPr="001D2998">
        <w:rPr>
          <w:rStyle w:val="FontStyle12"/>
          <w:b w:val="0"/>
          <w:i/>
          <w:sz w:val="24"/>
          <w:szCs w:val="24"/>
          <w:lang w:eastAsia="uk-UA"/>
        </w:rPr>
        <w:t xml:space="preserve"> </w:t>
      </w:r>
      <w:r w:rsidR="007E67D1">
        <w:rPr>
          <w:rStyle w:val="FontStyle12"/>
          <w:b w:val="0"/>
          <w:i/>
          <w:sz w:val="24"/>
          <w:szCs w:val="24"/>
          <w:lang w:val="en-US" w:eastAsia="uk-UA"/>
        </w:rPr>
        <w:t>irritans</w:t>
      </w:r>
      <w:r w:rsidRPr="004D08DC">
        <w:rPr>
          <w:rStyle w:val="FontStyle12"/>
          <w:b w:val="0"/>
          <w:i/>
          <w:sz w:val="24"/>
          <w:szCs w:val="24"/>
          <w:lang w:eastAsia="uk-UA"/>
        </w:rPr>
        <w:t>)</w:t>
      </w:r>
      <w:r w:rsidR="007E67D1" w:rsidRPr="001D2998">
        <w:rPr>
          <w:rStyle w:val="FontStyle12"/>
          <w:b w:val="0"/>
          <w:i/>
          <w:sz w:val="24"/>
          <w:szCs w:val="24"/>
          <w:lang w:eastAsia="uk-UA"/>
        </w:rPr>
        <w:t xml:space="preserve">, </w:t>
      </w:r>
      <w:r w:rsidR="007E67D1">
        <w:rPr>
          <w:rStyle w:val="FontStyle12"/>
          <w:b w:val="0"/>
          <w:i/>
          <w:sz w:val="24"/>
          <w:szCs w:val="24"/>
          <w:lang w:eastAsia="uk-UA"/>
        </w:rPr>
        <w:t>волосоїдами (</w:t>
      </w:r>
      <w:r w:rsidR="007E67D1">
        <w:rPr>
          <w:rStyle w:val="FontStyle12"/>
          <w:b w:val="0"/>
          <w:i/>
          <w:sz w:val="24"/>
          <w:szCs w:val="24"/>
          <w:lang w:val="en-US" w:eastAsia="uk-UA"/>
        </w:rPr>
        <w:t>Trichodectes</w:t>
      </w:r>
      <w:r w:rsidR="007E67D1" w:rsidRPr="001D2998">
        <w:rPr>
          <w:rStyle w:val="FontStyle12"/>
          <w:b w:val="0"/>
          <w:i/>
          <w:sz w:val="24"/>
          <w:szCs w:val="24"/>
          <w:lang w:eastAsia="uk-UA"/>
        </w:rPr>
        <w:t xml:space="preserve"> </w:t>
      </w:r>
      <w:r w:rsidR="007E67D1">
        <w:rPr>
          <w:rStyle w:val="FontStyle12"/>
          <w:b w:val="0"/>
          <w:i/>
          <w:sz w:val="24"/>
          <w:szCs w:val="24"/>
          <w:lang w:val="en-US" w:eastAsia="uk-UA"/>
        </w:rPr>
        <w:t>canis</w:t>
      </w:r>
      <w:r w:rsidR="007E67D1" w:rsidRPr="001D2998">
        <w:rPr>
          <w:rStyle w:val="FontStyle12"/>
          <w:b w:val="0"/>
          <w:i/>
          <w:sz w:val="24"/>
          <w:szCs w:val="24"/>
          <w:lang w:eastAsia="uk-UA"/>
        </w:rPr>
        <w:t xml:space="preserve">, </w:t>
      </w:r>
      <w:r w:rsidR="007E67D1">
        <w:rPr>
          <w:rStyle w:val="FontStyle12"/>
          <w:b w:val="0"/>
          <w:i/>
          <w:sz w:val="24"/>
          <w:szCs w:val="24"/>
          <w:lang w:val="en-US" w:eastAsia="uk-UA"/>
        </w:rPr>
        <w:t>Felicola</w:t>
      </w:r>
      <w:r w:rsidR="007E67D1" w:rsidRPr="001D2998">
        <w:rPr>
          <w:rStyle w:val="FontStyle12"/>
          <w:b w:val="0"/>
          <w:i/>
          <w:sz w:val="24"/>
          <w:szCs w:val="24"/>
          <w:lang w:eastAsia="uk-UA"/>
        </w:rPr>
        <w:t xml:space="preserve"> </w:t>
      </w:r>
      <w:r w:rsidR="007E67D1">
        <w:rPr>
          <w:rStyle w:val="FontStyle12"/>
          <w:b w:val="0"/>
          <w:i/>
          <w:sz w:val="24"/>
          <w:szCs w:val="24"/>
          <w:lang w:val="en-US" w:eastAsia="uk-UA"/>
        </w:rPr>
        <w:t>subrostratus</w:t>
      </w:r>
      <w:r w:rsidR="007E67D1" w:rsidRPr="001D2998">
        <w:rPr>
          <w:rStyle w:val="FontStyle12"/>
          <w:b w:val="0"/>
          <w:i/>
          <w:sz w:val="24"/>
          <w:szCs w:val="24"/>
          <w:lang w:eastAsia="uk-UA"/>
        </w:rPr>
        <w:t>),</w:t>
      </w:r>
      <w:r w:rsidRPr="004D08DC">
        <w:rPr>
          <w:rStyle w:val="FontStyle12"/>
          <w:b w:val="0"/>
          <w:iCs/>
          <w:sz w:val="24"/>
          <w:szCs w:val="24"/>
        </w:rPr>
        <w:t xml:space="preserve"> вошами</w:t>
      </w:r>
      <w:r w:rsidR="007E67D1" w:rsidRPr="001D2998">
        <w:rPr>
          <w:rStyle w:val="FontStyle12"/>
          <w:b w:val="0"/>
          <w:iCs/>
          <w:sz w:val="24"/>
          <w:szCs w:val="24"/>
        </w:rPr>
        <w:t xml:space="preserve"> (</w:t>
      </w:r>
      <w:r w:rsidR="007E67D1" w:rsidRPr="001D2998">
        <w:rPr>
          <w:rStyle w:val="FontStyle12"/>
          <w:b w:val="0"/>
          <w:i/>
          <w:iCs/>
          <w:sz w:val="24"/>
          <w:szCs w:val="24"/>
          <w:lang w:val="en-US"/>
        </w:rPr>
        <w:t>Linognathus</w:t>
      </w:r>
      <w:r w:rsidR="007E67D1" w:rsidRPr="001D2998">
        <w:rPr>
          <w:rStyle w:val="FontStyle12"/>
          <w:b w:val="0"/>
          <w:i/>
          <w:iCs/>
          <w:sz w:val="24"/>
          <w:szCs w:val="24"/>
        </w:rPr>
        <w:t xml:space="preserve"> </w:t>
      </w:r>
      <w:r w:rsidR="007E67D1" w:rsidRPr="001D2998">
        <w:rPr>
          <w:rStyle w:val="FontStyle12"/>
          <w:b w:val="0"/>
          <w:i/>
          <w:iCs/>
          <w:sz w:val="24"/>
          <w:szCs w:val="24"/>
          <w:lang w:val="en-US"/>
        </w:rPr>
        <w:t>setosus</w:t>
      </w:r>
      <w:r w:rsidR="007E67D1" w:rsidRPr="001D2998">
        <w:rPr>
          <w:rStyle w:val="FontStyle12"/>
          <w:b w:val="0"/>
          <w:iCs/>
          <w:sz w:val="24"/>
          <w:szCs w:val="24"/>
        </w:rPr>
        <w:t>)</w:t>
      </w:r>
      <w:r w:rsidRPr="004D08DC">
        <w:rPr>
          <w:rStyle w:val="FontStyle12"/>
          <w:b w:val="0"/>
          <w:iCs/>
          <w:sz w:val="24"/>
          <w:szCs w:val="24"/>
        </w:rPr>
        <w:t>.</w:t>
      </w:r>
    </w:p>
    <w:p w:rsidR="00BE5165" w:rsidRPr="00BD1EA2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CA48D1">
        <w:rPr>
          <w:b/>
          <w:snapToGrid w:val="0"/>
          <w:lang w:val="uk-UA"/>
        </w:rPr>
        <w:t>5</w:t>
      </w:r>
      <w:r w:rsidRPr="00BD1EA2">
        <w:rPr>
          <w:b/>
          <w:snapToGrid w:val="0"/>
          <w:lang w:val="uk-UA"/>
        </w:rPr>
        <w:t>.</w:t>
      </w:r>
      <w:r w:rsidR="00BE5165" w:rsidRPr="00BD1EA2">
        <w:rPr>
          <w:b/>
          <w:snapToGrid w:val="0"/>
          <w:lang w:val="uk-UA"/>
        </w:rPr>
        <w:t>3</w:t>
      </w:r>
      <w:r w:rsidRPr="00BD1EA2">
        <w:rPr>
          <w:b/>
          <w:snapToGrid w:val="0"/>
          <w:lang w:val="uk-UA"/>
        </w:rPr>
        <w:t xml:space="preserve"> Протипоказ</w:t>
      </w:r>
      <w:r w:rsidR="00BE5165" w:rsidRPr="00BD1EA2">
        <w:rPr>
          <w:b/>
          <w:snapToGrid w:val="0"/>
          <w:lang w:val="uk-UA"/>
        </w:rPr>
        <w:t>ання</w:t>
      </w:r>
    </w:p>
    <w:p w:rsidR="00C5550B" w:rsidRPr="00BD1EA2" w:rsidRDefault="00C5550B" w:rsidP="00E732EF">
      <w:pPr>
        <w:tabs>
          <w:tab w:val="left" w:pos="0"/>
        </w:tabs>
        <w:ind w:firstLine="567"/>
        <w:rPr>
          <w:lang w:val="uk-UA"/>
        </w:rPr>
      </w:pPr>
      <w:r w:rsidRPr="00BD1EA2">
        <w:t xml:space="preserve">Не </w:t>
      </w:r>
      <w:r w:rsidRPr="00BD1EA2">
        <w:rPr>
          <w:lang w:val="uk-UA"/>
        </w:rPr>
        <w:t>застосовувати</w:t>
      </w:r>
      <w:r w:rsidRPr="00BD1EA2">
        <w:t xml:space="preserve"> </w:t>
      </w:r>
      <w:r w:rsidRPr="00BD1EA2">
        <w:rPr>
          <w:lang w:val="uk-UA"/>
        </w:rPr>
        <w:t>хворим</w:t>
      </w:r>
      <w:r w:rsidRPr="00BD1EA2">
        <w:t xml:space="preserve">, </w:t>
      </w:r>
      <w:r w:rsidRPr="00BD1EA2">
        <w:rPr>
          <w:lang w:val="uk-UA"/>
        </w:rPr>
        <w:t>виснаженим</w:t>
      </w:r>
      <w:r w:rsidRPr="00BD1EA2">
        <w:t xml:space="preserve"> та </w:t>
      </w:r>
      <w:r w:rsidRPr="00BD1EA2">
        <w:rPr>
          <w:lang w:val="uk-UA"/>
        </w:rPr>
        <w:t>ослабленим</w:t>
      </w:r>
      <w:r w:rsidRPr="00BD1EA2">
        <w:t xml:space="preserve"> </w:t>
      </w:r>
      <w:r w:rsidRPr="00BD1EA2">
        <w:rPr>
          <w:lang w:val="uk-UA"/>
        </w:rPr>
        <w:t>тваринам</w:t>
      </w:r>
      <w:r w:rsidRPr="00BD1EA2">
        <w:t>.</w:t>
      </w:r>
    </w:p>
    <w:p w:rsidR="004D08DC" w:rsidRPr="00B840D3" w:rsidRDefault="004D08DC" w:rsidP="004D08DC">
      <w:pPr>
        <w:tabs>
          <w:tab w:val="left" w:pos="0"/>
        </w:tabs>
        <w:ind w:firstLine="567"/>
      </w:pPr>
      <w:r w:rsidRPr="00B840D3">
        <w:rPr>
          <w:lang w:val="uk-UA"/>
        </w:rPr>
        <w:t xml:space="preserve">Не застосовувати тваринам </w:t>
      </w:r>
      <w:r>
        <w:rPr>
          <w:lang w:val="uk-UA"/>
        </w:rPr>
        <w:t xml:space="preserve">при </w:t>
      </w:r>
      <w:r w:rsidRPr="00B840D3">
        <w:rPr>
          <w:lang w:val="uk-UA"/>
        </w:rPr>
        <w:t>гіперчутливості до компонентів</w:t>
      </w:r>
      <w:r>
        <w:rPr>
          <w:lang w:val="uk-UA"/>
        </w:rPr>
        <w:t xml:space="preserve"> препарату</w:t>
      </w:r>
      <w:r w:rsidRPr="00B840D3">
        <w:t>.</w:t>
      </w:r>
    </w:p>
    <w:p w:rsidR="00C5550B" w:rsidRPr="00BD1EA2" w:rsidRDefault="00C5550B" w:rsidP="00E732EF">
      <w:pPr>
        <w:tabs>
          <w:tab w:val="left" w:pos="0"/>
        </w:tabs>
        <w:ind w:firstLine="567"/>
      </w:pPr>
      <w:r w:rsidRPr="00BD1EA2">
        <w:t xml:space="preserve">Не </w:t>
      </w:r>
      <w:r w:rsidRPr="00BD1EA2">
        <w:rPr>
          <w:lang w:val="uk-UA"/>
        </w:rPr>
        <w:t>застосовувати</w:t>
      </w:r>
      <w:r w:rsidRPr="00BD1EA2">
        <w:t xml:space="preserve"> </w:t>
      </w:r>
      <w:r w:rsidR="004D08DC">
        <w:rPr>
          <w:lang w:val="uk-UA"/>
        </w:rPr>
        <w:t>кошенятам та цуценятам</w:t>
      </w:r>
      <w:r w:rsidRPr="00BD1EA2">
        <w:t xml:space="preserve"> </w:t>
      </w:r>
      <w:r w:rsidRPr="00BD1EA2">
        <w:rPr>
          <w:lang w:val="uk-UA"/>
        </w:rPr>
        <w:t>віком</w:t>
      </w:r>
      <w:r w:rsidRPr="00BD1EA2">
        <w:t xml:space="preserve"> до </w:t>
      </w:r>
      <w:r w:rsidR="00BD1EA2" w:rsidRPr="00BD1EA2">
        <w:t>8 тижнів</w:t>
      </w:r>
      <w:r w:rsidR="00BD1EA2" w:rsidRPr="00BD1EA2">
        <w:rPr>
          <w:lang w:val="uk-UA"/>
        </w:rPr>
        <w:t xml:space="preserve"> та </w:t>
      </w:r>
      <w:r w:rsidR="004D08DC">
        <w:rPr>
          <w:lang w:val="uk-UA"/>
        </w:rPr>
        <w:t>масою тіла до</w:t>
      </w:r>
      <w:r w:rsidR="00BD1EA2" w:rsidRPr="00BD1EA2">
        <w:rPr>
          <w:lang w:val="uk-UA"/>
        </w:rPr>
        <w:t xml:space="preserve"> 1 кг для котів і 2 кг для собак</w:t>
      </w:r>
      <w:r w:rsidRPr="00BD1EA2">
        <w:t>.</w:t>
      </w:r>
    </w:p>
    <w:p w:rsidR="00C5550B" w:rsidRPr="00BD1EA2" w:rsidRDefault="00C5550B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BD1EA2">
        <w:t xml:space="preserve">Не </w:t>
      </w:r>
      <w:r w:rsidRPr="00BD1EA2">
        <w:rPr>
          <w:lang w:val="uk-UA"/>
        </w:rPr>
        <w:t>застосовувати</w:t>
      </w:r>
      <w:r w:rsidRPr="00BD1EA2">
        <w:t xml:space="preserve"> для </w:t>
      </w:r>
      <w:r w:rsidR="00B840D3" w:rsidRPr="00BD1EA2">
        <w:rPr>
          <w:lang w:val="uk-UA"/>
        </w:rPr>
        <w:t>кролів.</w:t>
      </w:r>
    </w:p>
    <w:p w:rsidR="00BE5165" w:rsidRPr="00BD1EA2" w:rsidRDefault="00BE5165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BD1EA2">
        <w:rPr>
          <w:b/>
          <w:snapToGrid w:val="0"/>
          <w:lang w:val="uk-UA"/>
        </w:rPr>
        <w:t>5.4</w:t>
      </w:r>
      <w:r w:rsidR="00A24AF9" w:rsidRPr="00BD1EA2">
        <w:rPr>
          <w:b/>
          <w:snapToGrid w:val="0"/>
          <w:lang w:val="uk-UA"/>
        </w:rPr>
        <w:t xml:space="preserve"> Побічна дія</w:t>
      </w:r>
    </w:p>
    <w:p w:rsidR="004D08DC" w:rsidRPr="00796704" w:rsidRDefault="004D08DC" w:rsidP="004D08DC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При злизуванні</w:t>
      </w:r>
      <w:r w:rsidRPr="00796704">
        <w:rPr>
          <w:snapToGrid w:val="0"/>
          <w:lang w:val="uk-UA"/>
        </w:rPr>
        <w:t xml:space="preserve"> тваринами </w:t>
      </w:r>
      <w:r>
        <w:rPr>
          <w:snapToGrid w:val="0"/>
          <w:lang w:val="uk-UA"/>
        </w:rPr>
        <w:t>препарату зі шкіри після оброблення може виникнути короткоча</w:t>
      </w:r>
      <w:r>
        <w:rPr>
          <w:snapToGrid w:val="0"/>
          <w:lang w:val="uk-UA"/>
        </w:rPr>
        <w:t>с</w:t>
      </w:r>
      <w:r>
        <w:rPr>
          <w:snapToGrid w:val="0"/>
          <w:lang w:val="uk-UA"/>
        </w:rPr>
        <w:t>на гіперсалівація.</w:t>
      </w:r>
    </w:p>
    <w:p w:rsidR="004D08DC" w:rsidRPr="005737B2" w:rsidRDefault="004D08DC" w:rsidP="004D08DC">
      <w:pPr>
        <w:widowControl w:val="0"/>
        <w:tabs>
          <w:tab w:val="left" w:pos="0"/>
        </w:tabs>
        <w:ind w:firstLine="567"/>
        <w:jc w:val="both"/>
        <w:rPr>
          <w:rStyle w:val="hps"/>
          <w:lang w:val="uk-UA"/>
        </w:rPr>
      </w:pPr>
      <w:r w:rsidRPr="00EC36FD">
        <w:rPr>
          <w:snapToGrid w:val="0"/>
          <w:lang w:val="uk-UA"/>
        </w:rPr>
        <w:t>В окремих випадках</w:t>
      </w:r>
      <w:r>
        <w:rPr>
          <w:snapToGrid w:val="0"/>
          <w:lang w:val="uk-UA"/>
        </w:rPr>
        <w:t xml:space="preserve">  у місцях нанесення препарату можливі місцеві </w:t>
      </w:r>
      <w:r w:rsidRPr="005737B2">
        <w:rPr>
          <w:rStyle w:val="hps"/>
          <w:lang w:val="uk-UA"/>
        </w:rPr>
        <w:t>реакції</w:t>
      </w:r>
      <w:r w:rsidRPr="005737B2">
        <w:rPr>
          <w:lang w:val="uk-UA"/>
        </w:rPr>
        <w:t xml:space="preserve"> </w:t>
      </w:r>
      <w:r>
        <w:rPr>
          <w:lang w:val="uk-UA"/>
        </w:rPr>
        <w:t xml:space="preserve">такі, як </w:t>
      </w:r>
      <w:r w:rsidRPr="005737B2">
        <w:rPr>
          <w:lang w:val="uk-UA"/>
        </w:rPr>
        <w:t>зміна к</w:t>
      </w:r>
      <w:r w:rsidRPr="005737B2">
        <w:rPr>
          <w:lang w:val="uk-UA"/>
        </w:rPr>
        <w:t>о</w:t>
      </w:r>
      <w:r w:rsidRPr="005737B2">
        <w:rPr>
          <w:lang w:val="uk-UA"/>
        </w:rPr>
        <w:t xml:space="preserve">льору шкіри, </w:t>
      </w:r>
      <w:r w:rsidRPr="005737B2">
        <w:rPr>
          <w:rStyle w:val="hps"/>
          <w:lang w:val="uk-UA"/>
        </w:rPr>
        <w:t>випад</w:t>
      </w:r>
      <w:r>
        <w:rPr>
          <w:rStyle w:val="hps"/>
          <w:lang w:val="uk-UA"/>
        </w:rPr>
        <w:t>і</w:t>
      </w:r>
      <w:r w:rsidRPr="005737B2">
        <w:rPr>
          <w:rStyle w:val="hps"/>
          <w:lang w:val="uk-UA"/>
        </w:rPr>
        <w:t>ння шерсті</w:t>
      </w:r>
      <w:r w:rsidRPr="005737B2">
        <w:rPr>
          <w:lang w:val="uk-UA"/>
        </w:rPr>
        <w:t>, свербі</w:t>
      </w:r>
      <w:r>
        <w:rPr>
          <w:lang w:val="uk-UA"/>
        </w:rPr>
        <w:t>ж</w:t>
      </w:r>
      <w:r w:rsidRPr="005737B2">
        <w:rPr>
          <w:lang w:val="uk-UA"/>
        </w:rPr>
        <w:t>, почервоніння</w:t>
      </w:r>
      <w:r>
        <w:rPr>
          <w:lang w:val="uk-UA"/>
        </w:rPr>
        <w:t>, які самостійно проходять.</w:t>
      </w:r>
      <w:r w:rsidRPr="005737B2">
        <w:rPr>
          <w:lang w:val="uk-UA"/>
        </w:rPr>
        <w:t xml:space="preserve"> </w:t>
      </w:r>
    </w:p>
    <w:p w:rsidR="004D08DC" w:rsidRPr="00A50C96" w:rsidRDefault="004D08DC" w:rsidP="004D08DC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>
        <w:rPr>
          <w:rStyle w:val="FontStyle12"/>
          <w:sz w:val="24"/>
          <w:szCs w:val="24"/>
          <w:lang w:val="uk-UA" w:eastAsia="uk-UA"/>
        </w:rPr>
        <w:t>У</w:t>
      </w:r>
      <w:r w:rsidRPr="005737B2">
        <w:rPr>
          <w:rStyle w:val="FontStyle12"/>
          <w:sz w:val="24"/>
          <w:szCs w:val="24"/>
          <w:lang w:val="uk-UA" w:eastAsia="uk-UA"/>
        </w:rPr>
        <w:t xml:space="preserve"> дуже рідких випадках</w:t>
      </w:r>
      <w:r w:rsidRPr="005737B2">
        <w:rPr>
          <w:rStyle w:val="hps"/>
          <w:lang w:val="uk-UA"/>
        </w:rPr>
        <w:t xml:space="preserve"> </w:t>
      </w:r>
      <w:r>
        <w:rPr>
          <w:snapToGrid w:val="0"/>
          <w:lang w:val="uk-UA"/>
        </w:rPr>
        <w:t>після застосування препарату спостерігається гіперсалівація, реве</w:t>
      </w:r>
      <w:r>
        <w:rPr>
          <w:snapToGrid w:val="0"/>
          <w:lang w:val="uk-UA"/>
        </w:rPr>
        <w:t>р</w:t>
      </w:r>
      <w:r>
        <w:rPr>
          <w:snapToGrid w:val="0"/>
          <w:lang w:val="uk-UA"/>
        </w:rPr>
        <w:t>сивні неврологічні симптоми (гіпертензія, депресія, перезбудження), блювота та ускладнене диха</w:t>
      </w:r>
      <w:r>
        <w:rPr>
          <w:snapToGrid w:val="0"/>
          <w:lang w:val="uk-UA"/>
        </w:rPr>
        <w:t>н</w:t>
      </w:r>
      <w:r>
        <w:rPr>
          <w:snapToGrid w:val="0"/>
          <w:lang w:val="uk-UA"/>
        </w:rPr>
        <w:t>ня. У таких випадках препарат змивають і проводять симптоматичну терапію.</w:t>
      </w:r>
    </w:p>
    <w:p w:rsidR="000C749F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FF7EFF">
        <w:rPr>
          <w:b/>
          <w:snapToGrid w:val="0"/>
        </w:rPr>
        <w:t>5.</w:t>
      </w:r>
      <w:r w:rsidR="00BE5165" w:rsidRPr="00FF7EFF">
        <w:rPr>
          <w:b/>
          <w:snapToGrid w:val="0"/>
          <w:lang w:val="uk-UA"/>
        </w:rPr>
        <w:t>5</w:t>
      </w:r>
      <w:r w:rsidRPr="00FF7EFF">
        <w:rPr>
          <w:b/>
          <w:snapToGrid w:val="0"/>
        </w:rPr>
        <w:t xml:space="preserve"> Особливі застереження при використанні</w:t>
      </w:r>
    </w:p>
    <w:p w:rsidR="004D08DC" w:rsidRDefault="004D08DC" w:rsidP="004D08DC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>
        <w:rPr>
          <w:snapToGrid w:val="0"/>
          <w:lang w:val="uk-UA"/>
        </w:rPr>
        <w:t xml:space="preserve">Запобігати злизування тваринами препарату після обробки. </w:t>
      </w:r>
    </w:p>
    <w:p w:rsidR="004D08DC" w:rsidRPr="00A50C96" w:rsidRDefault="004D08DC" w:rsidP="004D08DC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A50C96">
        <w:rPr>
          <w:snapToGrid w:val="0"/>
          <w:lang w:val="uk-UA"/>
        </w:rPr>
        <w:t xml:space="preserve">Не мити </w:t>
      </w:r>
      <w:r>
        <w:rPr>
          <w:snapToGrid w:val="0"/>
          <w:lang w:val="uk-UA"/>
        </w:rPr>
        <w:t>тварин</w:t>
      </w:r>
      <w:r w:rsidRPr="00A50C96">
        <w:rPr>
          <w:snapToGrid w:val="0"/>
          <w:lang w:val="uk-UA"/>
        </w:rPr>
        <w:t xml:space="preserve"> та </w:t>
      </w:r>
      <w:r>
        <w:rPr>
          <w:snapToGrid w:val="0"/>
          <w:lang w:val="uk-UA"/>
        </w:rPr>
        <w:t xml:space="preserve">не </w:t>
      </w:r>
      <w:r w:rsidRPr="00A50C96">
        <w:rPr>
          <w:snapToGrid w:val="0"/>
          <w:lang w:val="uk-UA"/>
        </w:rPr>
        <w:t xml:space="preserve">купати </w:t>
      </w:r>
      <w:r>
        <w:rPr>
          <w:snapToGrid w:val="0"/>
          <w:lang w:val="uk-UA"/>
        </w:rPr>
        <w:t>собак у</w:t>
      </w:r>
      <w:r w:rsidRPr="00A50C96">
        <w:rPr>
          <w:snapToGrid w:val="0"/>
          <w:lang w:val="uk-UA"/>
        </w:rPr>
        <w:t xml:space="preserve"> природних водоймах протягом 48 годин після обробки.</w:t>
      </w:r>
    </w:p>
    <w:p w:rsidR="004D08DC" w:rsidRPr="00A50C96" w:rsidRDefault="004D08DC" w:rsidP="004D08DC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При обробці тварин у</w:t>
      </w:r>
      <w:r w:rsidRPr="00A50C96">
        <w:rPr>
          <w:snapToGrid w:val="0"/>
          <w:lang w:val="uk-UA"/>
        </w:rPr>
        <w:t xml:space="preserve">никати попадання </w:t>
      </w:r>
      <w:r>
        <w:rPr>
          <w:snapToGrid w:val="0"/>
          <w:lang w:val="uk-UA"/>
        </w:rPr>
        <w:t xml:space="preserve">препарату </w:t>
      </w:r>
      <w:r w:rsidRPr="00A50C96">
        <w:rPr>
          <w:snapToGrid w:val="0"/>
          <w:lang w:val="uk-UA"/>
        </w:rPr>
        <w:t>в очі.</w:t>
      </w:r>
    </w:p>
    <w:p w:rsidR="004D08DC" w:rsidRPr="00A50C96" w:rsidRDefault="004D08DC" w:rsidP="004D08DC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>
        <w:rPr>
          <w:snapToGrid w:val="0"/>
          <w:lang w:val="uk-UA"/>
        </w:rPr>
        <w:t>Препарат наноситься лише на шкіру</w:t>
      </w:r>
      <w:r w:rsidRPr="00A50C96">
        <w:rPr>
          <w:snapToGrid w:val="0"/>
          <w:lang w:val="uk-UA"/>
        </w:rPr>
        <w:t>. Не</w:t>
      </w:r>
      <w:r>
        <w:rPr>
          <w:snapToGrid w:val="0"/>
          <w:lang w:val="uk-UA"/>
        </w:rPr>
        <w:t xml:space="preserve"> допустимо</w:t>
      </w:r>
      <w:r w:rsidRPr="00A50C96">
        <w:rPr>
          <w:snapToGrid w:val="0"/>
          <w:lang w:val="uk-UA"/>
        </w:rPr>
        <w:t xml:space="preserve"> застосовувати </w:t>
      </w:r>
      <w:r>
        <w:rPr>
          <w:snapToGrid w:val="0"/>
          <w:lang w:val="uk-UA"/>
        </w:rPr>
        <w:t>препарат пер</w:t>
      </w:r>
      <w:r w:rsidRPr="00A50C96">
        <w:rPr>
          <w:snapToGrid w:val="0"/>
          <w:lang w:val="uk-UA"/>
        </w:rPr>
        <w:t>орально</w:t>
      </w:r>
      <w:r>
        <w:rPr>
          <w:snapToGrid w:val="0"/>
          <w:lang w:val="uk-UA"/>
        </w:rPr>
        <w:t xml:space="preserve"> </w:t>
      </w:r>
      <w:r w:rsidRPr="00A50C96">
        <w:rPr>
          <w:snapToGrid w:val="0"/>
          <w:lang w:val="uk-UA"/>
        </w:rPr>
        <w:t xml:space="preserve">чи будь-яким іншим </w:t>
      </w:r>
      <w:r>
        <w:rPr>
          <w:snapToGrid w:val="0"/>
          <w:lang w:val="uk-UA"/>
        </w:rPr>
        <w:t>способом</w:t>
      </w:r>
      <w:r w:rsidRPr="00A50C96">
        <w:rPr>
          <w:snapToGrid w:val="0"/>
          <w:lang w:val="uk-UA"/>
        </w:rPr>
        <w:t>.</w:t>
      </w:r>
    </w:p>
    <w:p w:rsidR="004D08DC" w:rsidRPr="00A0167F" w:rsidRDefault="004D08DC" w:rsidP="004D08DC">
      <w:pPr>
        <w:tabs>
          <w:tab w:val="left" w:pos="0"/>
        </w:tabs>
        <w:ind w:firstLine="567"/>
        <w:jc w:val="both"/>
        <w:rPr>
          <w:snapToGrid w:val="0"/>
          <w:lang w:val="uk-UA"/>
        </w:rPr>
      </w:pPr>
      <w:r w:rsidRPr="00054E47">
        <w:rPr>
          <w:snapToGrid w:val="0"/>
          <w:lang w:val="uk-UA"/>
        </w:rPr>
        <w:t xml:space="preserve">Після обробки </w:t>
      </w:r>
      <w:r>
        <w:rPr>
          <w:snapToGrid w:val="0"/>
          <w:lang w:val="uk-UA"/>
        </w:rPr>
        <w:t xml:space="preserve">препаратом на тілі тварин </w:t>
      </w:r>
      <w:r w:rsidRPr="00054E47">
        <w:rPr>
          <w:snapToGrid w:val="0"/>
          <w:lang w:val="uk-UA"/>
        </w:rPr>
        <w:t xml:space="preserve">можуть залишитись </w:t>
      </w:r>
      <w:r w:rsidR="00871127">
        <w:rPr>
          <w:snapToGrid w:val="0"/>
          <w:lang w:val="uk-UA"/>
        </w:rPr>
        <w:t>поодинокі</w:t>
      </w:r>
      <w:r w:rsidRPr="00054E47">
        <w:rPr>
          <w:snapToGrid w:val="0"/>
          <w:lang w:val="uk-UA"/>
        </w:rPr>
        <w:t xml:space="preserve"> паразити. Саме через </w:t>
      </w:r>
      <w:r>
        <w:rPr>
          <w:snapToGrid w:val="0"/>
          <w:lang w:val="uk-UA"/>
        </w:rPr>
        <w:t xml:space="preserve">це не можна </w:t>
      </w:r>
      <w:r w:rsidRPr="00054E47">
        <w:rPr>
          <w:snapToGrid w:val="0"/>
          <w:lang w:val="uk-UA"/>
        </w:rPr>
        <w:t xml:space="preserve">повністю виключити можливість передачі </w:t>
      </w:r>
      <w:r>
        <w:rPr>
          <w:snapToGrid w:val="0"/>
          <w:lang w:val="uk-UA"/>
        </w:rPr>
        <w:t>інвазійних захворювань при неналежних умовах</w:t>
      </w:r>
      <w:r w:rsidRPr="00054E47">
        <w:rPr>
          <w:snapToGrid w:val="0"/>
          <w:lang w:val="uk-UA"/>
        </w:rPr>
        <w:t xml:space="preserve"> утримання.</w:t>
      </w:r>
    </w:p>
    <w:p w:rsidR="000C749F" w:rsidRPr="00D64735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D64735">
        <w:rPr>
          <w:b/>
          <w:snapToGrid w:val="0"/>
        </w:rPr>
        <w:t>5.</w:t>
      </w:r>
      <w:r w:rsidR="000C749F" w:rsidRPr="00D64735">
        <w:rPr>
          <w:b/>
          <w:snapToGrid w:val="0"/>
          <w:lang w:val="uk-UA"/>
        </w:rPr>
        <w:t>6</w:t>
      </w:r>
      <w:r w:rsidRPr="00D64735">
        <w:rPr>
          <w:b/>
          <w:snapToGrid w:val="0"/>
        </w:rPr>
        <w:t xml:space="preserve"> </w:t>
      </w:r>
      <w:r w:rsidR="000C749F" w:rsidRPr="00D64735">
        <w:rPr>
          <w:b/>
          <w:snapToGrid w:val="0"/>
          <w:lang w:val="uk-UA"/>
        </w:rPr>
        <w:t>Використ</w:t>
      </w:r>
      <w:r w:rsidRPr="00D64735">
        <w:rPr>
          <w:b/>
          <w:snapToGrid w:val="0"/>
        </w:rPr>
        <w:t>ання під час вагітності</w:t>
      </w:r>
      <w:r w:rsidR="00104EA0" w:rsidRPr="00D64735">
        <w:rPr>
          <w:b/>
          <w:snapToGrid w:val="0"/>
          <w:lang w:val="uk-UA"/>
        </w:rPr>
        <w:t xml:space="preserve"> та</w:t>
      </w:r>
      <w:r w:rsidRPr="00D64735">
        <w:rPr>
          <w:b/>
          <w:snapToGrid w:val="0"/>
        </w:rPr>
        <w:t xml:space="preserve"> лактації</w:t>
      </w:r>
    </w:p>
    <w:p w:rsidR="00DB7048" w:rsidRPr="00666B17" w:rsidRDefault="004D08DC" w:rsidP="00E732EF">
      <w:pPr>
        <w:widowControl w:val="0"/>
        <w:tabs>
          <w:tab w:val="left" w:pos="0"/>
        </w:tabs>
        <w:ind w:firstLine="567"/>
        <w:jc w:val="both"/>
        <w:rPr>
          <w:rStyle w:val="FontStyle12"/>
          <w:snapToGrid w:val="0"/>
          <w:sz w:val="24"/>
          <w:szCs w:val="24"/>
          <w:lang w:val="uk-UA"/>
        </w:rPr>
      </w:pPr>
      <w:r>
        <w:rPr>
          <w:rStyle w:val="hps"/>
          <w:lang w:val="uk-UA"/>
        </w:rPr>
        <w:t>Застережень немає.</w:t>
      </w:r>
    </w:p>
    <w:p w:rsidR="009075F5" w:rsidRPr="00D64735" w:rsidRDefault="00F407DD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D64735">
        <w:rPr>
          <w:b/>
          <w:snapToGrid w:val="0"/>
          <w:lang w:val="uk-UA"/>
        </w:rPr>
        <w:t>5.7 Взаємодія з іншими засобами та інші форми взаємодії</w:t>
      </w:r>
    </w:p>
    <w:p w:rsidR="00BD0DD8" w:rsidRPr="00666B17" w:rsidRDefault="001F4825" w:rsidP="00E732EF">
      <w:pPr>
        <w:widowControl w:val="0"/>
        <w:tabs>
          <w:tab w:val="left" w:pos="0"/>
        </w:tabs>
        <w:ind w:firstLine="567"/>
        <w:jc w:val="both"/>
        <w:rPr>
          <w:rStyle w:val="hps"/>
          <w:lang w:val="uk-UA"/>
        </w:rPr>
      </w:pPr>
      <w:r w:rsidRPr="00666B17">
        <w:rPr>
          <w:lang w:val="uk-UA"/>
        </w:rPr>
        <w:t>Не</w:t>
      </w:r>
      <w:r w:rsidR="00E97D24" w:rsidRPr="00666B17">
        <w:rPr>
          <w:lang w:val="uk-UA"/>
        </w:rPr>
        <w:t xml:space="preserve"> </w:t>
      </w:r>
      <w:r w:rsidR="00104EA0" w:rsidRPr="00666B17">
        <w:rPr>
          <w:lang w:val="uk-UA"/>
        </w:rPr>
        <w:t>відом</w:t>
      </w:r>
      <w:r w:rsidR="000E7017">
        <w:rPr>
          <w:lang w:val="uk-UA"/>
        </w:rPr>
        <w:t>а</w:t>
      </w:r>
      <w:r w:rsidR="00104EA0" w:rsidRPr="00666B17">
        <w:rPr>
          <w:lang w:val="uk-UA"/>
        </w:rPr>
        <w:t>.</w:t>
      </w:r>
    </w:p>
    <w:p w:rsidR="00A24AF9" w:rsidRPr="00D64735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en-US"/>
        </w:rPr>
      </w:pPr>
      <w:r w:rsidRPr="00D64735">
        <w:rPr>
          <w:b/>
          <w:snapToGrid w:val="0"/>
        </w:rPr>
        <w:t>5.</w:t>
      </w:r>
      <w:r w:rsidR="000C749F" w:rsidRPr="00D64735">
        <w:rPr>
          <w:b/>
          <w:snapToGrid w:val="0"/>
          <w:lang w:val="uk-UA"/>
        </w:rPr>
        <w:t>8</w:t>
      </w:r>
      <w:r w:rsidRPr="00D64735">
        <w:rPr>
          <w:b/>
          <w:snapToGrid w:val="0"/>
        </w:rPr>
        <w:t xml:space="preserve"> Дози і способи введення тваринам різного віку</w:t>
      </w:r>
    </w:p>
    <w:p w:rsidR="00475FA2" w:rsidRPr="00366231" w:rsidRDefault="00475FA2" w:rsidP="00E732EF">
      <w:pPr>
        <w:widowControl w:val="0"/>
        <w:tabs>
          <w:tab w:val="left" w:pos="0"/>
        </w:tabs>
        <w:ind w:firstLine="567"/>
        <w:jc w:val="both"/>
        <w:rPr>
          <w:snapToGrid w:val="0"/>
        </w:rPr>
      </w:pPr>
      <w:r w:rsidRPr="009F7152">
        <w:rPr>
          <w:snapToGrid w:val="0"/>
          <w:lang w:val="uk-UA"/>
        </w:rPr>
        <w:t>Препарат засто</w:t>
      </w:r>
      <w:r>
        <w:rPr>
          <w:snapToGrid w:val="0"/>
          <w:lang w:val="uk-UA"/>
        </w:rPr>
        <w:t>со</w:t>
      </w:r>
      <w:r w:rsidRPr="009F7152">
        <w:rPr>
          <w:snapToGrid w:val="0"/>
          <w:lang w:val="uk-UA"/>
        </w:rPr>
        <w:t>вують</w:t>
      </w:r>
      <w:r>
        <w:rPr>
          <w:snapToGrid w:val="0"/>
          <w:lang w:val="uk-UA"/>
        </w:rPr>
        <w:t xml:space="preserve"> собакам та котам шляхом однократного нанесення на суху непошк</w:t>
      </w:r>
      <w:r>
        <w:rPr>
          <w:snapToGrid w:val="0"/>
          <w:lang w:val="uk-UA"/>
        </w:rPr>
        <w:t>о</w:t>
      </w:r>
      <w:r>
        <w:rPr>
          <w:snapToGrid w:val="0"/>
          <w:lang w:val="uk-UA"/>
        </w:rPr>
        <w:t xml:space="preserve">джену шкіру, </w:t>
      </w:r>
      <w:r w:rsidRPr="00366231">
        <w:t>відповідн</w:t>
      </w:r>
      <w:r w:rsidRPr="00366231">
        <w:rPr>
          <w:lang w:val="uk-UA"/>
        </w:rPr>
        <w:t>о</w:t>
      </w:r>
      <w:r w:rsidRPr="00366231">
        <w:t xml:space="preserve"> </w:t>
      </w:r>
      <w:r w:rsidRPr="00366231">
        <w:rPr>
          <w:lang w:val="uk-UA"/>
        </w:rPr>
        <w:t xml:space="preserve">до </w:t>
      </w:r>
      <w:r w:rsidRPr="00366231">
        <w:t>мінімально</w:t>
      </w:r>
      <w:r w:rsidRPr="00366231">
        <w:rPr>
          <w:lang w:val="uk-UA"/>
        </w:rPr>
        <w:t>ї</w:t>
      </w:r>
      <w:r w:rsidRPr="00366231">
        <w:t xml:space="preserve"> рекомендовано</w:t>
      </w:r>
      <w:r w:rsidRPr="00366231">
        <w:rPr>
          <w:lang w:val="uk-UA"/>
        </w:rPr>
        <w:t>ї</w:t>
      </w:r>
      <w:r w:rsidRPr="00366231">
        <w:t xml:space="preserve"> доз</w:t>
      </w:r>
      <w:r w:rsidRPr="00366231">
        <w:rPr>
          <w:lang w:val="uk-UA"/>
        </w:rPr>
        <w:t>и, яка</w:t>
      </w:r>
      <w:r w:rsidRPr="00366231">
        <w:t xml:space="preserve"> залежить від маси </w:t>
      </w:r>
      <w:r w:rsidRPr="00366231">
        <w:rPr>
          <w:lang w:val="uk-UA"/>
        </w:rPr>
        <w:t>тіла</w:t>
      </w:r>
      <w:r w:rsidRPr="00366231">
        <w:t xml:space="preserve"> тварини.</w:t>
      </w:r>
    </w:p>
    <w:p w:rsidR="00475FA2" w:rsidRPr="00475FA2" w:rsidRDefault="00475FA2" w:rsidP="00E732EF">
      <w:pPr>
        <w:tabs>
          <w:tab w:val="left" w:pos="0"/>
        </w:tabs>
        <w:ind w:firstLine="567"/>
        <w:jc w:val="both"/>
        <w:rPr>
          <w:snapToGrid w:val="0"/>
          <w:u w:val="single"/>
          <w:lang w:val="uk-UA"/>
        </w:rPr>
      </w:pPr>
      <w:r w:rsidRPr="00475FA2">
        <w:rPr>
          <w:snapToGrid w:val="0"/>
          <w:u w:val="single"/>
          <w:lang w:val="uk-UA"/>
        </w:rPr>
        <w:t>Дозування:</w:t>
      </w:r>
    </w:p>
    <w:p w:rsidR="00475FA2" w:rsidRDefault="00475FA2" w:rsidP="00E732EF">
      <w:pPr>
        <w:tabs>
          <w:tab w:val="left" w:pos="0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коти -  одна піпетка 0,5 мл;</w:t>
      </w:r>
    </w:p>
    <w:p w:rsidR="00475FA2" w:rsidRDefault="00475FA2" w:rsidP="00E732EF">
      <w:pPr>
        <w:tabs>
          <w:tab w:val="left" w:pos="0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собаки масою тіла до 10 кг - одна піпетка 0,67 мл;</w:t>
      </w:r>
    </w:p>
    <w:p w:rsidR="00475FA2" w:rsidRDefault="00475FA2" w:rsidP="00E732EF">
      <w:pPr>
        <w:tabs>
          <w:tab w:val="left" w:pos="0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собаки масою тіла 10-20 кг - одна піпетка 1,34 мл;</w:t>
      </w:r>
    </w:p>
    <w:p w:rsidR="00475FA2" w:rsidRDefault="00475FA2" w:rsidP="00E732EF">
      <w:pPr>
        <w:tabs>
          <w:tab w:val="left" w:pos="0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собаки масою тіла 20-40 кг - одна піпетка 2,68 мл;</w:t>
      </w:r>
    </w:p>
    <w:p w:rsidR="00475FA2" w:rsidRDefault="000E7017" w:rsidP="00E732EF">
      <w:pPr>
        <w:tabs>
          <w:tab w:val="left" w:pos="0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собаки масою</w:t>
      </w:r>
      <w:r w:rsidR="00475FA2">
        <w:rPr>
          <w:color w:val="000000"/>
          <w:lang w:val="uk-UA"/>
        </w:rPr>
        <w:t xml:space="preserve"> тіла 40-60 кг - одна піпетка 4,02 мл. </w:t>
      </w:r>
    </w:p>
    <w:p w:rsidR="00475FA2" w:rsidRDefault="00475FA2" w:rsidP="00E732EF">
      <w:pPr>
        <w:pStyle w:val="21"/>
        <w:tabs>
          <w:tab w:val="left" w:pos="0"/>
        </w:tabs>
        <w:ind w:firstLine="567"/>
        <w:jc w:val="both"/>
        <w:rPr>
          <w:b w:val="0"/>
          <w:lang w:val="uk-UA"/>
        </w:rPr>
      </w:pPr>
      <w:r>
        <w:rPr>
          <w:b w:val="0"/>
        </w:rPr>
        <w:t xml:space="preserve">Одна піпетка розрахована на одну обробку тварини. </w:t>
      </w:r>
    </w:p>
    <w:p w:rsidR="00475FA2" w:rsidRPr="00332A79" w:rsidRDefault="00475FA2" w:rsidP="00E732EF">
      <w:pPr>
        <w:pStyle w:val="21"/>
        <w:tabs>
          <w:tab w:val="left" w:pos="0"/>
        </w:tabs>
        <w:ind w:firstLine="567"/>
        <w:jc w:val="both"/>
        <w:rPr>
          <w:b w:val="0"/>
          <w:lang w:val="uk-UA"/>
        </w:rPr>
      </w:pPr>
      <w:r>
        <w:rPr>
          <w:b w:val="0"/>
          <w:lang w:val="uk-UA"/>
        </w:rPr>
        <w:t xml:space="preserve">При обробці собак масою </w:t>
      </w:r>
      <w:r w:rsidR="004D08DC">
        <w:rPr>
          <w:b w:val="0"/>
          <w:lang w:val="uk-UA"/>
        </w:rPr>
        <w:t xml:space="preserve">тіла </w:t>
      </w:r>
      <w:r>
        <w:rPr>
          <w:b w:val="0"/>
          <w:lang w:val="uk-UA"/>
        </w:rPr>
        <w:t xml:space="preserve">більше 60 кг використовують комбінацію піпеток різного об’єму. </w:t>
      </w:r>
    </w:p>
    <w:p w:rsidR="00283BAB" w:rsidRDefault="00283BAB" w:rsidP="00E732EF">
      <w:pPr>
        <w:tabs>
          <w:tab w:val="left" w:pos="0"/>
          <w:tab w:val="left" w:pos="142"/>
          <w:tab w:val="left" w:pos="284"/>
        </w:tabs>
        <w:ind w:firstLine="567"/>
        <w:jc w:val="both"/>
        <w:rPr>
          <w:lang w:val="uk-UA"/>
        </w:rPr>
      </w:pPr>
      <w:r>
        <w:rPr>
          <w:lang w:val="uk-UA"/>
        </w:rPr>
        <w:t>Перед обробкою в</w:t>
      </w:r>
      <w:r w:rsidRPr="00332A79">
        <w:rPr>
          <w:lang w:val="uk-UA"/>
        </w:rPr>
        <w:t xml:space="preserve">зяти піпетку вертикально, </w:t>
      </w:r>
      <w:r w:rsidR="004D08DC">
        <w:rPr>
          <w:lang w:val="uk-UA"/>
        </w:rPr>
        <w:t xml:space="preserve">зламати </w:t>
      </w:r>
      <w:r w:rsidRPr="00332A79">
        <w:rPr>
          <w:lang w:val="uk-UA"/>
        </w:rPr>
        <w:t>кінчик</w:t>
      </w:r>
      <w:r w:rsidR="004D08DC">
        <w:rPr>
          <w:lang w:val="uk-UA"/>
        </w:rPr>
        <w:t xml:space="preserve"> піпетки</w:t>
      </w:r>
      <w:r>
        <w:rPr>
          <w:lang w:val="uk-UA"/>
        </w:rPr>
        <w:t>, р</w:t>
      </w:r>
      <w:r w:rsidRPr="00332A79">
        <w:rPr>
          <w:lang w:val="uk-UA"/>
        </w:rPr>
        <w:t>озділити шерсть т</w:t>
      </w:r>
      <w:r>
        <w:rPr>
          <w:lang w:val="uk-UA"/>
        </w:rPr>
        <w:t>вар</w:t>
      </w:r>
      <w:r>
        <w:rPr>
          <w:lang w:val="uk-UA"/>
        </w:rPr>
        <w:t>и</w:t>
      </w:r>
      <w:r>
        <w:rPr>
          <w:lang w:val="uk-UA"/>
        </w:rPr>
        <w:t>ни і видавити вміст піпетки</w:t>
      </w:r>
      <w:r w:rsidRPr="00332A79">
        <w:rPr>
          <w:lang w:val="uk-UA"/>
        </w:rPr>
        <w:t xml:space="preserve"> безпосередньо на шкіру</w:t>
      </w:r>
      <w:r>
        <w:rPr>
          <w:lang w:val="uk-UA"/>
        </w:rPr>
        <w:t xml:space="preserve"> тварини в одн</w:t>
      </w:r>
      <w:r w:rsidR="00D54393">
        <w:rPr>
          <w:lang w:val="uk-UA"/>
        </w:rPr>
        <w:t>е</w:t>
      </w:r>
      <w:r>
        <w:rPr>
          <w:lang w:val="uk-UA"/>
        </w:rPr>
        <w:t xml:space="preserve"> </w:t>
      </w:r>
      <w:r w:rsidR="000E7017">
        <w:rPr>
          <w:lang w:val="uk-UA"/>
        </w:rPr>
        <w:t>місц</w:t>
      </w:r>
      <w:r w:rsidR="00D54393">
        <w:rPr>
          <w:lang w:val="uk-UA"/>
        </w:rPr>
        <w:t>е</w:t>
      </w:r>
      <w:r>
        <w:rPr>
          <w:lang w:val="uk-UA"/>
        </w:rPr>
        <w:t>: основ</w:t>
      </w:r>
      <w:r w:rsidR="00D54393">
        <w:rPr>
          <w:lang w:val="uk-UA"/>
        </w:rPr>
        <w:t>а</w:t>
      </w:r>
      <w:r>
        <w:rPr>
          <w:lang w:val="uk-UA"/>
        </w:rPr>
        <w:t xml:space="preserve"> </w:t>
      </w:r>
      <w:r w:rsidR="00F173AA">
        <w:rPr>
          <w:lang w:val="uk-UA"/>
        </w:rPr>
        <w:t>шиї в передній частині лопаток</w:t>
      </w:r>
      <w:r>
        <w:rPr>
          <w:lang w:val="uk-UA"/>
        </w:rPr>
        <w:t xml:space="preserve"> або </w:t>
      </w:r>
      <w:r w:rsidRPr="00332A79">
        <w:rPr>
          <w:lang w:val="uk-UA"/>
        </w:rPr>
        <w:t xml:space="preserve"> між лопатками</w:t>
      </w:r>
      <w:r>
        <w:rPr>
          <w:lang w:val="uk-UA"/>
        </w:rPr>
        <w:t>.</w:t>
      </w:r>
    </w:p>
    <w:p w:rsidR="00475FA2" w:rsidRDefault="00475FA2" w:rsidP="00E732EF">
      <w:pPr>
        <w:tabs>
          <w:tab w:val="left" w:pos="0"/>
          <w:tab w:val="left" w:pos="142"/>
          <w:tab w:val="left" w:pos="284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Обробку тварин  проти бліх та кліщів рекомендується проводити 1 раз на 4 тижні. </w:t>
      </w:r>
    </w:p>
    <w:p w:rsidR="00475FA2" w:rsidRDefault="00475FA2" w:rsidP="00E732EF">
      <w:pPr>
        <w:tabs>
          <w:tab w:val="left" w:pos="0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Одна обробка забезпечує захист собак від бліх </w:t>
      </w:r>
      <w:r w:rsidR="00D54393">
        <w:rPr>
          <w:color w:val="000000"/>
          <w:lang w:val="uk-UA"/>
        </w:rPr>
        <w:t>впродовж</w:t>
      </w:r>
      <w:r>
        <w:rPr>
          <w:color w:val="000000"/>
          <w:lang w:val="uk-UA"/>
        </w:rPr>
        <w:t xml:space="preserve"> 3 мі</w:t>
      </w:r>
      <w:r w:rsidR="000114FF">
        <w:rPr>
          <w:color w:val="000000"/>
          <w:lang w:val="uk-UA"/>
        </w:rPr>
        <w:t>сяців та від кліщів до 1 місяця;</w:t>
      </w:r>
      <w:r>
        <w:rPr>
          <w:color w:val="000000"/>
          <w:lang w:val="uk-UA"/>
        </w:rPr>
        <w:t xml:space="preserve"> захист котів від бліх – до 5 тижнів, від кліщів – до 3-4 тижнів.</w:t>
      </w:r>
    </w:p>
    <w:p w:rsidR="000C749F" w:rsidRPr="00D64735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D64735">
        <w:rPr>
          <w:b/>
          <w:snapToGrid w:val="0"/>
        </w:rPr>
        <w:t>5.</w:t>
      </w:r>
      <w:r w:rsidR="000C749F" w:rsidRPr="00D64735">
        <w:rPr>
          <w:b/>
          <w:snapToGrid w:val="0"/>
          <w:lang w:val="uk-UA"/>
        </w:rPr>
        <w:t>9</w:t>
      </w:r>
      <w:r w:rsidRPr="00D64735">
        <w:rPr>
          <w:b/>
          <w:snapToGrid w:val="0"/>
        </w:rPr>
        <w:t xml:space="preserve"> Передозування (симптоми, невідкладні заходи, антидоти)</w:t>
      </w:r>
    </w:p>
    <w:p w:rsidR="00087D72" w:rsidRDefault="00087D72" w:rsidP="00E732EF">
      <w:pPr>
        <w:tabs>
          <w:tab w:val="left" w:pos="0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>Передозування препарату у 5 разів більше від рекомендованої дози не викликає симптомів передозування.</w:t>
      </w:r>
    </w:p>
    <w:p w:rsidR="000C749F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D64735">
        <w:rPr>
          <w:b/>
          <w:snapToGrid w:val="0"/>
          <w:lang w:val="uk-UA"/>
        </w:rPr>
        <w:t>5.</w:t>
      </w:r>
      <w:r w:rsidR="000C749F" w:rsidRPr="00D64735">
        <w:rPr>
          <w:b/>
          <w:snapToGrid w:val="0"/>
          <w:lang w:val="uk-UA"/>
        </w:rPr>
        <w:t>10</w:t>
      </w:r>
      <w:r w:rsidRPr="00D64735">
        <w:rPr>
          <w:b/>
          <w:snapToGrid w:val="0"/>
          <w:lang w:val="uk-UA"/>
        </w:rPr>
        <w:t xml:space="preserve"> Спеціальні застереження</w:t>
      </w:r>
    </w:p>
    <w:p w:rsidR="00D54393" w:rsidRPr="00A023D9" w:rsidRDefault="00D54393" w:rsidP="00D54393">
      <w:pPr>
        <w:widowControl w:val="0"/>
        <w:tabs>
          <w:tab w:val="left" w:pos="0"/>
        </w:tabs>
        <w:ind w:firstLine="567"/>
        <w:jc w:val="both"/>
        <w:rPr>
          <w:snapToGrid w:val="0"/>
          <w:lang w:val="uk-UA"/>
        </w:rPr>
      </w:pPr>
      <w:r>
        <w:rPr>
          <w:snapToGrid w:val="0"/>
          <w:lang w:val="uk-UA"/>
        </w:rPr>
        <w:t>Уникати потрапляння препарату в очі тварині.</w:t>
      </w:r>
    </w:p>
    <w:p w:rsidR="00D54393" w:rsidRPr="00A023D9" w:rsidRDefault="00D54393" w:rsidP="00D54393">
      <w:pPr>
        <w:pStyle w:val="210"/>
        <w:tabs>
          <w:tab w:val="left" w:pos="0"/>
        </w:tabs>
        <w:ind w:firstLine="567"/>
        <w:rPr>
          <w:rFonts w:ascii="Times New Roman" w:hAnsi="Times New Roman"/>
          <w:sz w:val="24"/>
          <w:szCs w:val="24"/>
        </w:rPr>
      </w:pPr>
      <w:r w:rsidRPr="00A023D9">
        <w:rPr>
          <w:rFonts w:ascii="Times New Roman" w:hAnsi="Times New Roman"/>
          <w:sz w:val="24"/>
          <w:szCs w:val="24"/>
        </w:rPr>
        <w:t>Оброб</w:t>
      </w:r>
      <w:r>
        <w:rPr>
          <w:rFonts w:ascii="Times New Roman" w:hAnsi="Times New Roman"/>
          <w:sz w:val="24"/>
          <w:szCs w:val="24"/>
        </w:rPr>
        <w:t>ку</w:t>
      </w:r>
      <w:r w:rsidRPr="00A023D9">
        <w:rPr>
          <w:rFonts w:ascii="Times New Roman" w:hAnsi="Times New Roman"/>
          <w:sz w:val="24"/>
          <w:szCs w:val="24"/>
        </w:rPr>
        <w:t xml:space="preserve"> тварин проводити на відкритому повітрі або у добре вентильованих приміщеннях. </w:t>
      </w:r>
      <w:r>
        <w:rPr>
          <w:rFonts w:ascii="Times New Roman" w:hAnsi="Times New Roman"/>
          <w:sz w:val="24"/>
          <w:szCs w:val="24"/>
        </w:rPr>
        <w:t xml:space="preserve">Після обробки тварин препаратом не допускати </w:t>
      </w:r>
      <w:r w:rsidRPr="00A023D9">
        <w:rPr>
          <w:rFonts w:ascii="Times New Roman" w:hAnsi="Times New Roman"/>
          <w:sz w:val="24"/>
          <w:szCs w:val="24"/>
        </w:rPr>
        <w:t>злизува</w:t>
      </w:r>
      <w:r>
        <w:rPr>
          <w:rFonts w:ascii="Times New Roman" w:hAnsi="Times New Roman"/>
          <w:sz w:val="24"/>
          <w:szCs w:val="24"/>
        </w:rPr>
        <w:t>ння</w:t>
      </w:r>
      <w:r w:rsidRPr="00A023D9">
        <w:rPr>
          <w:rFonts w:ascii="Times New Roman" w:hAnsi="Times New Roman"/>
          <w:sz w:val="24"/>
          <w:szCs w:val="24"/>
        </w:rPr>
        <w:t xml:space="preserve"> препарат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A023D9">
        <w:rPr>
          <w:rFonts w:ascii="Times New Roman" w:hAnsi="Times New Roman"/>
          <w:sz w:val="24"/>
          <w:szCs w:val="24"/>
        </w:rPr>
        <w:t>(одягають захисний комірець, намордник, фіксують щелепи допоміжними засобами)</w:t>
      </w:r>
      <w:r>
        <w:rPr>
          <w:rFonts w:ascii="Times New Roman" w:hAnsi="Times New Roman"/>
          <w:sz w:val="24"/>
          <w:szCs w:val="24"/>
        </w:rPr>
        <w:t xml:space="preserve"> та утримувати </w:t>
      </w:r>
      <w:r w:rsidRPr="00A023D9">
        <w:rPr>
          <w:rFonts w:ascii="Times New Roman" w:hAnsi="Times New Roman"/>
          <w:sz w:val="24"/>
          <w:szCs w:val="24"/>
        </w:rPr>
        <w:t xml:space="preserve">їх подалі від відкритого вогню та нагрівальних приладів. </w:t>
      </w:r>
    </w:p>
    <w:p w:rsidR="000C749F" w:rsidRPr="00D64735" w:rsidRDefault="00A24AF9" w:rsidP="00E732EF">
      <w:pPr>
        <w:widowControl w:val="0"/>
        <w:tabs>
          <w:tab w:val="left" w:pos="0"/>
        </w:tabs>
        <w:ind w:firstLine="567"/>
        <w:jc w:val="both"/>
        <w:rPr>
          <w:b/>
          <w:snapToGrid w:val="0"/>
          <w:lang w:val="uk-UA"/>
        </w:rPr>
      </w:pPr>
      <w:r w:rsidRPr="00D64735">
        <w:rPr>
          <w:b/>
          <w:snapToGrid w:val="0"/>
          <w:lang w:val="uk-UA"/>
        </w:rPr>
        <w:t>5.1</w:t>
      </w:r>
      <w:r w:rsidR="000C749F" w:rsidRPr="00D64735">
        <w:rPr>
          <w:b/>
          <w:snapToGrid w:val="0"/>
          <w:lang w:val="uk-UA"/>
        </w:rPr>
        <w:t>1</w:t>
      </w:r>
      <w:r w:rsidRPr="00D64735">
        <w:rPr>
          <w:b/>
          <w:snapToGrid w:val="0"/>
          <w:lang w:val="uk-UA"/>
        </w:rPr>
        <w:t xml:space="preserve"> Період виведення (каренці</w:t>
      </w:r>
      <w:r w:rsidR="00D54393">
        <w:rPr>
          <w:b/>
          <w:snapToGrid w:val="0"/>
          <w:lang w:val="uk-UA"/>
        </w:rPr>
        <w:t>я</w:t>
      </w:r>
      <w:r w:rsidRPr="00D64735">
        <w:rPr>
          <w:b/>
          <w:snapToGrid w:val="0"/>
          <w:lang w:val="uk-UA"/>
        </w:rPr>
        <w:t>)</w:t>
      </w:r>
    </w:p>
    <w:p w:rsidR="00D54393" w:rsidRPr="00A023D9" w:rsidRDefault="00D54393" w:rsidP="00D54393">
      <w:pPr>
        <w:tabs>
          <w:tab w:val="left" w:pos="0"/>
        </w:tabs>
        <w:ind w:firstLine="567"/>
        <w:jc w:val="both"/>
        <w:rPr>
          <w:lang w:val="uk-UA"/>
        </w:rPr>
      </w:pPr>
      <w:r>
        <w:rPr>
          <w:lang w:val="uk-UA" w:eastAsia="uk-UA"/>
        </w:rPr>
        <w:t>Не визначається для непродуктивних тварин</w:t>
      </w:r>
      <w:r w:rsidRPr="00A023D9">
        <w:rPr>
          <w:lang w:val="uk-UA" w:eastAsia="uk-UA"/>
        </w:rPr>
        <w:t xml:space="preserve">. </w:t>
      </w:r>
    </w:p>
    <w:p w:rsidR="002F5932" w:rsidRDefault="00A24AF9" w:rsidP="00E732EF">
      <w:pPr>
        <w:tabs>
          <w:tab w:val="left" w:pos="0"/>
        </w:tabs>
        <w:ind w:firstLine="567"/>
        <w:jc w:val="both"/>
        <w:rPr>
          <w:b/>
          <w:lang w:val="uk-UA"/>
        </w:rPr>
      </w:pPr>
      <w:r w:rsidRPr="00D64735">
        <w:rPr>
          <w:b/>
        </w:rPr>
        <w:t>5.1</w:t>
      </w:r>
      <w:r w:rsidR="005D6806" w:rsidRPr="00D64735">
        <w:rPr>
          <w:b/>
          <w:lang w:val="uk-UA"/>
        </w:rPr>
        <w:t>2</w:t>
      </w:r>
      <w:r w:rsidRPr="00D64735">
        <w:rPr>
          <w:b/>
        </w:rPr>
        <w:t xml:space="preserve"> Спеціальні застереження для осіб і обслуговуючого персоналу</w:t>
      </w:r>
    </w:p>
    <w:p w:rsidR="00D54393" w:rsidRPr="00CF3F3C" w:rsidRDefault="00D54393" w:rsidP="00D54393">
      <w:pPr>
        <w:pStyle w:val="ad"/>
        <w:tabs>
          <w:tab w:val="left" w:pos="0"/>
        </w:tabs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 xml:space="preserve">При обробці тварин препаратом користуватися </w:t>
      </w:r>
      <w:r w:rsidRPr="00CF3F3C">
        <w:rPr>
          <w:lang w:val="uk-UA"/>
        </w:rPr>
        <w:t>гумов</w:t>
      </w:r>
      <w:r>
        <w:rPr>
          <w:lang w:val="uk-UA"/>
        </w:rPr>
        <w:t>ими</w:t>
      </w:r>
      <w:r w:rsidRPr="00CF3F3C">
        <w:rPr>
          <w:lang w:val="uk-UA"/>
        </w:rPr>
        <w:t xml:space="preserve"> рукави</w:t>
      </w:r>
      <w:r>
        <w:rPr>
          <w:lang w:val="uk-UA"/>
        </w:rPr>
        <w:t>цями</w:t>
      </w:r>
      <w:r w:rsidRPr="00CF3F3C">
        <w:rPr>
          <w:lang w:val="uk-UA"/>
        </w:rPr>
        <w:t>.</w:t>
      </w:r>
    </w:p>
    <w:p w:rsidR="00D54393" w:rsidRPr="00CF3F3C" w:rsidRDefault="00D54393" w:rsidP="00D54393">
      <w:pPr>
        <w:pStyle w:val="ad"/>
        <w:tabs>
          <w:tab w:val="left" w:pos="0"/>
        </w:tabs>
        <w:ind w:left="0" w:firstLine="567"/>
        <w:contextualSpacing/>
        <w:jc w:val="both"/>
        <w:rPr>
          <w:rStyle w:val="hps"/>
        </w:rPr>
      </w:pPr>
      <w:r w:rsidRPr="00CF3F3C">
        <w:rPr>
          <w:rStyle w:val="hps"/>
          <w:lang w:val="uk-UA"/>
        </w:rPr>
        <w:t>Уникати</w:t>
      </w:r>
      <w:r w:rsidRPr="00CF3F3C">
        <w:rPr>
          <w:lang w:val="uk-UA"/>
        </w:rPr>
        <w:t xml:space="preserve"> </w:t>
      </w:r>
      <w:r w:rsidRPr="00CF3F3C">
        <w:rPr>
          <w:rStyle w:val="hps"/>
          <w:lang w:val="uk-UA"/>
        </w:rPr>
        <w:t>попадання</w:t>
      </w:r>
      <w:r w:rsidRPr="00CF3F3C">
        <w:rPr>
          <w:lang w:val="uk-UA"/>
        </w:rPr>
        <w:t xml:space="preserve"> </w:t>
      </w:r>
      <w:r>
        <w:rPr>
          <w:lang w:val="uk-UA"/>
        </w:rPr>
        <w:t xml:space="preserve">препарату </w:t>
      </w:r>
      <w:r w:rsidRPr="00CF3F3C">
        <w:rPr>
          <w:rStyle w:val="hps"/>
          <w:lang w:val="uk-UA"/>
        </w:rPr>
        <w:t>на</w:t>
      </w:r>
      <w:r w:rsidRPr="00CF3F3C">
        <w:rPr>
          <w:lang w:val="uk-UA"/>
        </w:rPr>
        <w:t xml:space="preserve"> </w:t>
      </w:r>
      <w:r w:rsidRPr="00CF3F3C">
        <w:rPr>
          <w:rStyle w:val="hps"/>
          <w:lang w:val="uk-UA"/>
        </w:rPr>
        <w:t>шкіру або</w:t>
      </w:r>
      <w:r w:rsidRPr="00CF3F3C">
        <w:rPr>
          <w:lang w:val="uk-UA"/>
        </w:rPr>
        <w:t xml:space="preserve"> </w:t>
      </w:r>
      <w:r w:rsidRPr="00CF3F3C">
        <w:rPr>
          <w:rStyle w:val="hps"/>
          <w:lang w:val="uk-UA"/>
        </w:rPr>
        <w:t>в</w:t>
      </w:r>
      <w:r w:rsidRPr="00CF3F3C">
        <w:rPr>
          <w:lang w:val="uk-UA"/>
        </w:rPr>
        <w:t xml:space="preserve"> </w:t>
      </w:r>
      <w:r w:rsidRPr="00CF3F3C">
        <w:rPr>
          <w:rStyle w:val="hps"/>
          <w:lang w:val="uk-UA"/>
        </w:rPr>
        <w:t>очі.</w:t>
      </w:r>
    </w:p>
    <w:p w:rsidR="00D54393" w:rsidRPr="00CF3F3C" w:rsidRDefault="00D54393" w:rsidP="00D54393">
      <w:pPr>
        <w:pStyle w:val="ad"/>
        <w:tabs>
          <w:tab w:val="left" w:pos="0"/>
        </w:tabs>
        <w:ind w:left="0" w:firstLine="567"/>
        <w:contextualSpacing/>
        <w:jc w:val="both"/>
        <w:rPr>
          <w:lang w:val="uk-UA"/>
        </w:rPr>
      </w:pPr>
      <w:r w:rsidRPr="00CF3F3C">
        <w:t xml:space="preserve">При випадковому </w:t>
      </w:r>
      <w:r>
        <w:rPr>
          <w:lang w:val="uk-UA"/>
        </w:rPr>
        <w:t>потраплянні</w:t>
      </w:r>
      <w:r w:rsidRPr="00CF3F3C">
        <w:t xml:space="preserve"> препарату на шкіру або слизові оболонки необхідно відразу промити їх </w:t>
      </w:r>
      <w:r w:rsidRPr="00CF3F3C">
        <w:rPr>
          <w:lang w:val="uk-UA"/>
        </w:rPr>
        <w:t>великою кількістю</w:t>
      </w:r>
      <w:r w:rsidRPr="00CF3F3C">
        <w:t xml:space="preserve"> вод</w:t>
      </w:r>
      <w:r w:rsidRPr="00CF3F3C">
        <w:rPr>
          <w:lang w:val="uk-UA"/>
        </w:rPr>
        <w:t>и</w:t>
      </w:r>
      <w:r w:rsidRPr="00CF3F3C">
        <w:t>.</w:t>
      </w:r>
    </w:p>
    <w:p w:rsidR="00D54393" w:rsidRPr="00CF3F3C" w:rsidRDefault="00D54393" w:rsidP="00D54393">
      <w:pPr>
        <w:pStyle w:val="ad"/>
        <w:tabs>
          <w:tab w:val="left" w:pos="0"/>
        </w:tabs>
        <w:ind w:left="0" w:firstLine="567"/>
        <w:contextualSpacing/>
        <w:jc w:val="both"/>
        <w:rPr>
          <w:lang w:val="uk-UA"/>
        </w:rPr>
      </w:pPr>
      <w:r w:rsidRPr="00CF3F3C">
        <w:rPr>
          <w:rStyle w:val="FontStyle14"/>
          <w:b w:val="0"/>
          <w:sz w:val="24"/>
          <w:szCs w:val="24"/>
          <w:lang w:val="uk-UA" w:eastAsia="en-US"/>
        </w:rPr>
        <w:t>Після роботи з препаратом необхідно вимити руки з милом.</w:t>
      </w:r>
      <w:r w:rsidRPr="00CF3F3C">
        <w:rPr>
          <w:rFonts w:ascii="Arial" w:hAnsi="Arial" w:cs="Arial"/>
          <w:lang w:val="uk-UA"/>
        </w:rPr>
        <w:t xml:space="preserve"> </w:t>
      </w:r>
    </w:p>
    <w:p w:rsidR="00D54393" w:rsidRDefault="00D54393" w:rsidP="00D54393">
      <w:pPr>
        <w:pStyle w:val="ad"/>
        <w:tabs>
          <w:tab w:val="left" w:pos="0"/>
        </w:tabs>
        <w:ind w:left="0" w:firstLine="567"/>
        <w:contextualSpacing/>
        <w:jc w:val="both"/>
        <w:rPr>
          <w:lang w:val="uk-UA"/>
        </w:rPr>
      </w:pPr>
      <w:r>
        <w:rPr>
          <w:lang w:val="uk-UA"/>
        </w:rPr>
        <w:t xml:space="preserve">Забороняється пити, </w:t>
      </w:r>
      <w:r w:rsidRPr="00CF3F3C">
        <w:rPr>
          <w:lang w:val="uk-UA"/>
        </w:rPr>
        <w:t>приймати їжу</w:t>
      </w:r>
      <w:r>
        <w:rPr>
          <w:lang w:val="uk-UA"/>
        </w:rPr>
        <w:t xml:space="preserve"> і палити</w:t>
      </w:r>
      <w:r w:rsidRPr="00CF3F3C">
        <w:rPr>
          <w:lang w:val="uk-UA"/>
        </w:rPr>
        <w:t xml:space="preserve"> під час роботи з препаратом. </w:t>
      </w:r>
    </w:p>
    <w:p w:rsidR="00D54393" w:rsidRPr="00CF3F3C" w:rsidRDefault="00D54393" w:rsidP="00D54393">
      <w:pPr>
        <w:pStyle w:val="ad"/>
        <w:tabs>
          <w:tab w:val="left" w:pos="0"/>
        </w:tabs>
        <w:ind w:left="0" w:firstLine="567"/>
        <w:contextualSpacing/>
        <w:jc w:val="both"/>
        <w:rPr>
          <w:lang w:val="uk-UA"/>
        </w:rPr>
      </w:pPr>
      <w:r w:rsidRPr="00CF3F3C">
        <w:rPr>
          <w:rStyle w:val="hps"/>
          <w:lang w:val="uk-UA"/>
        </w:rPr>
        <w:t xml:space="preserve">Після обробки </w:t>
      </w:r>
      <w:r>
        <w:rPr>
          <w:rStyle w:val="hps"/>
          <w:lang w:val="uk-UA"/>
        </w:rPr>
        <w:t xml:space="preserve">тварин </w:t>
      </w:r>
      <w:r w:rsidRPr="00CF3F3C">
        <w:rPr>
          <w:rStyle w:val="hps"/>
          <w:lang w:val="uk-UA"/>
        </w:rPr>
        <w:t xml:space="preserve">не гладити </w:t>
      </w:r>
      <w:r>
        <w:rPr>
          <w:rStyle w:val="hps"/>
          <w:lang w:val="uk-UA"/>
        </w:rPr>
        <w:t xml:space="preserve">тварин та уникати контакту маленьких </w:t>
      </w:r>
      <w:r w:rsidRPr="00CF3F3C">
        <w:rPr>
          <w:rStyle w:val="hps"/>
          <w:lang w:val="uk-UA"/>
        </w:rPr>
        <w:t>дітей</w:t>
      </w:r>
      <w:r>
        <w:rPr>
          <w:rStyle w:val="hps"/>
          <w:lang w:val="uk-UA"/>
        </w:rPr>
        <w:t xml:space="preserve"> з обробленими тваринами</w:t>
      </w:r>
      <w:r w:rsidRPr="00CF3F3C">
        <w:rPr>
          <w:rStyle w:val="hps"/>
          <w:lang w:val="uk-UA"/>
        </w:rPr>
        <w:t xml:space="preserve"> до повного висихання препарату</w:t>
      </w:r>
      <w:r>
        <w:rPr>
          <w:rStyle w:val="hps"/>
          <w:lang w:val="uk-UA"/>
        </w:rPr>
        <w:t xml:space="preserve">. </w:t>
      </w:r>
    </w:p>
    <w:p w:rsidR="00D54393" w:rsidRPr="00CF3F3C" w:rsidRDefault="00D54393" w:rsidP="00D54393">
      <w:pPr>
        <w:pStyle w:val="ad"/>
        <w:tabs>
          <w:tab w:val="left" w:pos="0"/>
        </w:tabs>
        <w:ind w:left="0" w:firstLine="567"/>
        <w:contextualSpacing/>
        <w:jc w:val="both"/>
        <w:rPr>
          <w:lang w:val="uk-UA"/>
        </w:rPr>
      </w:pPr>
      <w:r w:rsidRPr="00CF3F3C">
        <w:t>Особам, чутливим до діючих речовин препарату, уникати прямого контакту з ним.</w:t>
      </w:r>
    </w:p>
    <w:p w:rsidR="002F5932" w:rsidRPr="00D64735" w:rsidRDefault="00A24AF9" w:rsidP="00E732EF">
      <w:pPr>
        <w:pStyle w:val="ad"/>
        <w:tabs>
          <w:tab w:val="left" w:pos="0"/>
        </w:tabs>
        <w:ind w:left="0" w:firstLine="567"/>
        <w:contextualSpacing/>
        <w:jc w:val="both"/>
        <w:rPr>
          <w:b/>
          <w:snapToGrid w:val="0"/>
          <w:lang w:val="uk-UA"/>
        </w:rPr>
      </w:pPr>
      <w:r w:rsidRPr="00D64735">
        <w:rPr>
          <w:b/>
          <w:snapToGrid w:val="0"/>
        </w:rPr>
        <w:t>6. Ф</w:t>
      </w:r>
      <w:r w:rsidR="00266902" w:rsidRPr="00D64735">
        <w:rPr>
          <w:b/>
          <w:snapToGrid w:val="0"/>
          <w:lang w:val="uk-UA"/>
        </w:rPr>
        <w:t>армацевтичні особливості</w:t>
      </w:r>
    </w:p>
    <w:p w:rsidR="002F5932" w:rsidRPr="00D64735" w:rsidRDefault="00A24AF9" w:rsidP="00E732EF">
      <w:pPr>
        <w:pStyle w:val="ad"/>
        <w:tabs>
          <w:tab w:val="left" w:pos="0"/>
        </w:tabs>
        <w:ind w:left="0" w:firstLine="567"/>
        <w:contextualSpacing/>
        <w:jc w:val="both"/>
        <w:rPr>
          <w:b/>
          <w:lang w:val="uk-UA"/>
        </w:rPr>
      </w:pPr>
      <w:r w:rsidRPr="00D64735">
        <w:rPr>
          <w:b/>
        </w:rPr>
        <w:t>6.1 Форми несумісності (основні)</w:t>
      </w:r>
    </w:p>
    <w:p w:rsidR="00A620C1" w:rsidRDefault="00A00CC1" w:rsidP="00A620C1">
      <w:pPr>
        <w:pStyle w:val="ad"/>
        <w:tabs>
          <w:tab w:val="left" w:pos="0"/>
        </w:tabs>
        <w:ind w:left="0" w:firstLine="567"/>
        <w:contextualSpacing/>
        <w:jc w:val="both"/>
        <w:rPr>
          <w:b/>
          <w:snapToGrid w:val="0"/>
          <w:lang w:val="uk-UA"/>
        </w:rPr>
      </w:pPr>
      <w:r w:rsidRPr="00666B17">
        <w:rPr>
          <w:rStyle w:val="FontStyle12"/>
          <w:sz w:val="24"/>
          <w:szCs w:val="24"/>
          <w:lang w:val="uk-UA" w:eastAsia="uk-UA"/>
        </w:rPr>
        <w:t xml:space="preserve">Не </w:t>
      </w:r>
      <w:r w:rsidR="002F5932" w:rsidRPr="00666B17">
        <w:rPr>
          <w:rStyle w:val="FontStyle12"/>
          <w:sz w:val="24"/>
          <w:szCs w:val="24"/>
          <w:lang w:val="uk-UA" w:eastAsia="uk-UA"/>
        </w:rPr>
        <w:t>відомі.</w:t>
      </w:r>
      <w:r w:rsidR="00A620C1" w:rsidRPr="00A620C1">
        <w:rPr>
          <w:b/>
          <w:snapToGrid w:val="0"/>
          <w:lang w:val="uk-UA"/>
        </w:rPr>
        <w:t xml:space="preserve"> </w:t>
      </w:r>
    </w:p>
    <w:p w:rsidR="00A620C1" w:rsidRPr="00D64735" w:rsidRDefault="00A620C1" w:rsidP="00A620C1">
      <w:pPr>
        <w:pStyle w:val="ad"/>
        <w:tabs>
          <w:tab w:val="left" w:pos="0"/>
        </w:tabs>
        <w:ind w:left="0" w:firstLine="567"/>
        <w:contextualSpacing/>
        <w:jc w:val="both"/>
        <w:rPr>
          <w:b/>
          <w:snapToGrid w:val="0"/>
          <w:lang w:val="uk-UA"/>
        </w:rPr>
      </w:pPr>
      <w:r w:rsidRPr="00D64735">
        <w:rPr>
          <w:b/>
          <w:snapToGrid w:val="0"/>
          <w:lang w:val="uk-UA"/>
        </w:rPr>
        <w:t>6.2 Термін придатності</w:t>
      </w:r>
    </w:p>
    <w:p w:rsidR="00A620C1" w:rsidRDefault="00A620C1" w:rsidP="00A620C1">
      <w:pPr>
        <w:pStyle w:val="ad"/>
        <w:tabs>
          <w:tab w:val="left" w:pos="0"/>
        </w:tabs>
        <w:ind w:left="0" w:firstLine="567"/>
        <w:contextualSpacing/>
        <w:jc w:val="both"/>
        <w:rPr>
          <w:lang w:val="uk-UA"/>
        </w:rPr>
      </w:pPr>
      <w:r w:rsidRPr="00666B17">
        <w:rPr>
          <w:lang w:val="uk-UA"/>
        </w:rPr>
        <w:t>36 місяців.</w:t>
      </w:r>
    </w:p>
    <w:p w:rsidR="00F93A83" w:rsidRDefault="00F93A83" w:rsidP="00A620C1">
      <w:pPr>
        <w:pStyle w:val="ad"/>
        <w:tabs>
          <w:tab w:val="left" w:pos="0"/>
        </w:tabs>
        <w:ind w:left="0" w:firstLine="567"/>
        <w:contextualSpacing/>
        <w:jc w:val="both"/>
        <w:rPr>
          <w:lang w:val="uk-UA"/>
        </w:rPr>
      </w:pPr>
    </w:p>
    <w:p w:rsidR="00F93A83" w:rsidRPr="00666B17" w:rsidRDefault="00F93A83" w:rsidP="00A620C1">
      <w:pPr>
        <w:pStyle w:val="ad"/>
        <w:tabs>
          <w:tab w:val="left" w:pos="0"/>
        </w:tabs>
        <w:ind w:left="0" w:firstLine="567"/>
        <w:contextualSpacing/>
        <w:jc w:val="both"/>
        <w:rPr>
          <w:lang w:val="uk-UA"/>
        </w:rPr>
      </w:pPr>
    </w:p>
    <w:p w:rsidR="00A620C1" w:rsidRPr="00D64735" w:rsidRDefault="00A620C1" w:rsidP="00A620C1">
      <w:pPr>
        <w:pStyle w:val="ad"/>
        <w:tabs>
          <w:tab w:val="left" w:pos="0"/>
        </w:tabs>
        <w:ind w:left="0" w:firstLine="567"/>
        <w:contextualSpacing/>
        <w:jc w:val="both"/>
        <w:rPr>
          <w:b/>
          <w:snapToGrid w:val="0"/>
          <w:lang w:val="uk-UA"/>
        </w:rPr>
      </w:pPr>
      <w:r w:rsidRPr="00D64735">
        <w:rPr>
          <w:b/>
          <w:snapToGrid w:val="0"/>
          <w:lang w:val="uk-UA"/>
        </w:rPr>
        <w:t>6.3 Особливі заходи зберігання</w:t>
      </w:r>
    </w:p>
    <w:p w:rsidR="00A620C1" w:rsidRPr="00666B17" w:rsidRDefault="00A620C1" w:rsidP="00A620C1">
      <w:pPr>
        <w:pStyle w:val="ad"/>
        <w:tabs>
          <w:tab w:val="left" w:pos="0"/>
        </w:tabs>
        <w:ind w:left="0" w:firstLine="567"/>
        <w:contextualSpacing/>
        <w:jc w:val="both"/>
        <w:rPr>
          <w:lang w:val="uk-UA" w:eastAsia="ar-SA"/>
        </w:rPr>
      </w:pPr>
      <w:r w:rsidRPr="00666B17">
        <w:rPr>
          <w:lang w:val="uk-UA" w:eastAsia="ar-SA"/>
        </w:rPr>
        <w:t>Зберігати препарат в оригінальній упаковці у сухому, захищеному від світла та недоступному для дітей і тварин місці</w:t>
      </w:r>
      <w:r>
        <w:rPr>
          <w:lang w:val="uk-UA" w:eastAsia="ar-SA"/>
        </w:rPr>
        <w:t xml:space="preserve"> при</w:t>
      </w:r>
      <w:r w:rsidRPr="00666B17">
        <w:rPr>
          <w:lang w:val="uk-UA" w:eastAsia="ar-SA"/>
        </w:rPr>
        <w:t xml:space="preserve"> температур</w:t>
      </w:r>
      <w:r>
        <w:rPr>
          <w:lang w:val="uk-UA" w:eastAsia="ar-SA"/>
        </w:rPr>
        <w:t>і</w:t>
      </w:r>
      <w:r w:rsidRPr="00666B17">
        <w:rPr>
          <w:lang w:val="uk-UA" w:eastAsia="ar-SA"/>
        </w:rPr>
        <w:t xml:space="preserve"> від 2 до 30 </w:t>
      </w:r>
      <w:r w:rsidRPr="00666B17">
        <w:rPr>
          <w:vertAlign w:val="superscript"/>
          <w:lang w:val="uk-UA" w:eastAsia="ar-SA"/>
        </w:rPr>
        <w:t>0</w:t>
      </w:r>
      <w:r w:rsidRPr="00666B17">
        <w:rPr>
          <w:lang w:val="uk-UA" w:eastAsia="ar-SA"/>
        </w:rPr>
        <w:t>С.</w:t>
      </w:r>
    </w:p>
    <w:p w:rsidR="00206497" w:rsidRPr="001D2998" w:rsidRDefault="00A24AF9" w:rsidP="00E732EF">
      <w:pPr>
        <w:pStyle w:val="ad"/>
        <w:tabs>
          <w:tab w:val="left" w:pos="0"/>
        </w:tabs>
        <w:spacing w:after="0"/>
        <w:ind w:left="0" w:firstLine="567"/>
        <w:contextualSpacing/>
        <w:jc w:val="both"/>
        <w:rPr>
          <w:b/>
          <w:snapToGrid w:val="0"/>
          <w:lang w:val="uk-UA"/>
        </w:rPr>
      </w:pPr>
      <w:r w:rsidRPr="001D2998">
        <w:rPr>
          <w:b/>
          <w:snapToGrid w:val="0"/>
        </w:rPr>
        <w:t>6.4 Природа і склад контейнера первинного пакування</w:t>
      </w:r>
      <w:bookmarkStart w:id="0" w:name="OLE_LINK110"/>
      <w:bookmarkStart w:id="1" w:name="OLE_LINK111"/>
    </w:p>
    <w:bookmarkEnd w:id="0"/>
    <w:bookmarkEnd w:id="1"/>
    <w:p w:rsidR="00D64735" w:rsidRPr="001D2998" w:rsidRDefault="00D64735" w:rsidP="00E732EF">
      <w:pPr>
        <w:pStyle w:val="ad"/>
        <w:tabs>
          <w:tab w:val="left" w:pos="0"/>
        </w:tabs>
        <w:ind w:left="0" w:firstLine="567"/>
        <w:contextualSpacing/>
        <w:jc w:val="both"/>
        <w:rPr>
          <w:b/>
          <w:snapToGrid w:val="0"/>
          <w:lang w:val="uk-UA"/>
        </w:rPr>
      </w:pPr>
      <w:r w:rsidRPr="001D2998">
        <w:rPr>
          <w:lang w:val="uk-UA"/>
        </w:rPr>
        <w:t xml:space="preserve">Поліетиленові піпетки об’ємом </w:t>
      </w:r>
      <w:r w:rsidRPr="00D824C6">
        <w:rPr>
          <w:color w:val="000000"/>
          <w:lang w:val="uk-UA"/>
        </w:rPr>
        <w:t>0,5</w:t>
      </w:r>
      <w:r w:rsidRPr="001D2998">
        <w:rPr>
          <w:lang w:val="uk-UA"/>
        </w:rPr>
        <w:t xml:space="preserve"> мл; </w:t>
      </w:r>
      <w:r w:rsidRPr="00D824C6">
        <w:rPr>
          <w:color w:val="000000"/>
          <w:lang w:val="uk-UA"/>
        </w:rPr>
        <w:t xml:space="preserve">0,67 </w:t>
      </w:r>
      <w:r w:rsidRPr="00D824C6">
        <w:rPr>
          <w:lang w:val="uk-UA"/>
        </w:rPr>
        <w:t>мл</w:t>
      </w:r>
      <w:r w:rsidR="004353F4" w:rsidRPr="00D824C6">
        <w:rPr>
          <w:lang w:val="uk-UA"/>
        </w:rPr>
        <w:t xml:space="preserve"> (</w:t>
      </w:r>
      <w:r w:rsidR="004353F4" w:rsidRPr="000945E9">
        <w:rPr>
          <w:lang w:val="en-US"/>
        </w:rPr>
        <w:t>S</w:t>
      </w:r>
      <w:r w:rsidR="004353F4" w:rsidRPr="00EB5572">
        <w:rPr>
          <w:lang w:val="uk-UA"/>
        </w:rPr>
        <w:t>)</w:t>
      </w:r>
      <w:r w:rsidRPr="001D2998">
        <w:rPr>
          <w:lang w:val="uk-UA"/>
        </w:rPr>
        <w:t xml:space="preserve">; </w:t>
      </w:r>
      <w:r w:rsidRPr="00D824C6">
        <w:rPr>
          <w:lang w:val="uk-UA"/>
        </w:rPr>
        <w:t>1,34 мл</w:t>
      </w:r>
      <w:r w:rsidR="004353F4" w:rsidRPr="00D824C6">
        <w:rPr>
          <w:lang w:val="uk-UA"/>
        </w:rPr>
        <w:t xml:space="preserve"> (</w:t>
      </w:r>
      <w:r w:rsidR="004353F4" w:rsidRPr="00D824C6">
        <w:rPr>
          <w:lang w:val="en-US"/>
        </w:rPr>
        <w:t>M</w:t>
      </w:r>
      <w:r w:rsidR="004353F4" w:rsidRPr="000945E9">
        <w:rPr>
          <w:lang w:val="uk-UA"/>
        </w:rPr>
        <w:t>)</w:t>
      </w:r>
      <w:r w:rsidRPr="00EB5572">
        <w:rPr>
          <w:lang w:val="uk-UA"/>
        </w:rPr>
        <w:t>; 2,68 мл</w:t>
      </w:r>
      <w:r w:rsidR="004353F4" w:rsidRPr="00EB5572">
        <w:rPr>
          <w:lang w:val="uk-UA"/>
        </w:rPr>
        <w:t xml:space="preserve"> (</w:t>
      </w:r>
      <w:r w:rsidR="004353F4" w:rsidRPr="00EB5572">
        <w:rPr>
          <w:lang w:val="en-US"/>
        </w:rPr>
        <w:t>L</w:t>
      </w:r>
      <w:r w:rsidR="004353F4" w:rsidRPr="00B4422E">
        <w:rPr>
          <w:lang w:val="uk-UA"/>
        </w:rPr>
        <w:t>)</w:t>
      </w:r>
      <w:r w:rsidRPr="001D2998">
        <w:rPr>
          <w:lang w:val="uk-UA"/>
        </w:rPr>
        <w:t xml:space="preserve"> та </w:t>
      </w:r>
      <w:r w:rsidRPr="00D824C6">
        <w:rPr>
          <w:lang w:val="uk-UA"/>
        </w:rPr>
        <w:t>4,02 мл</w:t>
      </w:r>
      <w:r w:rsidR="004353F4" w:rsidRPr="00D824C6">
        <w:rPr>
          <w:lang w:val="uk-UA"/>
        </w:rPr>
        <w:t xml:space="preserve"> (</w:t>
      </w:r>
      <w:r w:rsidR="004353F4" w:rsidRPr="00D824C6">
        <w:rPr>
          <w:lang w:val="en-US"/>
        </w:rPr>
        <w:t>XL</w:t>
      </w:r>
      <w:r w:rsidR="004353F4" w:rsidRPr="000945E9">
        <w:rPr>
          <w:lang w:val="uk-UA"/>
        </w:rPr>
        <w:t>)</w:t>
      </w:r>
      <w:r w:rsidRPr="001D2998">
        <w:rPr>
          <w:lang w:val="uk-UA"/>
        </w:rPr>
        <w:t>, розф</w:t>
      </w:r>
      <w:r w:rsidRPr="001D2998">
        <w:rPr>
          <w:lang w:val="uk-UA"/>
        </w:rPr>
        <w:t>а</w:t>
      </w:r>
      <w:r w:rsidRPr="001D2998">
        <w:rPr>
          <w:lang w:val="uk-UA"/>
        </w:rPr>
        <w:t>совані</w:t>
      </w:r>
      <w:r w:rsidRPr="001D2998">
        <w:rPr>
          <w:b/>
          <w:snapToGrid w:val="0"/>
          <w:lang w:val="uk-UA"/>
        </w:rPr>
        <w:t xml:space="preserve"> </w:t>
      </w:r>
      <w:r w:rsidRPr="00D824C6">
        <w:rPr>
          <w:lang w:val="uk-UA"/>
        </w:rPr>
        <w:t xml:space="preserve">по 1 або 3 піпетки в </w:t>
      </w:r>
      <w:r w:rsidRPr="000945E9">
        <w:rPr>
          <w:lang w:val="uk-UA"/>
        </w:rPr>
        <w:t>блістери, упаковані</w:t>
      </w:r>
      <w:r w:rsidRPr="00EB5572">
        <w:rPr>
          <w:lang w:val="uk-UA"/>
        </w:rPr>
        <w:t xml:space="preserve"> в картонні коробки.</w:t>
      </w:r>
    </w:p>
    <w:p w:rsidR="002F5932" w:rsidRPr="00D64735" w:rsidRDefault="00266902" w:rsidP="00E732EF">
      <w:pPr>
        <w:pStyle w:val="ad"/>
        <w:tabs>
          <w:tab w:val="left" w:pos="0"/>
        </w:tabs>
        <w:ind w:left="0" w:firstLine="567"/>
        <w:contextualSpacing/>
        <w:jc w:val="both"/>
        <w:rPr>
          <w:b/>
          <w:snapToGrid w:val="0"/>
          <w:lang w:val="uk-UA"/>
        </w:rPr>
      </w:pPr>
      <w:r w:rsidRPr="00D64735">
        <w:rPr>
          <w:b/>
        </w:rPr>
        <w:t>6.5 Особливі заходи безпеки при поводженні з невикористаним препаратом або із його залишками</w:t>
      </w:r>
    </w:p>
    <w:p w:rsidR="007911DE" w:rsidRPr="00D64735" w:rsidRDefault="00266902" w:rsidP="00E732EF">
      <w:pPr>
        <w:pStyle w:val="ad"/>
        <w:tabs>
          <w:tab w:val="left" w:pos="0"/>
        </w:tabs>
        <w:ind w:left="0" w:firstLine="567"/>
        <w:contextualSpacing/>
        <w:jc w:val="both"/>
        <w:rPr>
          <w:lang w:val="uk-UA"/>
        </w:rPr>
      </w:pPr>
      <w:r w:rsidRPr="00D64735">
        <w:t xml:space="preserve">Невикористаний </w:t>
      </w:r>
      <w:r w:rsidR="000E7017">
        <w:rPr>
          <w:lang w:val="uk-UA"/>
        </w:rPr>
        <w:t xml:space="preserve">або протермінований </w:t>
      </w:r>
      <w:r w:rsidRPr="00D64735">
        <w:t xml:space="preserve">препарат </w:t>
      </w:r>
      <w:r w:rsidR="00871127">
        <w:rPr>
          <w:lang w:val="uk-UA"/>
        </w:rPr>
        <w:t>чи</w:t>
      </w:r>
      <w:r w:rsidRPr="00D64735">
        <w:t xml:space="preserve"> його залишки </w:t>
      </w:r>
      <w:r w:rsidR="00D54393">
        <w:rPr>
          <w:lang w:val="uk-UA"/>
        </w:rPr>
        <w:t>повин</w:t>
      </w:r>
      <w:r w:rsidR="00871127">
        <w:rPr>
          <w:lang w:val="uk-UA"/>
        </w:rPr>
        <w:t>ні</w:t>
      </w:r>
      <w:r w:rsidR="00D54393">
        <w:rPr>
          <w:lang w:val="uk-UA"/>
        </w:rPr>
        <w:t xml:space="preserve"> бути утилізован</w:t>
      </w:r>
      <w:r w:rsidR="00871127">
        <w:rPr>
          <w:lang w:val="uk-UA"/>
        </w:rPr>
        <w:t>і</w:t>
      </w:r>
      <w:r w:rsidR="00D54393">
        <w:rPr>
          <w:lang w:val="uk-UA"/>
        </w:rPr>
        <w:t xml:space="preserve"> у відповідності з національними вимогами</w:t>
      </w:r>
      <w:r w:rsidRPr="00D64735">
        <w:t>.</w:t>
      </w:r>
    </w:p>
    <w:p w:rsidR="00A24AF9" w:rsidRPr="00D64735" w:rsidRDefault="008360CF" w:rsidP="00977B22">
      <w:pPr>
        <w:pStyle w:val="ad"/>
        <w:tabs>
          <w:tab w:val="left" w:pos="0"/>
        </w:tabs>
        <w:spacing w:after="0"/>
        <w:ind w:left="0" w:firstLine="567"/>
        <w:contextualSpacing/>
        <w:jc w:val="both"/>
        <w:rPr>
          <w:b/>
        </w:rPr>
      </w:pPr>
      <w:r w:rsidRPr="00D64735">
        <w:rPr>
          <w:b/>
        </w:rPr>
        <w:t>7.</w:t>
      </w:r>
      <w:r w:rsidR="00A24AF9" w:rsidRPr="00D64735">
        <w:rPr>
          <w:b/>
        </w:rPr>
        <w:t xml:space="preserve"> Назва і </w:t>
      </w:r>
      <w:r w:rsidRPr="00D64735">
        <w:rPr>
          <w:b/>
        </w:rPr>
        <w:t>місцезнаходження власника реєстраційного посвідчення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03"/>
        <w:gridCol w:w="4819"/>
      </w:tblGrid>
      <w:tr w:rsidR="004900EC" w:rsidRPr="00D64735" w:rsidTr="001D2998">
        <w:tc>
          <w:tcPr>
            <w:tcW w:w="5103" w:type="dxa"/>
          </w:tcPr>
          <w:p w:rsidR="004900EC" w:rsidRDefault="004900EC" w:rsidP="001D2998">
            <w:pPr>
              <w:widowControl w:val="0"/>
              <w:tabs>
                <w:tab w:val="left" w:pos="10206"/>
              </w:tabs>
              <w:ind w:firstLine="567"/>
              <w:jc w:val="both"/>
              <w:rPr>
                <w:lang w:val="uk-UA" w:eastAsia="en-US"/>
              </w:rPr>
            </w:pPr>
            <w:r>
              <w:t xml:space="preserve">Берінгер Інгельхайм Ветмедіка ГмбХ, </w:t>
            </w:r>
          </w:p>
          <w:p w:rsidR="004900EC" w:rsidRPr="00D64735" w:rsidRDefault="004900EC" w:rsidP="001D2998">
            <w:pPr>
              <w:tabs>
                <w:tab w:val="left" w:pos="0"/>
              </w:tabs>
              <w:ind w:firstLine="567"/>
              <w:jc w:val="both"/>
              <w:rPr>
                <w:lang w:val="uk-UA"/>
              </w:rPr>
            </w:pPr>
            <w:r>
              <w:t xml:space="preserve">55216 м.Інгельхайм-на-Рейні, Німеччина. </w:t>
            </w:r>
          </w:p>
        </w:tc>
        <w:tc>
          <w:tcPr>
            <w:tcW w:w="4819" w:type="dxa"/>
          </w:tcPr>
          <w:p w:rsidR="004900EC" w:rsidRPr="001D2998" w:rsidRDefault="004900EC" w:rsidP="001D2998">
            <w:pPr>
              <w:tabs>
                <w:tab w:val="left" w:pos="0"/>
              </w:tabs>
              <w:jc w:val="both"/>
              <w:rPr>
                <w:lang w:val="de-DE"/>
              </w:rPr>
            </w:pPr>
            <w:r w:rsidRPr="00CB22B6">
              <w:rPr>
                <w:lang w:val="de-DE"/>
              </w:rPr>
              <w:t>Boehringer Ingelheim Vetmedica GmbH</w:t>
            </w:r>
            <w:r w:rsidRPr="001D2998">
              <w:rPr>
                <w:lang w:val="de-DE"/>
              </w:rPr>
              <w:t>,</w:t>
            </w:r>
            <w:r w:rsidR="001D2998" w:rsidRPr="001D2998">
              <w:rPr>
                <w:lang w:val="de-DE"/>
              </w:rPr>
              <w:t xml:space="preserve"> 55216 Ingelheim-am-Rhein, Germany.</w:t>
            </w:r>
          </w:p>
        </w:tc>
      </w:tr>
    </w:tbl>
    <w:p w:rsidR="00A24AF9" w:rsidRDefault="0079243E" w:rsidP="00977B22">
      <w:pPr>
        <w:widowControl w:val="0"/>
        <w:tabs>
          <w:tab w:val="left" w:pos="0"/>
        </w:tabs>
        <w:ind w:firstLine="567"/>
        <w:jc w:val="both"/>
        <w:rPr>
          <w:b/>
          <w:lang w:val="uk-UA"/>
        </w:rPr>
      </w:pPr>
      <w:r w:rsidRPr="00D64735">
        <w:rPr>
          <w:b/>
          <w:snapToGrid w:val="0"/>
          <w:lang w:val="uk-UA"/>
        </w:rPr>
        <w:t xml:space="preserve">8. </w:t>
      </w:r>
      <w:r w:rsidRPr="00D64735">
        <w:rPr>
          <w:b/>
          <w:lang w:val="uk-UA"/>
        </w:rPr>
        <w:t>Назва і місцезнаходження виробника</w:t>
      </w: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962"/>
        <w:gridCol w:w="5244"/>
      </w:tblGrid>
      <w:tr w:rsidR="001D2998" w:rsidRPr="002405F9" w:rsidTr="001D2998">
        <w:tc>
          <w:tcPr>
            <w:tcW w:w="4962" w:type="dxa"/>
          </w:tcPr>
          <w:p w:rsidR="001D2998" w:rsidRPr="00D64735" w:rsidRDefault="001D2998" w:rsidP="001D2998">
            <w:pPr>
              <w:tabs>
                <w:tab w:val="left" w:pos="467"/>
              </w:tabs>
              <w:ind w:left="467" w:hanging="8"/>
              <w:jc w:val="both"/>
              <w:rPr>
                <w:lang w:val="uk-UA"/>
              </w:rPr>
            </w:pPr>
            <w:r w:rsidRPr="00694670">
              <w:rPr>
                <w:lang w:val="uk-UA"/>
              </w:rPr>
              <w:t>Берінгер Інгельхайм Енімал Хелс Франс СКС</w:t>
            </w:r>
            <w:r>
              <w:rPr>
                <w:lang w:val="uk-UA"/>
              </w:rPr>
              <w:t>,</w:t>
            </w:r>
            <w:r w:rsidRPr="001D2998">
              <w:rPr>
                <w:lang w:val="uk-UA"/>
              </w:rPr>
              <w:t xml:space="preserve"> </w:t>
            </w:r>
            <w:r w:rsidRPr="00D64735">
              <w:rPr>
                <w:lang w:val="uk-UA"/>
              </w:rPr>
              <w:t>4</w:t>
            </w:r>
            <w:r>
              <w:rPr>
                <w:lang w:val="uk-UA"/>
              </w:rPr>
              <w:t xml:space="preserve">  шема дю Калке – 31300</w:t>
            </w:r>
            <w:r w:rsidRPr="00D64735">
              <w:rPr>
                <w:lang w:val="uk-UA"/>
              </w:rPr>
              <w:t xml:space="preserve"> Тулуза</w:t>
            </w:r>
            <w:r>
              <w:rPr>
                <w:lang w:val="uk-UA"/>
              </w:rPr>
              <w:t>,</w:t>
            </w:r>
          </w:p>
          <w:p w:rsidR="001D2998" w:rsidRPr="002405F9" w:rsidRDefault="001D2998" w:rsidP="001D2998">
            <w:pPr>
              <w:tabs>
                <w:tab w:val="left" w:pos="467"/>
              </w:tabs>
              <w:ind w:left="467" w:hanging="8"/>
              <w:jc w:val="both"/>
              <w:rPr>
                <w:lang w:val="en-US"/>
              </w:rPr>
            </w:pPr>
            <w:r w:rsidRPr="00D64735">
              <w:rPr>
                <w:lang w:val="uk-UA"/>
              </w:rPr>
              <w:t>Франція</w:t>
            </w:r>
            <w:r w:rsidR="002405F9">
              <w:rPr>
                <w:lang w:val="en-US"/>
              </w:rPr>
              <w:t>.</w:t>
            </w:r>
          </w:p>
        </w:tc>
        <w:tc>
          <w:tcPr>
            <w:tcW w:w="5244" w:type="dxa"/>
          </w:tcPr>
          <w:p w:rsidR="001D2998" w:rsidRPr="0031361B" w:rsidRDefault="001D2998" w:rsidP="00670EF8">
            <w:pPr>
              <w:tabs>
                <w:tab w:val="left" w:pos="172"/>
              </w:tabs>
              <w:ind w:left="30"/>
              <w:jc w:val="both"/>
              <w:rPr>
                <w:lang w:val="uk-UA"/>
              </w:rPr>
            </w:pPr>
            <w:r w:rsidRPr="002405F9">
              <w:rPr>
                <w:lang w:val="fr-FR"/>
              </w:rPr>
              <w:t>Boehringer Ingelheim Animal Health France SCS</w:t>
            </w:r>
            <w:r>
              <w:rPr>
                <w:lang w:val="uk-UA"/>
              </w:rPr>
              <w:t>,</w:t>
            </w:r>
            <w:r w:rsidRPr="00D64735">
              <w:rPr>
                <w:lang w:val="uk-UA"/>
              </w:rPr>
              <w:t xml:space="preserve"> 4 </w:t>
            </w:r>
            <w:r w:rsidRPr="002405F9">
              <w:rPr>
                <w:lang w:val="fr-FR"/>
              </w:rPr>
              <w:t>chemin</w:t>
            </w:r>
            <w:r w:rsidRPr="00D64735">
              <w:rPr>
                <w:lang w:val="uk-UA"/>
              </w:rPr>
              <w:t xml:space="preserve"> </w:t>
            </w:r>
            <w:r w:rsidRPr="002405F9">
              <w:rPr>
                <w:lang w:val="fr-FR"/>
              </w:rPr>
              <w:t>du</w:t>
            </w:r>
            <w:r w:rsidRPr="00D64735">
              <w:rPr>
                <w:lang w:val="uk-UA"/>
              </w:rPr>
              <w:t xml:space="preserve"> </w:t>
            </w:r>
            <w:r w:rsidRPr="002405F9">
              <w:rPr>
                <w:lang w:val="fr-FR"/>
              </w:rPr>
              <w:t>Calquet</w:t>
            </w:r>
            <w:r>
              <w:rPr>
                <w:lang w:val="uk-UA"/>
              </w:rPr>
              <w:t xml:space="preserve"> -</w:t>
            </w:r>
            <w:r w:rsidRPr="00D64735">
              <w:rPr>
                <w:lang w:val="uk-UA"/>
              </w:rPr>
              <w:t xml:space="preserve"> 31300 </w:t>
            </w:r>
            <w:r w:rsidRPr="002405F9">
              <w:rPr>
                <w:lang w:val="fr-FR"/>
              </w:rPr>
              <w:t>T</w:t>
            </w:r>
            <w:r w:rsidR="002405F9" w:rsidRPr="002405F9">
              <w:rPr>
                <w:lang w:val="fr-FR"/>
              </w:rPr>
              <w:t>oulouse</w:t>
            </w:r>
            <w:r>
              <w:rPr>
                <w:lang w:val="uk-UA"/>
              </w:rPr>
              <w:t>,</w:t>
            </w:r>
            <w:r w:rsidR="00670EF8" w:rsidRPr="00670EF8">
              <w:rPr>
                <w:lang w:val="fr-FR"/>
              </w:rPr>
              <w:t xml:space="preserve"> </w:t>
            </w:r>
            <w:r w:rsidR="002405F9">
              <w:rPr>
                <w:lang w:val="fr-FR"/>
              </w:rPr>
              <w:t>France.</w:t>
            </w:r>
          </w:p>
        </w:tc>
      </w:tr>
    </w:tbl>
    <w:p w:rsidR="0079243E" w:rsidRPr="00D64735" w:rsidRDefault="0079243E" w:rsidP="00977B22">
      <w:pPr>
        <w:widowControl w:val="0"/>
        <w:tabs>
          <w:tab w:val="left" w:pos="0"/>
        </w:tabs>
        <w:ind w:firstLine="567"/>
        <w:jc w:val="both"/>
        <w:rPr>
          <w:b/>
          <w:lang w:val="uk-UA"/>
        </w:rPr>
      </w:pPr>
      <w:r w:rsidRPr="00D64735">
        <w:rPr>
          <w:b/>
          <w:lang w:val="uk-UA"/>
        </w:rPr>
        <w:t>9. Додаткова інформація</w:t>
      </w:r>
    </w:p>
    <w:sectPr w:rsidR="0079243E" w:rsidRPr="00D64735" w:rsidSect="001D2998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567" w:right="454" w:bottom="45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37906" w:rsidRDefault="00037906">
      <w:r>
        <w:separator/>
      </w:r>
    </w:p>
  </w:endnote>
  <w:endnote w:type="continuationSeparator" w:id="0">
    <w:p w:rsidR="00037906" w:rsidRDefault="00037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BD3" w:rsidRDefault="00A47BD3" w:rsidP="00A24AF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A47BD3" w:rsidRDefault="00A47BD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47BD3" w:rsidRDefault="00A47BD3" w:rsidP="00A24AF9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93A83">
      <w:rPr>
        <w:rStyle w:val="a8"/>
        <w:noProof/>
      </w:rPr>
      <w:t>2</w:t>
    </w:r>
    <w:r>
      <w:rPr>
        <w:rStyle w:val="a8"/>
      </w:rPr>
      <w:fldChar w:fldCharType="end"/>
    </w:r>
  </w:p>
  <w:p w:rsidR="00A47BD3" w:rsidRDefault="00A47B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37906" w:rsidRDefault="00037906">
      <w:r>
        <w:separator/>
      </w:r>
    </w:p>
  </w:footnote>
  <w:footnote w:type="continuationSeparator" w:id="0">
    <w:p w:rsidR="00037906" w:rsidRDefault="00037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1162" w:rsidRPr="00226AEA" w:rsidRDefault="00571162" w:rsidP="00571162">
    <w:pPr>
      <w:jc w:val="right"/>
      <w:rPr>
        <w:lang w:val="uk-UA"/>
      </w:rPr>
    </w:pPr>
    <w:r>
      <w:rPr>
        <w:lang w:val="uk-UA"/>
      </w:rPr>
      <w:t>Продовження д</w:t>
    </w:r>
    <w:r w:rsidRPr="00226AEA">
      <w:rPr>
        <w:lang w:val="uk-UA"/>
      </w:rPr>
      <w:t>одатк</w:t>
    </w:r>
    <w:r>
      <w:rPr>
        <w:lang w:val="uk-UA"/>
      </w:rPr>
      <w:t>у</w:t>
    </w:r>
    <w:r w:rsidRPr="00226AEA">
      <w:rPr>
        <w:lang w:val="uk-UA"/>
      </w:rPr>
      <w:t xml:space="preserve"> 1</w:t>
    </w:r>
  </w:p>
  <w:p w:rsidR="00571162" w:rsidRDefault="00571162" w:rsidP="00571162">
    <w:pPr>
      <w:jc w:val="right"/>
      <w:rPr>
        <w:lang w:val="uk-UA"/>
      </w:rPr>
    </w:pPr>
    <w:r w:rsidRPr="00226AEA">
      <w:rPr>
        <w:lang w:val="uk-UA"/>
      </w:rPr>
      <w:t>до реєстраційного посвідчення АА-04823-03-13</w:t>
    </w:r>
  </w:p>
  <w:p w:rsidR="00571162" w:rsidRPr="001D2998" w:rsidRDefault="00571162" w:rsidP="00571162">
    <w:pPr>
      <w:pStyle w:val="a6"/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71162" w:rsidRPr="00226AEA" w:rsidRDefault="00571162" w:rsidP="00571162">
    <w:pPr>
      <w:jc w:val="right"/>
      <w:rPr>
        <w:lang w:val="uk-UA"/>
      </w:rPr>
    </w:pPr>
    <w:r w:rsidRPr="00226AEA">
      <w:rPr>
        <w:lang w:val="uk-UA"/>
      </w:rPr>
      <w:t>Додаток 1</w:t>
    </w:r>
  </w:p>
  <w:p w:rsidR="00571162" w:rsidRDefault="00571162" w:rsidP="00571162">
    <w:pPr>
      <w:jc w:val="right"/>
      <w:rPr>
        <w:lang w:val="uk-UA"/>
      </w:rPr>
    </w:pPr>
    <w:r w:rsidRPr="00226AEA">
      <w:rPr>
        <w:lang w:val="uk-UA"/>
      </w:rPr>
      <w:t>до реєстраційного посвідчення АА-04823-03-13</w:t>
    </w:r>
  </w:p>
  <w:p w:rsidR="00571162" w:rsidRPr="001D2998" w:rsidRDefault="00571162">
    <w:pPr>
      <w:pStyle w:val="a6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F9"/>
    <w:rsid w:val="00000516"/>
    <w:rsid w:val="000034DE"/>
    <w:rsid w:val="00004882"/>
    <w:rsid w:val="0000643E"/>
    <w:rsid w:val="00007CAF"/>
    <w:rsid w:val="000114FF"/>
    <w:rsid w:val="00014AD0"/>
    <w:rsid w:val="000201BE"/>
    <w:rsid w:val="000214AF"/>
    <w:rsid w:val="000222C2"/>
    <w:rsid w:val="00022CD9"/>
    <w:rsid w:val="00031517"/>
    <w:rsid w:val="00037906"/>
    <w:rsid w:val="00040F13"/>
    <w:rsid w:val="000420D9"/>
    <w:rsid w:val="00047F26"/>
    <w:rsid w:val="0005232E"/>
    <w:rsid w:val="00053248"/>
    <w:rsid w:val="00053DAE"/>
    <w:rsid w:val="00054305"/>
    <w:rsid w:val="00054412"/>
    <w:rsid w:val="00054E47"/>
    <w:rsid w:val="00056FF9"/>
    <w:rsid w:val="000574E4"/>
    <w:rsid w:val="000625B5"/>
    <w:rsid w:val="000669F3"/>
    <w:rsid w:val="00081501"/>
    <w:rsid w:val="00082A88"/>
    <w:rsid w:val="00087D72"/>
    <w:rsid w:val="0009455F"/>
    <w:rsid w:val="000945E9"/>
    <w:rsid w:val="00094FA6"/>
    <w:rsid w:val="00095564"/>
    <w:rsid w:val="000A758C"/>
    <w:rsid w:val="000B1B5A"/>
    <w:rsid w:val="000C02BC"/>
    <w:rsid w:val="000C5DF4"/>
    <w:rsid w:val="000C6783"/>
    <w:rsid w:val="000C749F"/>
    <w:rsid w:val="000C7B04"/>
    <w:rsid w:val="000D2F61"/>
    <w:rsid w:val="000D36B7"/>
    <w:rsid w:val="000E0D24"/>
    <w:rsid w:val="000E4D81"/>
    <w:rsid w:val="000E7017"/>
    <w:rsid w:val="000F18E2"/>
    <w:rsid w:val="000F40E7"/>
    <w:rsid w:val="000F4FB8"/>
    <w:rsid w:val="00104EA0"/>
    <w:rsid w:val="00106E99"/>
    <w:rsid w:val="001220F5"/>
    <w:rsid w:val="0012212E"/>
    <w:rsid w:val="00123304"/>
    <w:rsid w:val="0012531F"/>
    <w:rsid w:val="0012564D"/>
    <w:rsid w:val="00127C9F"/>
    <w:rsid w:val="00130E51"/>
    <w:rsid w:val="001323A9"/>
    <w:rsid w:val="00133F8F"/>
    <w:rsid w:val="00141A70"/>
    <w:rsid w:val="00147447"/>
    <w:rsid w:val="00150478"/>
    <w:rsid w:val="00154A48"/>
    <w:rsid w:val="001578BC"/>
    <w:rsid w:val="00163686"/>
    <w:rsid w:val="00163CFC"/>
    <w:rsid w:val="00166149"/>
    <w:rsid w:val="00171338"/>
    <w:rsid w:val="001726BD"/>
    <w:rsid w:val="001762C8"/>
    <w:rsid w:val="00184145"/>
    <w:rsid w:val="00184CF9"/>
    <w:rsid w:val="00193012"/>
    <w:rsid w:val="00194C16"/>
    <w:rsid w:val="00195702"/>
    <w:rsid w:val="001C47F6"/>
    <w:rsid w:val="001C5EC2"/>
    <w:rsid w:val="001D100F"/>
    <w:rsid w:val="001D2998"/>
    <w:rsid w:val="001D4F1D"/>
    <w:rsid w:val="001E173A"/>
    <w:rsid w:val="001E5952"/>
    <w:rsid w:val="001E7645"/>
    <w:rsid w:val="001F4825"/>
    <w:rsid w:val="001F75C2"/>
    <w:rsid w:val="0020189D"/>
    <w:rsid w:val="00204028"/>
    <w:rsid w:val="00206497"/>
    <w:rsid w:val="002111DB"/>
    <w:rsid w:val="00223A74"/>
    <w:rsid w:val="002247F2"/>
    <w:rsid w:val="00226AEA"/>
    <w:rsid w:val="00227010"/>
    <w:rsid w:val="00230305"/>
    <w:rsid w:val="00233B6C"/>
    <w:rsid w:val="0023548E"/>
    <w:rsid w:val="00237316"/>
    <w:rsid w:val="002405F9"/>
    <w:rsid w:val="00241B99"/>
    <w:rsid w:val="00250029"/>
    <w:rsid w:val="00251946"/>
    <w:rsid w:val="00251EA0"/>
    <w:rsid w:val="002575C8"/>
    <w:rsid w:val="002652E7"/>
    <w:rsid w:val="00266902"/>
    <w:rsid w:val="0027434D"/>
    <w:rsid w:val="00275542"/>
    <w:rsid w:val="00275FBB"/>
    <w:rsid w:val="00283BAB"/>
    <w:rsid w:val="00285399"/>
    <w:rsid w:val="00286E40"/>
    <w:rsid w:val="002A0211"/>
    <w:rsid w:val="002A0CF8"/>
    <w:rsid w:val="002A4026"/>
    <w:rsid w:val="002A7272"/>
    <w:rsid w:val="002A77AE"/>
    <w:rsid w:val="002B508D"/>
    <w:rsid w:val="002B63A3"/>
    <w:rsid w:val="002C4A14"/>
    <w:rsid w:val="002D181A"/>
    <w:rsid w:val="002D5734"/>
    <w:rsid w:val="002D75E3"/>
    <w:rsid w:val="002E0025"/>
    <w:rsid w:val="002E0F7B"/>
    <w:rsid w:val="002E5342"/>
    <w:rsid w:val="002F29F2"/>
    <w:rsid w:val="002F3A19"/>
    <w:rsid w:val="002F486E"/>
    <w:rsid w:val="002F5932"/>
    <w:rsid w:val="002F77D2"/>
    <w:rsid w:val="002F7AF8"/>
    <w:rsid w:val="00305525"/>
    <w:rsid w:val="00312437"/>
    <w:rsid w:val="0031361B"/>
    <w:rsid w:val="00314C2E"/>
    <w:rsid w:val="003161FF"/>
    <w:rsid w:val="00316D83"/>
    <w:rsid w:val="00323AB2"/>
    <w:rsid w:val="0032443F"/>
    <w:rsid w:val="00326B33"/>
    <w:rsid w:val="00326ED3"/>
    <w:rsid w:val="00332A79"/>
    <w:rsid w:val="003345E1"/>
    <w:rsid w:val="00334DBE"/>
    <w:rsid w:val="00343227"/>
    <w:rsid w:val="00350E79"/>
    <w:rsid w:val="003518C6"/>
    <w:rsid w:val="00352385"/>
    <w:rsid w:val="003533BA"/>
    <w:rsid w:val="00353DE2"/>
    <w:rsid w:val="0035501D"/>
    <w:rsid w:val="00355CC2"/>
    <w:rsid w:val="0036061C"/>
    <w:rsid w:val="00362703"/>
    <w:rsid w:val="003654F8"/>
    <w:rsid w:val="003659ED"/>
    <w:rsid w:val="00366231"/>
    <w:rsid w:val="00382EB9"/>
    <w:rsid w:val="00384647"/>
    <w:rsid w:val="00390756"/>
    <w:rsid w:val="0039469F"/>
    <w:rsid w:val="003A2ADB"/>
    <w:rsid w:val="003A2CC9"/>
    <w:rsid w:val="003B6FB8"/>
    <w:rsid w:val="003C1592"/>
    <w:rsid w:val="003C55C8"/>
    <w:rsid w:val="003C5F2C"/>
    <w:rsid w:val="003D5221"/>
    <w:rsid w:val="003D6F32"/>
    <w:rsid w:val="003D7C85"/>
    <w:rsid w:val="003F16F3"/>
    <w:rsid w:val="003F249C"/>
    <w:rsid w:val="003F56A7"/>
    <w:rsid w:val="00403541"/>
    <w:rsid w:val="004054D4"/>
    <w:rsid w:val="00407952"/>
    <w:rsid w:val="00407D93"/>
    <w:rsid w:val="00413CC2"/>
    <w:rsid w:val="00414810"/>
    <w:rsid w:val="00416439"/>
    <w:rsid w:val="004171C1"/>
    <w:rsid w:val="004262BF"/>
    <w:rsid w:val="00430D8D"/>
    <w:rsid w:val="00431100"/>
    <w:rsid w:val="00431175"/>
    <w:rsid w:val="00434941"/>
    <w:rsid w:val="004353F4"/>
    <w:rsid w:val="004408BF"/>
    <w:rsid w:val="00444F3F"/>
    <w:rsid w:val="004479B9"/>
    <w:rsid w:val="00447C90"/>
    <w:rsid w:val="00450AEC"/>
    <w:rsid w:val="004577A4"/>
    <w:rsid w:val="0046218B"/>
    <w:rsid w:val="00464E15"/>
    <w:rsid w:val="00467564"/>
    <w:rsid w:val="00475FA2"/>
    <w:rsid w:val="00476330"/>
    <w:rsid w:val="00477CCF"/>
    <w:rsid w:val="004900EC"/>
    <w:rsid w:val="004A759E"/>
    <w:rsid w:val="004B5410"/>
    <w:rsid w:val="004B5AC1"/>
    <w:rsid w:val="004B5D70"/>
    <w:rsid w:val="004B6F29"/>
    <w:rsid w:val="004B7B95"/>
    <w:rsid w:val="004C08F6"/>
    <w:rsid w:val="004C376C"/>
    <w:rsid w:val="004C3D13"/>
    <w:rsid w:val="004C569B"/>
    <w:rsid w:val="004C6688"/>
    <w:rsid w:val="004D08DC"/>
    <w:rsid w:val="004D1AB2"/>
    <w:rsid w:val="004D737F"/>
    <w:rsid w:val="004E57B4"/>
    <w:rsid w:val="004E6B7D"/>
    <w:rsid w:val="004E7DAB"/>
    <w:rsid w:val="004F01AC"/>
    <w:rsid w:val="004F03ED"/>
    <w:rsid w:val="004F13A0"/>
    <w:rsid w:val="004F3176"/>
    <w:rsid w:val="004F4DF4"/>
    <w:rsid w:val="00500012"/>
    <w:rsid w:val="0050056A"/>
    <w:rsid w:val="00502913"/>
    <w:rsid w:val="0051262C"/>
    <w:rsid w:val="00514724"/>
    <w:rsid w:val="00516CCD"/>
    <w:rsid w:val="00533F01"/>
    <w:rsid w:val="00543568"/>
    <w:rsid w:val="005438AA"/>
    <w:rsid w:val="005463A2"/>
    <w:rsid w:val="00554D45"/>
    <w:rsid w:val="00556CD9"/>
    <w:rsid w:val="00563100"/>
    <w:rsid w:val="00571162"/>
    <w:rsid w:val="005737B2"/>
    <w:rsid w:val="005803C9"/>
    <w:rsid w:val="005804D6"/>
    <w:rsid w:val="005879A2"/>
    <w:rsid w:val="00587D8E"/>
    <w:rsid w:val="005A217A"/>
    <w:rsid w:val="005A2E14"/>
    <w:rsid w:val="005A585B"/>
    <w:rsid w:val="005A5B86"/>
    <w:rsid w:val="005A7237"/>
    <w:rsid w:val="005A7645"/>
    <w:rsid w:val="005B297D"/>
    <w:rsid w:val="005C198B"/>
    <w:rsid w:val="005C2933"/>
    <w:rsid w:val="005D1657"/>
    <w:rsid w:val="005D18BE"/>
    <w:rsid w:val="005D1D87"/>
    <w:rsid w:val="005D60C9"/>
    <w:rsid w:val="005D6806"/>
    <w:rsid w:val="005E16C2"/>
    <w:rsid w:val="005E43EC"/>
    <w:rsid w:val="005F4110"/>
    <w:rsid w:val="005F47A6"/>
    <w:rsid w:val="00603427"/>
    <w:rsid w:val="00612C77"/>
    <w:rsid w:val="00613A90"/>
    <w:rsid w:val="006161A0"/>
    <w:rsid w:val="00616B54"/>
    <w:rsid w:val="006175EA"/>
    <w:rsid w:val="00631738"/>
    <w:rsid w:val="00632D53"/>
    <w:rsid w:val="006424A2"/>
    <w:rsid w:val="006426A1"/>
    <w:rsid w:val="00645008"/>
    <w:rsid w:val="006463C0"/>
    <w:rsid w:val="00651176"/>
    <w:rsid w:val="006513B0"/>
    <w:rsid w:val="00655E52"/>
    <w:rsid w:val="00666B17"/>
    <w:rsid w:val="006707B0"/>
    <w:rsid w:val="00670EF8"/>
    <w:rsid w:val="006737B6"/>
    <w:rsid w:val="00674C80"/>
    <w:rsid w:val="00676768"/>
    <w:rsid w:val="006768FB"/>
    <w:rsid w:val="0068047C"/>
    <w:rsid w:val="00683BD3"/>
    <w:rsid w:val="006865E8"/>
    <w:rsid w:val="0068751C"/>
    <w:rsid w:val="00695EB8"/>
    <w:rsid w:val="006A02F2"/>
    <w:rsid w:val="006A1443"/>
    <w:rsid w:val="006B16E3"/>
    <w:rsid w:val="006B2453"/>
    <w:rsid w:val="006B30DC"/>
    <w:rsid w:val="006B51D5"/>
    <w:rsid w:val="006C21C3"/>
    <w:rsid w:val="006C2B66"/>
    <w:rsid w:val="006C3E81"/>
    <w:rsid w:val="006D7604"/>
    <w:rsid w:val="006E09CF"/>
    <w:rsid w:val="006E1FB5"/>
    <w:rsid w:val="006E40BD"/>
    <w:rsid w:val="006E4461"/>
    <w:rsid w:val="006E62C0"/>
    <w:rsid w:val="006E719B"/>
    <w:rsid w:val="006F4F62"/>
    <w:rsid w:val="00702415"/>
    <w:rsid w:val="0070316B"/>
    <w:rsid w:val="00705499"/>
    <w:rsid w:val="00705DD9"/>
    <w:rsid w:val="007101B5"/>
    <w:rsid w:val="00710910"/>
    <w:rsid w:val="007130F5"/>
    <w:rsid w:val="00714993"/>
    <w:rsid w:val="00722496"/>
    <w:rsid w:val="0072363B"/>
    <w:rsid w:val="007248F3"/>
    <w:rsid w:val="00725069"/>
    <w:rsid w:val="00727324"/>
    <w:rsid w:val="00734876"/>
    <w:rsid w:val="007363CB"/>
    <w:rsid w:val="007428F5"/>
    <w:rsid w:val="00744AB7"/>
    <w:rsid w:val="0074549B"/>
    <w:rsid w:val="00746D98"/>
    <w:rsid w:val="00747B61"/>
    <w:rsid w:val="00747D7A"/>
    <w:rsid w:val="00755521"/>
    <w:rsid w:val="00757988"/>
    <w:rsid w:val="00757A47"/>
    <w:rsid w:val="0076133A"/>
    <w:rsid w:val="00762CFD"/>
    <w:rsid w:val="00762F9F"/>
    <w:rsid w:val="00771431"/>
    <w:rsid w:val="007718BF"/>
    <w:rsid w:val="00774353"/>
    <w:rsid w:val="0077682E"/>
    <w:rsid w:val="007911DE"/>
    <w:rsid w:val="00791C00"/>
    <w:rsid w:val="0079243E"/>
    <w:rsid w:val="00796239"/>
    <w:rsid w:val="00796704"/>
    <w:rsid w:val="007970D5"/>
    <w:rsid w:val="00797D7F"/>
    <w:rsid w:val="007A330E"/>
    <w:rsid w:val="007A4419"/>
    <w:rsid w:val="007A4D2E"/>
    <w:rsid w:val="007B51C8"/>
    <w:rsid w:val="007C494E"/>
    <w:rsid w:val="007C5984"/>
    <w:rsid w:val="007D1D97"/>
    <w:rsid w:val="007D41CE"/>
    <w:rsid w:val="007D5C26"/>
    <w:rsid w:val="007D71AA"/>
    <w:rsid w:val="007E43A2"/>
    <w:rsid w:val="007E4518"/>
    <w:rsid w:val="007E49C5"/>
    <w:rsid w:val="007E67D1"/>
    <w:rsid w:val="007E69E1"/>
    <w:rsid w:val="007F0F9F"/>
    <w:rsid w:val="007F246D"/>
    <w:rsid w:val="007F4199"/>
    <w:rsid w:val="007F4977"/>
    <w:rsid w:val="007F52B6"/>
    <w:rsid w:val="007F5539"/>
    <w:rsid w:val="008027E4"/>
    <w:rsid w:val="00807C76"/>
    <w:rsid w:val="0081088D"/>
    <w:rsid w:val="00816D31"/>
    <w:rsid w:val="00817D34"/>
    <w:rsid w:val="00826104"/>
    <w:rsid w:val="008360CF"/>
    <w:rsid w:val="008427DD"/>
    <w:rsid w:val="0084409B"/>
    <w:rsid w:val="00844276"/>
    <w:rsid w:val="00851DCE"/>
    <w:rsid w:val="008546D3"/>
    <w:rsid w:val="00856C0A"/>
    <w:rsid w:val="008571B9"/>
    <w:rsid w:val="00865ABD"/>
    <w:rsid w:val="00871127"/>
    <w:rsid w:val="0087662F"/>
    <w:rsid w:val="00877416"/>
    <w:rsid w:val="00877925"/>
    <w:rsid w:val="00881932"/>
    <w:rsid w:val="008923EC"/>
    <w:rsid w:val="00892A0D"/>
    <w:rsid w:val="0089662C"/>
    <w:rsid w:val="008A08E4"/>
    <w:rsid w:val="008B017E"/>
    <w:rsid w:val="008B0EDD"/>
    <w:rsid w:val="008B208B"/>
    <w:rsid w:val="008B4CD0"/>
    <w:rsid w:val="008B6460"/>
    <w:rsid w:val="008C5DE4"/>
    <w:rsid w:val="008C715D"/>
    <w:rsid w:val="008C7877"/>
    <w:rsid w:val="008D0068"/>
    <w:rsid w:val="008D7D91"/>
    <w:rsid w:val="008D7F33"/>
    <w:rsid w:val="008E0FB5"/>
    <w:rsid w:val="008E558D"/>
    <w:rsid w:val="008E73F0"/>
    <w:rsid w:val="008F043F"/>
    <w:rsid w:val="009041C0"/>
    <w:rsid w:val="009075F5"/>
    <w:rsid w:val="00914A9D"/>
    <w:rsid w:val="00915DF8"/>
    <w:rsid w:val="00920703"/>
    <w:rsid w:val="00920ABB"/>
    <w:rsid w:val="009239C2"/>
    <w:rsid w:val="00925A54"/>
    <w:rsid w:val="0093156B"/>
    <w:rsid w:val="00932D19"/>
    <w:rsid w:val="00933ACF"/>
    <w:rsid w:val="00935F9D"/>
    <w:rsid w:val="009400FB"/>
    <w:rsid w:val="00945171"/>
    <w:rsid w:val="00950DE8"/>
    <w:rsid w:val="009536A4"/>
    <w:rsid w:val="0095610A"/>
    <w:rsid w:val="009571E6"/>
    <w:rsid w:val="00957887"/>
    <w:rsid w:val="00965213"/>
    <w:rsid w:val="0096727B"/>
    <w:rsid w:val="00970D1A"/>
    <w:rsid w:val="00975C8D"/>
    <w:rsid w:val="00977B22"/>
    <w:rsid w:val="00980F09"/>
    <w:rsid w:val="009816D5"/>
    <w:rsid w:val="0098645F"/>
    <w:rsid w:val="009928FF"/>
    <w:rsid w:val="0099712E"/>
    <w:rsid w:val="009A06FA"/>
    <w:rsid w:val="009A0DAF"/>
    <w:rsid w:val="009A15C8"/>
    <w:rsid w:val="009A3227"/>
    <w:rsid w:val="009B078A"/>
    <w:rsid w:val="009B0B46"/>
    <w:rsid w:val="009C05AF"/>
    <w:rsid w:val="009C1DD5"/>
    <w:rsid w:val="009C1ED5"/>
    <w:rsid w:val="009C57C9"/>
    <w:rsid w:val="009C7DAE"/>
    <w:rsid w:val="009D0FF9"/>
    <w:rsid w:val="009D2140"/>
    <w:rsid w:val="009D3BD2"/>
    <w:rsid w:val="009D3C4E"/>
    <w:rsid w:val="009D4312"/>
    <w:rsid w:val="009D7352"/>
    <w:rsid w:val="009E2078"/>
    <w:rsid w:val="009E7D18"/>
    <w:rsid w:val="009F461D"/>
    <w:rsid w:val="009F630B"/>
    <w:rsid w:val="009F7152"/>
    <w:rsid w:val="009F7C02"/>
    <w:rsid w:val="00A0038A"/>
    <w:rsid w:val="00A00CC1"/>
    <w:rsid w:val="00A0167F"/>
    <w:rsid w:val="00A023D9"/>
    <w:rsid w:val="00A05B8F"/>
    <w:rsid w:val="00A06E05"/>
    <w:rsid w:val="00A145B0"/>
    <w:rsid w:val="00A17222"/>
    <w:rsid w:val="00A23F95"/>
    <w:rsid w:val="00A24AF9"/>
    <w:rsid w:val="00A2640D"/>
    <w:rsid w:val="00A26526"/>
    <w:rsid w:val="00A308B4"/>
    <w:rsid w:val="00A323C1"/>
    <w:rsid w:val="00A32737"/>
    <w:rsid w:val="00A33D9E"/>
    <w:rsid w:val="00A33F74"/>
    <w:rsid w:val="00A373CB"/>
    <w:rsid w:val="00A4108C"/>
    <w:rsid w:val="00A4214E"/>
    <w:rsid w:val="00A44C17"/>
    <w:rsid w:val="00A44C28"/>
    <w:rsid w:val="00A47BD3"/>
    <w:rsid w:val="00A50C96"/>
    <w:rsid w:val="00A51112"/>
    <w:rsid w:val="00A5298B"/>
    <w:rsid w:val="00A532E0"/>
    <w:rsid w:val="00A5533D"/>
    <w:rsid w:val="00A56390"/>
    <w:rsid w:val="00A57DA7"/>
    <w:rsid w:val="00A60E9A"/>
    <w:rsid w:val="00A620C1"/>
    <w:rsid w:val="00A647BA"/>
    <w:rsid w:val="00A64B3A"/>
    <w:rsid w:val="00A667D7"/>
    <w:rsid w:val="00A67687"/>
    <w:rsid w:val="00A71FB3"/>
    <w:rsid w:val="00A732A4"/>
    <w:rsid w:val="00A77087"/>
    <w:rsid w:val="00A81652"/>
    <w:rsid w:val="00A824A2"/>
    <w:rsid w:val="00A82A94"/>
    <w:rsid w:val="00A90A79"/>
    <w:rsid w:val="00A919D6"/>
    <w:rsid w:val="00A92F15"/>
    <w:rsid w:val="00A93189"/>
    <w:rsid w:val="00A93420"/>
    <w:rsid w:val="00A93A2A"/>
    <w:rsid w:val="00AA0841"/>
    <w:rsid w:val="00AA437A"/>
    <w:rsid w:val="00AA560E"/>
    <w:rsid w:val="00AA67EA"/>
    <w:rsid w:val="00AA7D08"/>
    <w:rsid w:val="00AB2501"/>
    <w:rsid w:val="00AB2D86"/>
    <w:rsid w:val="00AB32DF"/>
    <w:rsid w:val="00AC105A"/>
    <w:rsid w:val="00AC140E"/>
    <w:rsid w:val="00AC3BCD"/>
    <w:rsid w:val="00AD73E0"/>
    <w:rsid w:val="00AE50A0"/>
    <w:rsid w:val="00AF5574"/>
    <w:rsid w:val="00AF7157"/>
    <w:rsid w:val="00AF7387"/>
    <w:rsid w:val="00B048C5"/>
    <w:rsid w:val="00B110CB"/>
    <w:rsid w:val="00B1142E"/>
    <w:rsid w:val="00B1475C"/>
    <w:rsid w:val="00B1541A"/>
    <w:rsid w:val="00B156C7"/>
    <w:rsid w:val="00B206EE"/>
    <w:rsid w:val="00B33CE4"/>
    <w:rsid w:val="00B3509E"/>
    <w:rsid w:val="00B40C2B"/>
    <w:rsid w:val="00B4422E"/>
    <w:rsid w:val="00B456DD"/>
    <w:rsid w:val="00B45CDA"/>
    <w:rsid w:val="00B55419"/>
    <w:rsid w:val="00B607C4"/>
    <w:rsid w:val="00B6488A"/>
    <w:rsid w:val="00B6739E"/>
    <w:rsid w:val="00B736EB"/>
    <w:rsid w:val="00B73E7F"/>
    <w:rsid w:val="00B73F86"/>
    <w:rsid w:val="00B753C4"/>
    <w:rsid w:val="00B75A54"/>
    <w:rsid w:val="00B7733F"/>
    <w:rsid w:val="00B7758B"/>
    <w:rsid w:val="00B840D3"/>
    <w:rsid w:val="00B918D2"/>
    <w:rsid w:val="00B9221A"/>
    <w:rsid w:val="00B9236A"/>
    <w:rsid w:val="00B94F38"/>
    <w:rsid w:val="00B95B77"/>
    <w:rsid w:val="00B96B20"/>
    <w:rsid w:val="00BA22E3"/>
    <w:rsid w:val="00BA5D05"/>
    <w:rsid w:val="00BA6FB7"/>
    <w:rsid w:val="00BA759E"/>
    <w:rsid w:val="00BA7760"/>
    <w:rsid w:val="00BB1150"/>
    <w:rsid w:val="00BB3B77"/>
    <w:rsid w:val="00BB565F"/>
    <w:rsid w:val="00BB64AD"/>
    <w:rsid w:val="00BC1C36"/>
    <w:rsid w:val="00BC6463"/>
    <w:rsid w:val="00BD00CE"/>
    <w:rsid w:val="00BD0DD8"/>
    <w:rsid w:val="00BD1EA2"/>
    <w:rsid w:val="00BE4133"/>
    <w:rsid w:val="00BE5165"/>
    <w:rsid w:val="00BF1987"/>
    <w:rsid w:val="00BF55B0"/>
    <w:rsid w:val="00BF6C62"/>
    <w:rsid w:val="00C048D5"/>
    <w:rsid w:val="00C07DFF"/>
    <w:rsid w:val="00C14835"/>
    <w:rsid w:val="00C17317"/>
    <w:rsid w:val="00C2138C"/>
    <w:rsid w:val="00C21541"/>
    <w:rsid w:val="00C21ACF"/>
    <w:rsid w:val="00C24E3F"/>
    <w:rsid w:val="00C36BBD"/>
    <w:rsid w:val="00C37209"/>
    <w:rsid w:val="00C52FC6"/>
    <w:rsid w:val="00C550A7"/>
    <w:rsid w:val="00C5550B"/>
    <w:rsid w:val="00C56FC7"/>
    <w:rsid w:val="00C73ABD"/>
    <w:rsid w:val="00C75C38"/>
    <w:rsid w:val="00C80949"/>
    <w:rsid w:val="00C91A08"/>
    <w:rsid w:val="00C92F47"/>
    <w:rsid w:val="00C934CC"/>
    <w:rsid w:val="00C938C3"/>
    <w:rsid w:val="00C94E26"/>
    <w:rsid w:val="00C9553D"/>
    <w:rsid w:val="00C96CC0"/>
    <w:rsid w:val="00CA379E"/>
    <w:rsid w:val="00CA3A53"/>
    <w:rsid w:val="00CA48D1"/>
    <w:rsid w:val="00CA4C92"/>
    <w:rsid w:val="00CB78F1"/>
    <w:rsid w:val="00CC3268"/>
    <w:rsid w:val="00CD088C"/>
    <w:rsid w:val="00CD2A76"/>
    <w:rsid w:val="00CD39BA"/>
    <w:rsid w:val="00CD7A48"/>
    <w:rsid w:val="00CE0EDE"/>
    <w:rsid w:val="00CE532E"/>
    <w:rsid w:val="00CE7A19"/>
    <w:rsid w:val="00CF3F3C"/>
    <w:rsid w:val="00CF64C7"/>
    <w:rsid w:val="00D132E0"/>
    <w:rsid w:val="00D140FD"/>
    <w:rsid w:val="00D1452A"/>
    <w:rsid w:val="00D15841"/>
    <w:rsid w:val="00D16AF1"/>
    <w:rsid w:val="00D22CEC"/>
    <w:rsid w:val="00D231AD"/>
    <w:rsid w:val="00D23867"/>
    <w:rsid w:val="00D2393A"/>
    <w:rsid w:val="00D263CA"/>
    <w:rsid w:val="00D272B3"/>
    <w:rsid w:val="00D27E90"/>
    <w:rsid w:val="00D33D3A"/>
    <w:rsid w:val="00D41704"/>
    <w:rsid w:val="00D46C8A"/>
    <w:rsid w:val="00D54393"/>
    <w:rsid w:val="00D554A7"/>
    <w:rsid w:val="00D56B58"/>
    <w:rsid w:val="00D61ADD"/>
    <w:rsid w:val="00D63666"/>
    <w:rsid w:val="00D64735"/>
    <w:rsid w:val="00D659A8"/>
    <w:rsid w:val="00D75CAE"/>
    <w:rsid w:val="00D80FE1"/>
    <w:rsid w:val="00D824C6"/>
    <w:rsid w:val="00D93C42"/>
    <w:rsid w:val="00DA5753"/>
    <w:rsid w:val="00DB11A9"/>
    <w:rsid w:val="00DB40A9"/>
    <w:rsid w:val="00DB5ECC"/>
    <w:rsid w:val="00DB7048"/>
    <w:rsid w:val="00DC216B"/>
    <w:rsid w:val="00DC242B"/>
    <w:rsid w:val="00DC56C7"/>
    <w:rsid w:val="00DD065A"/>
    <w:rsid w:val="00DD1953"/>
    <w:rsid w:val="00DD5ADE"/>
    <w:rsid w:val="00DF163A"/>
    <w:rsid w:val="00DF1B27"/>
    <w:rsid w:val="00DF6631"/>
    <w:rsid w:val="00DF70F1"/>
    <w:rsid w:val="00DF79D2"/>
    <w:rsid w:val="00E11BB4"/>
    <w:rsid w:val="00E231D0"/>
    <w:rsid w:val="00E234B3"/>
    <w:rsid w:val="00E247DB"/>
    <w:rsid w:val="00E24B35"/>
    <w:rsid w:val="00E3120F"/>
    <w:rsid w:val="00E347D1"/>
    <w:rsid w:val="00E443D8"/>
    <w:rsid w:val="00E5317C"/>
    <w:rsid w:val="00E54F0F"/>
    <w:rsid w:val="00E56462"/>
    <w:rsid w:val="00E6283E"/>
    <w:rsid w:val="00E64FB4"/>
    <w:rsid w:val="00E659F7"/>
    <w:rsid w:val="00E67DF8"/>
    <w:rsid w:val="00E700E2"/>
    <w:rsid w:val="00E71932"/>
    <w:rsid w:val="00E732EF"/>
    <w:rsid w:val="00E81115"/>
    <w:rsid w:val="00E865F4"/>
    <w:rsid w:val="00E94CB3"/>
    <w:rsid w:val="00E95111"/>
    <w:rsid w:val="00E97D24"/>
    <w:rsid w:val="00EB12B3"/>
    <w:rsid w:val="00EB157D"/>
    <w:rsid w:val="00EB3FA6"/>
    <w:rsid w:val="00EB5572"/>
    <w:rsid w:val="00EC062D"/>
    <w:rsid w:val="00EC2BA0"/>
    <w:rsid w:val="00EC36FD"/>
    <w:rsid w:val="00EC629B"/>
    <w:rsid w:val="00ED1136"/>
    <w:rsid w:val="00ED18C4"/>
    <w:rsid w:val="00ED61D2"/>
    <w:rsid w:val="00ED6B10"/>
    <w:rsid w:val="00ED7A14"/>
    <w:rsid w:val="00EE1FA8"/>
    <w:rsid w:val="00EE7323"/>
    <w:rsid w:val="00EF3315"/>
    <w:rsid w:val="00EF6960"/>
    <w:rsid w:val="00EF75CE"/>
    <w:rsid w:val="00F057C0"/>
    <w:rsid w:val="00F0607A"/>
    <w:rsid w:val="00F0734B"/>
    <w:rsid w:val="00F11210"/>
    <w:rsid w:val="00F133F2"/>
    <w:rsid w:val="00F173AA"/>
    <w:rsid w:val="00F407DD"/>
    <w:rsid w:val="00F42F47"/>
    <w:rsid w:val="00F457A4"/>
    <w:rsid w:val="00F4747F"/>
    <w:rsid w:val="00F476D7"/>
    <w:rsid w:val="00F533F3"/>
    <w:rsid w:val="00F54C51"/>
    <w:rsid w:val="00F560DE"/>
    <w:rsid w:val="00F6314E"/>
    <w:rsid w:val="00F65087"/>
    <w:rsid w:val="00F6766D"/>
    <w:rsid w:val="00F70134"/>
    <w:rsid w:val="00F77386"/>
    <w:rsid w:val="00F800A6"/>
    <w:rsid w:val="00F816A3"/>
    <w:rsid w:val="00F82632"/>
    <w:rsid w:val="00F86EA3"/>
    <w:rsid w:val="00F905D8"/>
    <w:rsid w:val="00F92A01"/>
    <w:rsid w:val="00F933D1"/>
    <w:rsid w:val="00F93A83"/>
    <w:rsid w:val="00F94C9C"/>
    <w:rsid w:val="00F9535C"/>
    <w:rsid w:val="00F95488"/>
    <w:rsid w:val="00FA1416"/>
    <w:rsid w:val="00FA4781"/>
    <w:rsid w:val="00FA4AA4"/>
    <w:rsid w:val="00FB16DB"/>
    <w:rsid w:val="00FB2F75"/>
    <w:rsid w:val="00FC1BA5"/>
    <w:rsid w:val="00FC3A9A"/>
    <w:rsid w:val="00FC408C"/>
    <w:rsid w:val="00FC422E"/>
    <w:rsid w:val="00FD1C4A"/>
    <w:rsid w:val="00FD1ED5"/>
    <w:rsid w:val="00FE0A16"/>
    <w:rsid w:val="00FE4AED"/>
    <w:rsid w:val="00FF4F34"/>
    <w:rsid w:val="00FF6D26"/>
    <w:rsid w:val="00FF7830"/>
    <w:rsid w:val="00FF7AD8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6F086FA-FC23-4787-AF0C-B5AF98BE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AF9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24AF9"/>
    <w:pPr>
      <w:keepNext/>
      <w:jc w:val="both"/>
      <w:outlineLvl w:val="0"/>
    </w:pPr>
    <w:rPr>
      <w:b/>
      <w:bCs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3">
    <w:name w:val="Body Text Indent 3"/>
    <w:basedOn w:val="a"/>
    <w:rsid w:val="00A24AF9"/>
    <w:pPr>
      <w:widowControl w:val="0"/>
      <w:ind w:firstLine="720"/>
      <w:jc w:val="both"/>
    </w:pPr>
    <w:rPr>
      <w:b/>
      <w:snapToGrid w:val="0"/>
      <w:szCs w:val="20"/>
      <w:lang w:val="uk-UA" w:eastAsia="en-US"/>
    </w:rPr>
  </w:style>
  <w:style w:type="paragraph" w:styleId="a3">
    <w:name w:val="Body Text"/>
    <w:basedOn w:val="a"/>
    <w:link w:val="a4"/>
    <w:rsid w:val="00A24AF9"/>
    <w:pPr>
      <w:widowControl w:val="0"/>
      <w:jc w:val="both"/>
    </w:pPr>
    <w:rPr>
      <w:b/>
      <w:snapToGrid w:val="0"/>
      <w:szCs w:val="20"/>
      <w:lang w:val="uk-UA" w:eastAsia="en-US"/>
    </w:rPr>
  </w:style>
  <w:style w:type="character" w:customStyle="1" w:styleId="10">
    <w:name w:val="Заголовок 1 Знак"/>
    <w:link w:val="1"/>
    <w:rsid w:val="00A24AF9"/>
    <w:rPr>
      <w:b/>
      <w:bCs/>
      <w:sz w:val="24"/>
      <w:szCs w:val="24"/>
      <w:lang w:val="ru-RU" w:eastAsia="en-US" w:bidi="ar-SA"/>
    </w:rPr>
  </w:style>
  <w:style w:type="character" w:styleId="a5">
    <w:name w:val="line number"/>
    <w:basedOn w:val="a0"/>
    <w:rsid w:val="00A24AF9"/>
  </w:style>
  <w:style w:type="paragraph" w:styleId="a6">
    <w:name w:val="header"/>
    <w:basedOn w:val="a"/>
    <w:rsid w:val="00A24AF9"/>
    <w:pPr>
      <w:tabs>
        <w:tab w:val="center" w:pos="4819"/>
        <w:tab w:val="right" w:pos="9639"/>
      </w:tabs>
    </w:pPr>
  </w:style>
  <w:style w:type="paragraph" w:styleId="a7">
    <w:name w:val="footer"/>
    <w:basedOn w:val="a"/>
    <w:rsid w:val="00A24AF9"/>
    <w:pPr>
      <w:tabs>
        <w:tab w:val="center" w:pos="4819"/>
        <w:tab w:val="right" w:pos="9639"/>
      </w:tabs>
    </w:pPr>
  </w:style>
  <w:style w:type="character" w:styleId="a8">
    <w:name w:val="page number"/>
    <w:basedOn w:val="a0"/>
    <w:rsid w:val="00A24AF9"/>
  </w:style>
  <w:style w:type="paragraph" w:styleId="a9">
    <w:name w:val="Normal (Web)"/>
    <w:basedOn w:val="a"/>
    <w:rsid w:val="008360CF"/>
    <w:pPr>
      <w:spacing w:before="100" w:beforeAutospacing="1" w:after="100" w:afterAutospacing="1"/>
    </w:pPr>
    <w:rPr>
      <w:lang w:val="uk-UA" w:eastAsia="uk-UA"/>
    </w:rPr>
  </w:style>
  <w:style w:type="character" w:customStyle="1" w:styleId="FontStyle13">
    <w:name w:val="Font Style13"/>
    <w:uiPriority w:val="99"/>
    <w:rsid w:val="00797D7F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797D7F"/>
    <w:rPr>
      <w:rFonts w:ascii="Times New Roman" w:hAnsi="Times New Roman" w:cs="Times New Roman"/>
      <w:b/>
      <w:bCs/>
      <w:sz w:val="20"/>
      <w:szCs w:val="20"/>
    </w:rPr>
  </w:style>
  <w:style w:type="character" w:customStyle="1" w:styleId="a4">
    <w:name w:val="Основной текст Знак"/>
    <w:link w:val="a3"/>
    <w:rsid w:val="009041C0"/>
    <w:rPr>
      <w:b/>
      <w:snapToGrid w:val="0"/>
      <w:sz w:val="24"/>
      <w:lang w:eastAsia="en-US"/>
    </w:rPr>
  </w:style>
  <w:style w:type="table" w:styleId="aa">
    <w:name w:val="Table Grid"/>
    <w:basedOn w:val="a1"/>
    <w:uiPriority w:val="59"/>
    <w:rsid w:val="005D1D8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ontStyle11">
    <w:name w:val="Font Style11"/>
    <w:uiPriority w:val="99"/>
    <w:rsid w:val="00B9236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3D7C85"/>
    <w:rPr>
      <w:rFonts w:ascii="Times New Roman" w:hAnsi="Times New Roman" w:cs="Times New Roman"/>
      <w:sz w:val="20"/>
      <w:szCs w:val="20"/>
    </w:rPr>
  </w:style>
  <w:style w:type="paragraph" w:customStyle="1" w:styleId="Style10">
    <w:name w:val="Style10"/>
    <w:basedOn w:val="a"/>
    <w:uiPriority w:val="99"/>
    <w:rsid w:val="002D75E3"/>
    <w:pPr>
      <w:widowControl w:val="0"/>
      <w:autoSpaceDE w:val="0"/>
      <w:autoSpaceDN w:val="0"/>
      <w:adjustRightInd w:val="0"/>
      <w:spacing w:line="230" w:lineRule="exact"/>
    </w:pPr>
    <w:rPr>
      <w:rFonts w:ascii="Courier New" w:hAnsi="Courier New" w:cs="Courier New"/>
    </w:rPr>
  </w:style>
  <w:style w:type="paragraph" w:customStyle="1" w:styleId="Style8">
    <w:name w:val="Style8"/>
    <w:basedOn w:val="a"/>
    <w:uiPriority w:val="99"/>
    <w:rsid w:val="00184145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Courier New" w:hAnsi="Courier New" w:cs="Courier New"/>
    </w:rPr>
  </w:style>
  <w:style w:type="paragraph" w:customStyle="1" w:styleId="Style9">
    <w:name w:val="Style9"/>
    <w:basedOn w:val="a"/>
    <w:uiPriority w:val="99"/>
    <w:rsid w:val="00184145"/>
    <w:pPr>
      <w:widowControl w:val="0"/>
      <w:autoSpaceDE w:val="0"/>
      <w:autoSpaceDN w:val="0"/>
      <w:adjustRightInd w:val="0"/>
      <w:spacing w:line="245" w:lineRule="exact"/>
    </w:pPr>
    <w:rPr>
      <w:rFonts w:ascii="Courier New" w:hAnsi="Courier New" w:cs="Courier New"/>
    </w:rPr>
  </w:style>
  <w:style w:type="character" w:customStyle="1" w:styleId="FontStyle15">
    <w:name w:val="Font Style15"/>
    <w:uiPriority w:val="99"/>
    <w:rsid w:val="0018414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3">
    <w:name w:val="Style3"/>
    <w:basedOn w:val="a"/>
    <w:uiPriority w:val="99"/>
    <w:rsid w:val="00A93189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76133A"/>
    <w:pPr>
      <w:widowControl w:val="0"/>
      <w:autoSpaceDE w:val="0"/>
      <w:autoSpaceDN w:val="0"/>
      <w:adjustRightInd w:val="0"/>
    </w:pPr>
  </w:style>
  <w:style w:type="character" w:customStyle="1" w:styleId="s1">
    <w:name w:val="s1"/>
    <w:rsid w:val="0076133A"/>
    <w:rPr>
      <w:rFonts w:ascii="Arial" w:hAnsi="Arial" w:cs="Arial" w:hint="default"/>
    </w:rPr>
  </w:style>
  <w:style w:type="paragraph" w:customStyle="1" w:styleId="Style4">
    <w:name w:val="Style4"/>
    <w:basedOn w:val="a"/>
    <w:uiPriority w:val="99"/>
    <w:rsid w:val="00744AB7"/>
    <w:pPr>
      <w:widowControl w:val="0"/>
      <w:autoSpaceDE w:val="0"/>
      <w:autoSpaceDN w:val="0"/>
      <w:adjustRightInd w:val="0"/>
      <w:spacing w:line="178" w:lineRule="exact"/>
      <w:jc w:val="both"/>
    </w:pPr>
    <w:rPr>
      <w:rFonts w:ascii="Tahoma" w:hAnsi="Tahoma" w:cs="Tahoma"/>
    </w:rPr>
  </w:style>
  <w:style w:type="paragraph" w:styleId="ab">
    <w:name w:val="Balloon Text"/>
    <w:basedOn w:val="a"/>
    <w:link w:val="ac"/>
    <w:uiPriority w:val="99"/>
    <w:semiHidden/>
    <w:unhideWhenUsed/>
    <w:rsid w:val="00F533F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F533F3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9D2140"/>
    <w:pPr>
      <w:widowControl w:val="0"/>
      <w:autoSpaceDE w:val="0"/>
      <w:autoSpaceDN w:val="0"/>
      <w:adjustRightInd w:val="0"/>
      <w:spacing w:line="240" w:lineRule="exact"/>
      <w:jc w:val="both"/>
    </w:pPr>
  </w:style>
  <w:style w:type="paragraph" w:customStyle="1" w:styleId="Style7">
    <w:name w:val="Style7"/>
    <w:basedOn w:val="a"/>
    <w:uiPriority w:val="99"/>
    <w:rsid w:val="006C2B66"/>
    <w:pPr>
      <w:widowControl w:val="0"/>
      <w:autoSpaceDE w:val="0"/>
      <w:autoSpaceDN w:val="0"/>
      <w:adjustRightInd w:val="0"/>
      <w:spacing w:line="240" w:lineRule="exact"/>
      <w:ind w:hanging="72"/>
      <w:jc w:val="both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rsid w:val="00F54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F54C51"/>
    <w:rPr>
      <w:rFonts w:ascii="Courier New" w:hAnsi="Courier New" w:cs="Courier New"/>
    </w:rPr>
  </w:style>
  <w:style w:type="character" w:customStyle="1" w:styleId="hps">
    <w:name w:val="hps"/>
    <w:basedOn w:val="a0"/>
    <w:rsid w:val="005D60C9"/>
  </w:style>
  <w:style w:type="character" w:customStyle="1" w:styleId="atn">
    <w:name w:val="atn"/>
    <w:basedOn w:val="a0"/>
    <w:rsid w:val="003A2CC9"/>
  </w:style>
  <w:style w:type="character" w:customStyle="1" w:styleId="shorttext">
    <w:name w:val="short_text"/>
    <w:basedOn w:val="a0"/>
    <w:rsid w:val="003A2CC9"/>
  </w:style>
  <w:style w:type="character" w:customStyle="1" w:styleId="st1">
    <w:name w:val="st1"/>
    <w:basedOn w:val="a0"/>
    <w:rsid w:val="008923EC"/>
  </w:style>
  <w:style w:type="paragraph" w:customStyle="1" w:styleId="21">
    <w:name w:val="Основний текст 21"/>
    <w:basedOn w:val="a"/>
    <w:rsid w:val="00366231"/>
    <w:pPr>
      <w:suppressAutoHyphens/>
    </w:pPr>
    <w:rPr>
      <w:b/>
      <w:lang w:eastAsia="ar-SA"/>
    </w:rPr>
  </w:style>
  <w:style w:type="paragraph" w:styleId="ad">
    <w:name w:val="Body Text Indent"/>
    <w:basedOn w:val="a"/>
    <w:link w:val="ae"/>
    <w:uiPriority w:val="99"/>
    <w:unhideWhenUsed/>
    <w:rsid w:val="002F5932"/>
    <w:pPr>
      <w:spacing w:after="120"/>
      <w:ind w:left="283"/>
    </w:pPr>
  </w:style>
  <w:style w:type="character" w:customStyle="1" w:styleId="ae">
    <w:name w:val="Основной текст с отступом Знак"/>
    <w:link w:val="ad"/>
    <w:uiPriority w:val="99"/>
    <w:rsid w:val="002F5932"/>
    <w:rPr>
      <w:sz w:val="24"/>
      <w:szCs w:val="24"/>
    </w:rPr>
  </w:style>
  <w:style w:type="paragraph" w:customStyle="1" w:styleId="210">
    <w:name w:val="Основной текст 21"/>
    <w:basedOn w:val="a"/>
    <w:rsid w:val="0020189D"/>
    <w:pPr>
      <w:suppressAutoHyphens/>
      <w:jc w:val="both"/>
    </w:pPr>
    <w:rPr>
      <w:rFonts w:ascii="Arial" w:hAnsi="Arial"/>
      <w:sz w:val="22"/>
      <w:szCs w:val="20"/>
      <w:lang w:val="uk-UA" w:eastAsia="ar-SA"/>
    </w:rPr>
  </w:style>
  <w:style w:type="paragraph" w:styleId="2">
    <w:name w:val="Body Text 2"/>
    <w:basedOn w:val="a"/>
    <w:link w:val="20"/>
    <w:uiPriority w:val="99"/>
    <w:semiHidden/>
    <w:unhideWhenUsed/>
    <w:rsid w:val="00450AEC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450AEC"/>
    <w:rPr>
      <w:sz w:val="24"/>
      <w:szCs w:val="24"/>
    </w:rPr>
  </w:style>
  <w:style w:type="character" w:styleId="af">
    <w:name w:val="Emphasis"/>
    <w:uiPriority w:val="20"/>
    <w:qFormat/>
    <w:rsid w:val="00334DBE"/>
    <w:rPr>
      <w:rFonts w:ascii="Verdana" w:hAnsi="Verdana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6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1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160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64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068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190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2452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2014601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169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2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8478A-F8D8-41D5-865C-D21501BCE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1</Pages>
  <Words>970</Words>
  <Characters>5535</Characters>
  <Application>Microsoft Office Word</Application>
  <DocSecurity>0</DocSecurity>
  <Lines>46</Lines>
  <Paragraphs>12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>Додаток 1</vt:lpstr>
      <vt:lpstr>Додаток 1</vt:lpstr>
      <vt:lpstr>Додаток 1</vt:lpstr>
    </vt:vector>
  </TitlesOfParts>
  <Company>Microsoft</Company>
  <LinksUpToDate>false</LinksUpToDate>
  <CharactersWithSpaces>6493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Admin</dc:creator>
  <cp:keywords/>
  <dc:description/>
  <cp:lastModifiedBy>zxKBP Honcharova,Daria (AH RA_PV_CO) EXTERNAL</cp:lastModifiedBy>
  <cp:revision>57</cp:revision>
  <cp:lastPrinted>2013-10-08T16:19:00Z</cp:lastPrinted>
  <dcterms:created xsi:type="dcterms:W3CDTF">2023-11-20T12:07:00Z</dcterms:created>
  <dcterms:modified xsi:type="dcterms:W3CDTF">2023-11-20T12:07:00Z</dcterms:modified>
</cp:coreProperties>
</file>