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B01" w:rsidRPr="00D442B5" w:rsidRDefault="00663B01" w:rsidP="00663B01">
      <w:pPr>
        <w:rPr>
          <w:rFonts w:ascii="Times New Roman" w:hAnsi="Times New Roman" w:cs="Times New Roman"/>
          <w:sz w:val="24"/>
          <w:szCs w:val="24"/>
        </w:rPr>
      </w:pPr>
    </w:p>
    <w:p w:rsidR="00663B01" w:rsidRPr="00D442B5" w:rsidRDefault="00663B01" w:rsidP="00663B01">
      <w:pPr>
        <w:rPr>
          <w:rFonts w:ascii="Times New Roman" w:hAnsi="Times New Roman" w:cs="Times New Roman"/>
          <w:sz w:val="24"/>
          <w:szCs w:val="24"/>
        </w:rPr>
      </w:pPr>
      <w:r w:rsidRPr="00D442B5">
        <w:rPr>
          <w:rFonts w:ascii="Times New Roman" w:hAnsi="Times New Roman" w:cs="Times New Roman"/>
          <w:sz w:val="24"/>
          <w:szCs w:val="24"/>
        </w:rPr>
        <w:t>Поилка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2B5">
        <w:rPr>
          <w:rFonts w:ascii="Times New Roman" w:hAnsi="Times New Roman" w:cs="Times New Roman"/>
          <w:sz w:val="24"/>
          <w:szCs w:val="24"/>
        </w:rPr>
        <w:t>автомат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ческая</w:t>
      </w:r>
      <w:proofErr w:type="spellEnd"/>
    </w:p>
    <w:p w:rsidR="00663B01" w:rsidRPr="00D442B5" w:rsidRDefault="00663B01" w:rsidP="00663B01">
      <w:pPr>
        <w:rPr>
          <w:rFonts w:ascii="Times New Roman" w:hAnsi="Times New Roman" w:cs="Times New Roman"/>
          <w:sz w:val="24"/>
          <w:szCs w:val="24"/>
        </w:rPr>
      </w:pPr>
      <w:r w:rsidRPr="00D442B5">
        <w:rPr>
          <w:rFonts w:ascii="Times New Roman" w:hAnsi="Times New Roman" w:cs="Times New Roman"/>
          <w:sz w:val="24"/>
          <w:szCs w:val="24"/>
        </w:rPr>
        <w:t xml:space="preserve">Практичная поилка с прозрачной колбой позволяет контролировать количество воды и вовремя доливать ее. Поилка крепится к стенкам клетки. Металлическая соломинка не деформируется и не ржавеет. Шарик внутри соломинки предотвращает случайное вытекание воды. Вода </w:t>
      </w:r>
      <w:r>
        <w:rPr>
          <w:rFonts w:ascii="Times New Roman" w:hAnsi="Times New Roman" w:cs="Times New Roman"/>
          <w:sz w:val="24"/>
          <w:szCs w:val="24"/>
        </w:rPr>
        <w:t>льется</w:t>
      </w:r>
      <w:r w:rsidRPr="00D442B5">
        <w:rPr>
          <w:rFonts w:ascii="Times New Roman" w:hAnsi="Times New Roman" w:cs="Times New Roman"/>
          <w:sz w:val="24"/>
          <w:szCs w:val="24"/>
        </w:rPr>
        <w:t xml:space="preserve"> только когда животное прикасается к шарику. Это удобно и грызунам, и хозяевам – подстилка под поилкой всегда остается сухой.</w:t>
      </w:r>
      <w:r>
        <w:rPr>
          <w:rFonts w:ascii="Times New Roman" w:hAnsi="Times New Roman" w:cs="Times New Roman"/>
          <w:sz w:val="24"/>
          <w:szCs w:val="24"/>
        </w:rPr>
        <w:t xml:space="preserve"> Крепеж в комплекте.</w:t>
      </w:r>
    </w:p>
    <w:p w:rsidR="00663B01" w:rsidRPr="00D442B5" w:rsidRDefault="00663B01" w:rsidP="00663B01">
      <w:pPr>
        <w:rPr>
          <w:rFonts w:ascii="Times New Roman" w:hAnsi="Times New Roman" w:cs="Times New Roman"/>
          <w:sz w:val="24"/>
          <w:szCs w:val="24"/>
        </w:rPr>
      </w:pPr>
      <w:r w:rsidRPr="00D442B5">
        <w:rPr>
          <w:rFonts w:ascii="Times New Roman" w:hAnsi="Times New Roman" w:cs="Times New Roman"/>
          <w:sz w:val="24"/>
          <w:szCs w:val="24"/>
        </w:rPr>
        <w:t>Питомец будет благодарен вам за заботу о комфорте.</w:t>
      </w:r>
    </w:p>
    <w:p w:rsidR="00663B01" w:rsidRPr="00D442B5" w:rsidRDefault="00663B01" w:rsidP="00663B01">
      <w:pPr>
        <w:rPr>
          <w:rFonts w:ascii="Times New Roman" w:hAnsi="Times New Roman" w:cs="Times New Roman"/>
          <w:sz w:val="24"/>
          <w:szCs w:val="24"/>
        </w:rPr>
      </w:pPr>
      <w:r w:rsidRPr="00D442B5">
        <w:rPr>
          <w:rFonts w:ascii="Times New Roman" w:hAnsi="Times New Roman" w:cs="Times New Roman"/>
          <w:sz w:val="24"/>
          <w:szCs w:val="24"/>
        </w:rPr>
        <w:t>Материал: пластик, нержавеющая сталь.</w:t>
      </w:r>
    </w:p>
    <w:p w:rsidR="00663B01" w:rsidRPr="00D442B5" w:rsidRDefault="00663B01" w:rsidP="00663B01">
      <w:pPr>
        <w:rPr>
          <w:rFonts w:ascii="Times New Roman" w:hAnsi="Times New Roman" w:cs="Times New Roman"/>
          <w:sz w:val="24"/>
          <w:szCs w:val="24"/>
        </w:rPr>
      </w:pPr>
      <w:r w:rsidRPr="00D442B5">
        <w:rPr>
          <w:rFonts w:ascii="Times New Roman" w:hAnsi="Times New Roman" w:cs="Times New Roman"/>
          <w:sz w:val="24"/>
          <w:szCs w:val="24"/>
        </w:rPr>
        <w:t>Объем: 60 мл</w:t>
      </w:r>
    </w:p>
    <w:p w:rsidR="00663B01" w:rsidRPr="00140559" w:rsidRDefault="00663B01" w:rsidP="00663B0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442B5"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14055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442B5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140559">
        <w:rPr>
          <w:rFonts w:ascii="Times New Roman" w:hAnsi="Times New Roman" w:cs="Times New Roman"/>
          <w:sz w:val="24"/>
          <w:szCs w:val="24"/>
          <w:lang w:val="en-US"/>
        </w:rPr>
        <w:t>740828</w:t>
      </w:r>
    </w:p>
    <w:p w:rsidR="00663B01" w:rsidRPr="00140559" w:rsidRDefault="00663B01" w:rsidP="00663B0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63B01" w:rsidRPr="00D442B5" w:rsidRDefault="00663B01" w:rsidP="00663B0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442B5">
        <w:rPr>
          <w:rFonts w:ascii="Times New Roman" w:hAnsi="Times New Roman" w:cs="Times New Roman"/>
          <w:sz w:val="24"/>
          <w:szCs w:val="24"/>
        </w:rPr>
        <w:t>Объем</w:t>
      </w:r>
      <w:r w:rsidRPr="00140559">
        <w:rPr>
          <w:rFonts w:ascii="Times New Roman" w:hAnsi="Times New Roman" w:cs="Times New Roman"/>
          <w:sz w:val="24"/>
          <w:szCs w:val="24"/>
          <w:lang w:val="en-US"/>
        </w:rPr>
        <w:t>:15</w:t>
      </w:r>
      <w:r w:rsidRPr="00D442B5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 w:rsidRPr="00D442B5">
        <w:rPr>
          <w:rFonts w:ascii="Times New Roman" w:hAnsi="Times New Roman" w:cs="Times New Roman"/>
          <w:sz w:val="24"/>
          <w:szCs w:val="24"/>
        </w:rPr>
        <w:t>мл</w:t>
      </w:r>
    </w:p>
    <w:p w:rsidR="00663B01" w:rsidRPr="00D442B5" w:rsidRDefault="00663B01" w:rsidP="00663B0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442B5">
        <w:rPr>
          <w:rFonts w:ascii="Times New Roman" w:hAnsi="Times New Roman" w:cs="Times New Roman"/>
          <w:sz w:val="24"/>
          <w:szCs w:val="24"/>
          <w:lang w:val="en-US"/>
        </w:rPr>
        <w:t>Art. PR740827</w:t>
      </w:r>
    </w:p>
    <w:p w:rsidR="00663B01" w:rsidRPr="00D442B5" w:rsidRDefault="00663B01" w:rsidP="00663B0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63B01" w:rsidRPr="00D442B5" w:rsidRDefault="00663B01" w:rsidP="00663B01">
      <w:pPr>
        <w:rPr>
          <w:rFonts w:ascii="Times New Roman" w:hAnsi="Times New Roman" w:cs="Times New Roman"/>
          <w:sz w:val="24"/>
          <w:szCs w:val="24"/>
        </w:rPr>
      </w:pPr>
      <w:r w:rsidRPr="00D442B5">
        <w:rPr>
          <w:rFonts w:ascii="Times New Roman" w:hAnsi="Times New Roman" w:cs="Times New Roman"/>
          <w:sz w:val="24"/>
          <w:szCs w:val="24"/>
        </w:rPr>
        <w:t>Объем:300 мл</w:t>
      </w:r>
    </w:p>
    <w:p w:rsidR="00663B01" w:rsidRPr="00D442B5" w:rsidRDefault="00663B01" w:rsidP="00663B01">
      <w:pPr>
        <w:rPr>
          <w:rFonts w:ascii="Times New Roman" w:hAnsi="Times New Roman" w:cs="Times New Roman"/>
          <w:sz w:val="24"/>
          <w:szCs w:val="24"/>
        </w:rPr>
      </w:pPr>
      <w:r w:rsidRPr="00D442B5"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D442B5">
        <w:rPr>
          <w:rFonts w:ascii="Times New Roman" w:hAnsi="Times New Roman" w:cs="Times New Roman"/>
          <w:sz w:val="24"/>
          <w:szCs w:val="24"/>
        </w:rPr>
        <w:t xml:space="preserve">. </w:t>
      </w:r>
      <w:r w:rsidRPr="00D442B5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D442B5">
        <w:rPr>
          <w:rFonts w:ascii="Times New Roman" w:hAnsi="Times New Roman" w:cs="Times New Roman"/>
          <w:sz w:val="24"/>
          <w:szCs w:val="24"/>
        </w:rPr>
        <w:t>240265</w:t>
      </w:r>
    </w:p>
    <w:p w:rsidR="00123CCD" w:rsidRDefault="00123CCD">
      <w:bookmarkStart w:id="0" w:name="_GoBack"/>
      <w:bookmarkEnd w:id="0"/>
    </w:p>
    <w:sectPr w:rsidR="00123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01"/>
    <w:rsid w:val="00123CCD"/>
    <w:rsid w:val="0066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8180CE-4BD2-4214-99B0-B5C2B2DC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2018-02-22T11:55:00Z</dcterms:created>
  <dcterms:modified xsi:type="dcterms:W3CDTF">2018-02-22T11:59:00Z</dcterms:modified>
</cp:coreProperties>
</file>