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0C" w:rsidRPr="009A46D7" w:rsidRDefault="009A4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древесный наполнитель «Яблоко»</w:t>
      </w:r>
    </w:p>
    <w:p w:rsidR="009A46D7" w:rsidRDefault="009A4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Гигиенический наполнитель для домашних питомцев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SaniPet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изготовлен исключительно из экологически чистой древесины, подлежит быстрой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биодеструкции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поэтому не создает угрозу для окружающей среды. </w:t>
      </w:r>
    </w:p>
    <w:p w:rsidR="009A46D7" w:rsidRPr="009A46D7" w:rsidRDefault="009A4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гранулирования, которая применяется при изготовлении, гарантирует микробиологическую чистоту продукта и удобство использования. Наполнитель не содержит минеральных примесей и пыли, поэтому не вызывает аллергическую реакцию и раздражение даже при попадании в организм животного. </w:t>
      </w:r>
    </w:p>
    <w:p w:rsidR="009A46D7" w:rsidRDefault="009A4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SaniPet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подходит для лотков, клеток и вольеров, в которых содержатся животные, быстро поглощает влагу и надежно удерживает запахи. Имеет приятный аромат яблока.</w:t>
      </w:r>
    </w:p>
    <w:p w:rsidR="009A46D7" w:rsidRDefault="009A4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использованию</w:t>
      </w:r>
    </w:p>
    <w:p w:rsidR="009A46D7" w:rsidRDefault="009A4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Высыпать наполнитель на дно лотка, клетки или вольера слоем 2-4 см. загрязненную часть наполнителя следует ежедневно удалять с помощью специальной лопатки, а полностью менять наполнитель нужно 1-2 раза в неделю или по необходимости.</w:t>
      </w:r>
    </w:p>
    <w:p w:rsidR="009A46D7" w:rsidRDefault="009A4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 опилки хвойных и лиственных пород деревь</w:t>
      </w:r>
      <w:r w:rsidR="006564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 – 99,95%, ароматизатор – 0,05%.</w:t>
      </w:r>
    </w:p>
    <w:p w:rsidR="009A46D7" w:rsidRDefault="00614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хранения: в сухом помещении при температуре от 0°С до 35 °С и </w:t>
      </w:r>
      <w:r w:rsidR="006564F0">
        <w:rPr>
          <w:rFonts w:ascii="Times New Roman" w:hAnsi="Times New Roman" w:cs="Times New Roman"/>
          <w:sz w:val="28"/>
          <w:szCs w:val="28"/>
        </w:rPr>
        <w:t>относительной</w:t>
      </w:r>
      <w:r>
        <w:rPr>
          <w:rFonts w:ascii="Times New Roman" w:hAnsi="Times New Roman" w:cs="Times New Roman"/>
          <w:sz w:val="28"/>
          <w:szCs w:val="28"/>
        </w:rPr>
        <w:t xml:space="preserve"> влажности не более 75%.</w:t>
      </w:r>
    </w:p>
    <w:p w:rsidR="00614827" w:rsidRDefault="00614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годности: 36 месяцев.</w:t>
      </w:r>
    </w:p>
    <w:p w:rsidR="00614827" w:rsidRDefault="00614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Масса: 5 кг.</w:t>
      </w:r>
    </w:p>
    <w:p w:rsidR="00614827" w:rsidRDefault="00290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240794</w:t>
      </w:r>
    </w:p>
    <w:p w:rsidR="00290D5E" w:rsidRPr="00290D5E" w:rsidRDefault="00290D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0D5E" w:rsidRPr="0029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D7"/>
    <w:rsid w:val="00017945"/>
    <w:rsid w:val="000A470C"/>
    <w:rsid w:val="00290D5E"/>
    <w:rsid w:val="00614827"/>
    <w:rsid w:val="006564F0"/>
    <w:rsid w:val="009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79DE7"/>
  <w15:chartTrackingRefBased/>
  <w15:docId w15:val="{318CA587-0537-47C3-BEFC-EEAEF13A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2018-05-21T06:51:00Z</dcterms:created>
  <dcterms:modified xsi:type="dcterms:W3CDTF">2018-05-21T07:21:00Z</dcterms:modified>
</cp:coreProperties>
</file>