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7F3" w:rsidRPr="0080242E" w:rsidRDefault="008347F3">
      <w:pPr>
        <w:rPr>
          <w:rFonts w:ascii="Times New Roman" w:hAnsi="Times New Roman" w:cs="Times New Roman"/>
          <w:sz w:val="28"/>
          <w:szCs w:val="28"/>
        </w:rPr>
      </w:pP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0EBE">
        <w:rPr>
          <w:rFonts w:ascii="Times New Roman" w:hAnsi="Times New Roman" w:cs="Times New Roman"/>
          <w:sz w:val="28"/>
          <w:szCs w:val="28"/>
        </w:rPr>
        <w:t>Бентонитовый</w:t>
      </w:r>
      <w:proofErr w:type="spellEnd"/>
      <w:r w:rsidRPr="00770EBE">
        <w:rPr>
          <w:rFonts w:ascii="Times New Roman" w:hAnsi="Times New Roman" w:cs="Times New Roman"/>
          <w:sz w:val="28"/>
          <w:szCs w:val="28"/>
        </w:rPr>
        <w:t xml:space="preserve"> наполнитель </w:t>
      </w:r>
      <w:proofErr w:type="spellStart"/>
      <w:r w:rsidRPr="00770EBE">
        <w:rPr>
          <w:rFonts w:ascii="Times New Roman" w:hAnsi="Times New Roman" w:cs="Times New Roman"/>
          <w:sz w:val="28"/>
          <w:szCs w:val="28"/>
        </w:rPr>
        <w:t>Sani</w:t>
      </w:r>
      <w:proofErr w:type="spellEnd"/>
      <w:r w:rsidRPr="00770E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70EBE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770EBE">
        <w:rPr>
          <w:rFonts w:ascii="Times New Roman" w:hAnsi="Times New Roman" w:cs="Times New Roman"/>
          <w:sz w:val="28"/>
          <w:szCs w:val="28"/>
        </w:rPr>
        <w:t xml:space="preserve"> крупный с лавандой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70EBE">
        <w:rPr>
          <w:rFonts w:ascii="Times New Roman" w:hAnsi="Times New Roman" w:cs="Times New Roman"/>
          <w:sz w:val="28"/>
          <w:szCs w:val="28"/>
        </w:rPr>
        <w:t>Бентонитовые</w:t>
      </w:r>
      <w:proofErr w:type="spellEnd"/>
      <w:r w:rsidRPr="00770EBE">
        <w:rPr>
          <w:rFonts w:ascii="Times New Roman" w:hAnsi="Times New Roman" w:cs="Times New Roman"/>
          <w:sz w:val="28"/>
          <w:szCs w:val="28"/>
        </w:rPr>
        <w:t xml:space="preserve"> гранулы – натуральный наполнитель для лотков, обладающий высокими абсорбирующими свойствами. Он создан из </w:t>
      </w:r>
      <w:proofErr w:type="spellStart"/>
      <w:r w:rsidRPr="00770EBE">
        <w:rPr>
          <w:rFonts w:ascii="Times New Roman" w:hAnsi="Times New Roman" w:cs="Times New Roman"/>
          <w:sz w:val="28"/>
          <w:szCs w:val="28"/>
        </w:rPr>
        <w:t>бентонитовых</w:t>
      </w:r>
      <w:proofErr w:type="spellEnd"/>
      <w:r w:rsidRPr="00770EBE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770EBE">
        <w:rPr>
          <w:rFonts w:ascii="Times New Roman" w:hAnsi="Times New Roman" w:cs="Times New Roman"/>
          <w:sz w:val="28"/>
          <w:szCs w:val="28"/>
        </w:rPr>
        <w:t>палыгорскитовых</w:t>
      </w:r>
      <w:proofErr w:type="spellEnd"/>
      <w:r w:rsidRPr="00770EBE">
        <w:rPr>
          <w:rFonts w:ascii="Times New Roman" w:hAnsi="Times New Roman" w:cs="Times New Roman"/>
          <w:sz w:val="28"/>
          <w:szCs w:val="28"/>
        </w:rPr>
        <w:t xml:space="preserve"> глин, прошедших очистку и специальную обработку. Наполнитель обладает высокой пористостью и поглотительной способностью. При попадании жидкости гранулы моментально образуют плотный комок, который можно легко удалить. 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>100% натуральное сырье не вызывает аллергии у животных и людей, эффективно впитывает влагу, предупреждает ее испарение, устраняет неприятный запах, замедляет развитие патогенных бактерий. Глина не размокает и не прилипает к лапам и шерсти животного.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 xml:space="preserve">Дополнительные преимущества </w:t>
      </w:r>
      <w:proofErr w:type="spellStart"/>
      <w:r w:rsidRPr="00770EBE">
        <w:rPr>
          <w:rFonts w:ascii="Times New Roman" w:hAnsi="Times New Roman" w:cs="Times New Roman"/>
          <w:sz w:val="28"/>
          <w:szCs w:val="28"/>
        </w:rPr>
        <w:t>бентонитового</w:t>
      </w:r>
      <w:proofErr w:type="spellEnd"/>
      <w:r w:rsidRPr="00770EBE">
        <w:rPr>
          <w:rFonts w:ascii="Times New Roman" w:hAnsi="Times New Roman" w:cs="Times New Roman"/>
          <w:sz w:val="28"/>
          <w:szCs w:val="28"/>
        </w:rPr>
        <w:t xml:space="preserve"> наполнителя ТМ «Природа»: 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770EBE">
        <w:rPr>
          <w:rFonts w:ascii="Times New Roman" w:hAnsi="Times New Roman" w:cs="Times New Roman"/>
          <w:sz w:val="28"/>
          <w:szCs w:val="28"/>
        </w:rPr>
        <w:t>экологичность</w:t>
      </w:r>
      <w:proofErr w:type="spellEnd"/>
      <w:r w:rsidRPr="00770E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>• отсутствие пыли и грязи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>• возможность частичной замены, экономный расход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>• скругленная форма гранул предупреждает травмы лап и не вызывает у животного дискомфорта во время пребывания в лотке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>• легко отмывается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>• имеет приятный свежий аромат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>• удобная упаковка с ручкой для переноски.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 xml:space="preserve">Гранулы оптимального размера создают животному комфортные условия для отправления естественных потребностей. 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>Состав: бентонит (фракция 3,5-5 мм), ароматизатор «лаванда».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 xml:space="preserve">Условия хранения: </w:t>
      </w:r>
      <w:r w:rsidRPr="00156B26">
        <w:rPr>
          <w:rFonts w:ascii="Times New Roman" w:hAnsi="Times New Roman" w:cs="Times New Roman"/>
          <w:sz w:val="28"/>
          <w:szCs w:val="28"/>
        </w:rPr>
        <w:t>хранить в сухом помещении при относительной влажности не более 85%.</w:t>
      </w:r>
    </w:p>
    <w:p w:rsidR="00770EBE" w:rsidRPr="00770EB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 xml:space="preserve">Срок годности: </w:t>
      </w:r>
      <w:r>
        <w:rPr>
          <w:rFonts w:ascii="Times New Roman" w:hAnsi="Times New Roman" w:cs="Times New Roman"/>
          <w:sz w:val="28"/>
          <w:szCs w:val="28"/>
          <w:lang w:val="uk-UA"/>
        </w:rPr>
        <w:t>5 лет</w:t>
      </w:r>
      <w:r w:rsidRPr="00770EB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0242E" w:rsidRPr="0080242E" w:rsidRDefault="00770EBE" w:rsidP="00770EBE">
      <w:pPr>
        <w:rPr>
          <w:rFonts w:ascii="Times New Roman" w:hAnsi="Times New Roman" w:cs="Times New Roman"/>
          <w:sz w:val="28"/>
          <w:szCs w:val="28"/>
        </w:rPr>
      </w:pPr>
      <w:r w:rsidRPr="00770EBE">
        <w:rPr>
          <w:rFonts w:ascii="Times New Roman" w:hAnsi="Times New Roman" w:cs="Times New Roman"/>
          <w:sz w:val="28"/>
          <w:szCs w:val="28"/>
        </w:rPr>
        <w:t>Масса: 5 кг PR240432</w:t>
      </w:r>
    </w:p>
    <w:p w:rsidR="0080242E" w:rsidRPr="0080242E" w:rsidRDefault="0080242E">
      <w:pPr>
        <w:rPr>
          <w:rFonts w:ascii="Times New Roman" w:hAnsi="Times New Roman" w:cs="Times New Roman"/>
          <w:sz w:val="28"/>
          <w:szCs w:val="28"/>
        </w:rPr>
      </w:pP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Бентонітовий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Sani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Pet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крупний</w:t>
      </w:r>
      <w:r w:rsidRPr="00387277">
        <w:rPr>
          <w:rFonts w:ascii="Times New Roman" w:hAnsi="Times New Roman" w:cs="Times New Roman"/>
          <w:sz w:val="28"/>
          <w:szCs w:val="28"/>
        </w:rPr>
        <w:t xml:space="preserve"> з лавандою</w:t>
      </w: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Бентонітові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натуральний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лотків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високі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абсорбуючі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властивості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Він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87277">
        <w:rPr>
          <w:rFonts w:ascii="Times New Roman" w:hAnsi="Times New Roman" w:cs="Times New Roman"/>
          <w:sz w:val="28"/>
          <w:szCs w:val="28"/>
        </w:rPr>
        <w:t>створений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 з</w:t>
      </w:r>
      <w:proofErr w:type="gramEnd"/>
      <w:r w:rsidRPr="00387277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бентонітових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палигорскітових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глин,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пройшли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очищення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спеціальну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обробку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Наповнювач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високу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lastRenderedPageBreak/>
        <w:t>пористість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здатність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поглинання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вологи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попаданні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рідини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моментально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утворюють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щільну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грудку, яку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можна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легко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видалити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>.</w:t>
      </w: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r w:rsidRPr="00387277">
        <w:rPr>
          <w:rFonts w:ascii="Times New Roman" w:hAnsi="Times New Roman" w:cs="Times New Roman"/>
          <w:sz w:val="28"/>
          <w:szCs w:val="28"/>
        </w:rPr>
        <w:t xml:space="preserve">100% натуральна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сировина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алергії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тварин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та людей,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ефективно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вбирає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вологу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попереджує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випаровування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усуває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неприємний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запах,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уповільнює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розвиток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патогенних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бактерій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. Глина не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розмокає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й не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прилипає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до лап та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шерсті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Додаткові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переваги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бентонітового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наповнювача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ТМ «Природа»: </w:t>
      </w: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r w:rsidRPr="0038727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екологічність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r w:rsidRPr="0038727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пилу та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бруду</w:t>
      </w:r>
      <w:proofErr w:type="spellEnd"/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r w:rsidRPr="0038727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можливість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часткової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заміни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економне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використання</w:t>
      </w:r>
      <w:proofErr w:type="spellEnd"/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r w:rsidRPr="0038727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заокруглена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форма гранул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попереджає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травми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лап і не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викликає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тварини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дискомфорту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час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перебування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87277">
        <w:rPr>
          <w:rFonts w:ascii="Times New Roman" w:hAnsi="Times New Roman" w:cs="Times New Roman"/>
          <w:sz w:val="28"/>
          <w:szCs w:val="28"/>
        </w:rPr>
        <w:t>в лотку</w:t>
      </w:r>
      <w:proofErr w:type="gramEnd"/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r w:rsidRPr="00387277">
        <w:rPr>
          <w:rFonts w:ascii="Times New Roman" w:hAnsi="Times New Roman" w:cs="Times New Roman"/>
          <w:sz w:val="28"/>
          <w:szCs w:val="28"/>
        </w:rPr>
        <w:t xml:space="preserve">• легко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відмивається</w:t>
      </w:r>
      <w:proofErr w:type="spellEnd"/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r w:rsidRPr="0038727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приємний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свіжий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аромат</w:t>
      </w: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r w:rsidRPr="00387277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зручна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упаковка з ручкою для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перенесення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>.</w:t>
      </w: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Гранули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оптимального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разміру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забезпечують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тварині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комфортні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справляння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природних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потреб.</w:t>
      </w: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r w:rsidRPr="00387277">
        <w:rPr>
          <w:rFonts w:ascii="Times New Roman" w:hAnsi="Times New Roman" w:cs="Times New Roman"/>
          <w:sz w:val="28"/>
          <w:szCs w:val="28"/>
        </w:rPr>
        <w:t xml:space="preserve">Склад: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бентоніт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фракція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387277">
        <w:rPr>
          <w:rFonts w:ascii="Times New Roman" w:hAnsi="Times New Roman" w:cs="Times New Roman"/>
          <w:sz w:val="28"/>
          <w:szCs w:val="28"/>
        </w:rPr>
        <w:t>,5-5 мм), ароматизатор «лаванда».</w:t>
      </w: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зберігання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зберігати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в сухому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приміщенні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відносній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вологості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вище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85%.</w:t>
      </w:r>
    </w:p>
    <w:p w:rsidR="00387277" w:rsidRPr="00387277" w:rsidRDefault="00387277" w:rsidP="0038727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Термін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придатності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: 5 </w:t>
      </w:r>
      <w:proofErr w:type="spellStart"/>
      <w:r w:rsidRPr="00387277">
        <w:rPr>
          <w:rFonts w:ascii="Times New Roman" w:hAnsi="Times New Roman" w:cs="Times New Roman"/>
          <w:sz w:val="28"/>
          <w:szCs w:val="28"/>
        </w:rPr>
        <w:t>років</w:t>
      </w:r>
      <w:proofErr w:type="spellEnd"/>
      <w:r w:rsidRPr="003872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277" w:rsidRPr="00813773" w:rsidRDefault="00813773" w:rsidP="00387277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bookmarkStart w:id="0" w:name="_GoBack"/>
      <w:bookmarkEnd w:id="0"/>
      <w:r w:rsidR="00387277" w:rsidRPr="00387277">
        <w:rPr>
          <w:rFonts w:ascii="Times New Roman" w:hAnsi="Times New Roman" w:cs="Times New Roman"/>
          <w:sz w:val="28"/>
          <w:szCs w:val="28"/>
        </w:rPr>
        <w:t xml:space="preserve">5 кг </w:t>
      </w:r>
      <w:proofErr w:type="spellStart"/>
      <w:r w:rsidR="00387277" w:rsidRPr="00387277">
        <w:rPr>
          <w:rFonts w:ascii="Times New Roman" w:hAnsi="Times New Roman" w:cs="Times New Roman"/>
          <w:sz w:val="28"/>
          <w:szCs w:val="28"/>
        </w:rPr>
        <w:t>PR24043</w:t>
      </w:r>
      <w:proofErr w:type="spellEnd"/>
      <w:r w:rsidR="002D2400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80242E" w:rsidRPr="0080242E" w:rsidRDefault="0080242E">
      <w:pPr>
        <w:rPr>
          <w:rFonts w:ascii="Times New Roman" w:hAnsi="Times New Roman" w:cs="Times New Roman"/>
          <w:sz w:val="28"/>
          <w:szCs w:val="28"/>
        </w:rPr>
      </w:pPr>
    </w:p>
    <w:p w:rsidR="0080242E" w:rsidRPr="0080242E" w:rsidRDefault="0080242E">
      <w:pPr>
        <w:rPr>
          <w:rFonts w:ascii="Times New Roman" w:hAnsi="Times New Roman" w:cs="Times New Roman"/>
          <w:sz w:val="28"/>
          <w:szCs w:val="28"/>
        </w:rPr>
      </w:pPr>
    </w:p>
    <w:sectPr w:rsidR="0080242E" w:rsidRPr="00802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42E"/>
    <w:rsid w:val="002D2400"/>
    <w:rsid w:val="00387277"/>
    <w:rsid w:val="00770EBE"/>
    <w:rsid w:val="0080242E"/>
    <w:rsid w:val="00813773"/>
    <w:rsid w:val="0083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B0C42A"/>
  <w15:chartTrackingRefBased/>
  <w15:docId w15:val="{95DE56F6-C406-40EA-AC3E-D6D6C31F5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Шаляпина Ольга</cp:lastModifiedBy>
  <cp:revision>4</cp:revision>
  <dcterms:created xsi:type="dcterms:W3CDTF">2017-08-14T08:08:00Z</dcterms:created>
  <dcterms:modified xsi:type="dcterms:W3CDTF">2021-10-22T11:03:00Z</dcterms:modified>
</cp:coreProperties>
</file>