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Дом для кота «Уют»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 xml:space="preserve">Дом «Уют» подойдет и для взрослых животных небольшого размера – котов и собак, и для малышей. Модель обеспечивает достаточный простор, мягкие бортики позволяют принять удобное положение, а щенкам и котятам – не травмироваться во время игр. 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 xml:space="preserve">Преимущества: 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• компактность;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• универсальность;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E559D">
        <w:rPr>
          <w:rFonts w:ascii="Times New Roman" w:hAnsi="Times New Roman" w:cs="Times New Roman"/>
          <w:sz w:val="28"/>
          <w:szCs w:val="28"/>
        </w:rPr>
        <w:t>бюджетность</w:t>
      </w:r>
      <w:proofErr w:type="spellEnd"/>
      <w:r w:rsidRPr="00AE5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Универсальный дизайн позволяет поставить домик в любом помещении, особенно хорошо он будет выглядеть в интерьере в стиле постмодернизм, английский, альпийский, кантри, эклектика.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Порадуйте четвероногого друга прекрасным подарком!</w:t>
      </w:r>
    </w:p>
    <w:p w:rsidR="00383C70" w:rsidRPr="00AE559D" w:rsidRDefault="00383C70" w:rsidP="00383C70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Материал: бязь</w:t>
      </w:r>
      <w:r w:rsidR="00814E17" w:rsidRPr="00AE559D">
        <w:rPr>
          <w:rFonts w:ascii="Times New Roman" w:hAnsi="Times New Roman" w:cs="Times New Roman"/>
          <w:sz w:val="28"/>
          <w:szCs w:val="28"/>
        </w:rPr>
        <w:t xml:space="preserve"> высшего качества</w:t>
      </w:r>
      <w:r w:rsidRPr="00AE559D">
        <w:rPr>
          <w:rFonts w:ascii="Times New Roman" w:hAnsi="Times New Roman" w:cs="Times New Roman"/>
          <w:sz w:val="28"/>
          <w:szCs w:val="28"/>
        </w:rPr>
        <w:t>, поролон.</w:t>
      </w:r>
    </w:p>
    <w:p w:rsidR="00B931D4" w:rsidRPr="00AE559D" w:rsidRDefault="00B931D4" w:rsidP="00B931D4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Арт. PR240889 (32х31х28 см)</w:t>
      </w:r>
    </w:p>
    <w:p w:rsidR="00B931D4" w:rsidRPr="00AE559D" w:rsidRDefault="00B931D4" w:rsidP="00B931D4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Арт. PR240890 (35х34х31 см)</w:t>
      </w:r>
    </w:p>
    <w:p w:rsidR="00B931D4" w:rsidRPr="00AE559D" w:rsidRDefault="00B931D4" w:rsidP="00B931D4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Арт. PR240891 (39х38х35 см)</w:t>
      </w:r>
    </w:p>
    <w:p w:rsidR="00383C70" w:rsidRPr="00AE559D" w:rsidRDefault="00B931D4" w:rsidP="00B931D4">
      <w:pPr>
        <w:rPr>
          <w:rFonts w:ascii="Times New Roman" w:hAnsi="Times New Roman" w:cs="Times New Roman"/>
          <w:sz w:val="28"/>
          <w:szCs w:val="28"/>
        </w:rPr>
      </w:pPr>
      <w:r w:rsidRPr="00AE559D">
        <w:rPr>
          <w:rFonts w:ascii="Times New Roman" w:hAnsi="Times New Roman" w:cs="Times New Roman"/>
          <w:sz w:val="28"/>
          <w:szCs w:val="28"/>
        </w:rPr>
        <w:t>Арт. PR240892 (44х43х40 см)</w:t>
      </w:r>
    </w:p>
    <w:p w:rsidR="00AE559D" w:rsidRPr="00AE559D" w:rsidRDefault="00AE559D" w:rsidP="00B931D4">
      <w:pPr>
        <w:rPr>
          <w:rFonts w:ascii="Times New Roman" w:hAnsi="Times New Roman" w:cs="Times New Roman"/>
          <w:sz w:val="28"/>
          <w:szCs w:val="28"/>
        </w:rPr>
      </w:pP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Будинок-лежак «Затишок»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 xml:space="preserve">Будиночок «Затишок» </w:t>
      </w:r>
      <w:proofErr w:type="spellStart"/>
      <w:r w:rsidRPr="00AE559D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AE559D">
        <w:rPr>
          <w:rFonts w:ascii="Times New Roman" w:hAnsi="Times New Roman" w:cs="Times New Roman"/>
          <w:sz w:val="28"/>
          <w:szCs w:val="28"/>
          <w:lang w:val="uk-UA"/>
        </w:rPr>
        <w:t xml:space="preserve"> для дорослих тварин невеликого розміру – котів та собак, і для малюків. Модель забезпечує достатній простір, м'які бортики дозволяють зручно влягтися, а цуценятам і кошенятам – не випасти з лежака і не травмувати під час ігор.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• компактність;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• універсальніс</w:t>
      </w:r>
      <w:bookmarkStart w:id="0" w:name="_GoBack"/>
      <w:bookmarkEnd w:id="0"/>
      <w:r w:rsidRPr="00AE559D">
        <w:rPr>
          <w:rFonts w:ascii="Times New Roman" w:hAnsi="Times New Roman" w:cs="Times New Roman"/>
          <w:sz w:val="28"/>
          <w:szCs w:val="28"/>
          <w:lang w:val="uk-UA"/>
        </w:rPr>
        <w:t>ть;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AE559D">
        <w:rPr>
          <w:rFonts w:ascii="Times New Roman" w:hAnsi="Times New Roman" w:cs="Times New Roman"/>
          <w:sz w:val="28"/>
          <w:szCs w:val="28"/>
          <w:lang w:val="uk-UA"/>
        </w:rPr>
        <w:t>бюджетність</w:t>
      </w:r>
      <w:proofErr w:type="spellEnd"/>
      <w:r w:rsidRPr="00AE55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Універсальний дизайн дозволяє розмістити будиночок в будь-якому приміщенні, особливо гармонійно він впишеться в інтер'єри в стилі постмодернізм, англійський, альпійський, кантрі, еклектика.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Порадуйте чотирилапого друга прекрасним подарунком!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Матеріал: бязь, поролон.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559D">
        <w:rPr>
          <w:rFonts w:ascii="Times New Roman" w:hAnsi="Times New Roman" w:cs="Times New Roman"/>
          <w:sz w:val="28"/>
          <w:szCs w:val="28"/>
          <w:lang w:val="uk-UA"/>
        </w:rPr>
        <w:t>Розмір: 32х31х28 см, 35х34х31 см, 39х38х35 см, 44х43х40 см.</w:t>
      </w:r>
    </w:p>
    <w:p w:rsidR="00AE559D" w:rsidRPr="00AE559D" w:rsidRDefault="00AE559D" w:rsidP="00AE55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559D" w:rsidRPr="00AE559D" w:rsidRDefault="00AE559D" w:rsidP="00B931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2CC9" w:rsidRPr="00AE559D" w:rsidRDefault="00A62CC9">
      <w:pPr>
        <w:rPr>
          <w:rFonts w:ascii="Times New Roman" w:hAnsi="Times New Roman" w:cs="Times New Roman"/>
          <w:sz w:val="28"/>
          <w:szCs w:val="28"/>
        </w:rPr>
      </w:pPr>
    </w:p>
    <w:sectPr w:rsidR="00A62CC9" w:rsidRPr="00A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70"/>
    <w:rsid w:val="00383C70"/>
    <w:rsid w:val="00814E17"/>
    <w:rsid w:val="00A62CC9"/>
    <w:rsid w:val="00AE559D"/>
    <w:rsid w:val="00B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85FBE"/>
  <w15:chartTrackingRefBased/>
  <w15:docId w15:val="{C72EBAB8-5BEE-4F5B-90E9-68B4B64D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2017-11-06T10:28:00Z</dcterms:created>
  <dcterms:modified xsi:type="dcterms:W3CDTF">2018-10-18T07:54:00Z</dcterms:modified>
</cp:coreProperties>
</file>