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C3" w:rsidRPr="00A0183F" w:rsidRDefault="00C37C2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Лежак</w:t>
      </w:r>
      <w:r>
        <w:rPr>
          <w:rFonts w:ascii="Times New Roman" w:hAnsi="Times New Roman" w:cs="Times New Roman"/>
          <w:sz w:val="24"/>
          <w:szCs w:val="24"/>
        </w:rPr>
        <w:t xml:space="preserve"> «Коралл</w:t>
      </w:r>
      <w:r w:rsidR="008E1BC3" w:rsidRPr="00A0183F">
        <w:rPr>
          <w:rFonts w:ascii="Times New Roman" w:hAnsi="Times New Roman" w:cs="Times New Roman"/>
          <w:sz w:val="24"/>
          <w:szCs w:val="24"/>
        </w:rPr>
        <w:t>»</w:t>
      </w:r>
    </w:p>
    <w:p w:rsidR="008E1BC3" w:rsidRDefault="00C37C2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Интересное и удобное решение для вашего питомца – лежак с бортиками «Коралл».</w:t>
      </w:r>
    </w:p>
    <w:p w:rsidR="00C37C2C" w:rsidRDefault="00C37C2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уютное местечко безусловно понравится четвероногому любимцу, а за счет несминаемых бортиков он будет чувствовать себя особенно комфортно.</w:t>
      </w:r>
    </w:p>
    <w:p w:rsidR="00C37C2C" w:rsidRPr="00C37C2C" w:rsidRDefault="00C37C2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Лежак выполнен из бязи и представлен в двух цветах – бежевом и коричневом, что порадует ценителей классики.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Преимущества: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 w:rsidR="00C37C2C">
        <w:rPr>
          <w:rFonts w:ascii="Times New Roman" w:hAnsi="Times New Roman" w:cs="Times New Roman"/>
          <w:sz w:val="24"/>
          <w:szCs w:val="24"/>
        </w:rPr>
        <w:t>компактность;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 w:rsidR="00C37C2C">
        <w:rPr>
          <w:rFonts w:ascii="Times New Roman" w:hAnsi="Times New Roman" w:cs="Times New Roman"/>
          <w:sz w:val="24"/>
          <w:szCs w:val="24"/>
        </w:rPr>
        <w:t>универсальность;</w:t>
      </w:r>
    </w:p>
    <w:p w:rsidR="00C37C2C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 w:rsidR="00FA68F0">
        <w:rPr>
          <w:rFonts w:ascii="Times New Roman" w:hAnsi="Times New Roman" w:cs="Times New Roman"/>
          <w:sz w:val="24"/>
          <w:szCs w:val="24"/>
        </w:rPr>
        <w:t>доступность</w:t>
      </w:r>
      <w:r w:rsidR="00C37C2C">
        <w:rPr>
          <w:rFonts w:ascii="Times New Roman" w:hAnsi="Times New Roman" w:cs="Times New Roman"/>
          <w:sz w:val="24"/>
          <w:szCs w:val="24"/>
        </w:rPr>
        <w:t>.</w:t>
      </w:r>
      <w:r w:rsidRPr="00A01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BC3" w:rsidRPr="007871E3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C37C2C">
        <w:rPr>
          <w:rFonts w:ascii="Times New Roman" w:hAnsi="Times New Roman" w:cs="Times New Roman"/>
          <w:sz w:val="24"/>
          <w:szCs w:val="24"/>
        </w:rPr>
        <w:t xml:space="preserve">бязь </w:t>
      </w:r>
      <w:r w:rsidR="00C37C2C">
        <w:rPr>
          <w:rFonts w:ascii="Times New Roman" w:hAnsi="Times New Roman" w:cs="Times New Roman"/>
          <w:sz w:val="24"/>
          <w:szCs w:val="24"/>
          <w:lang w:val="en-US"/>
        </w:rPr>
        <w:t>Gold</w:t>
      </w:r>
    </w:p>
    <w:p w:rsidR="00C37C2C" w:rsidRPr="007871E3" w:rsidRDefault="00C37C2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1E3" w:rsidRDefault="007871E3" w:rsidP="00C3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Цвет: бежевый</w:t>
      </w:r>
    </w:p>
    <w:p w:rsidR="00C37C2C" w:rsidRPr="00851342" w:rsidRDefault="007871E3" w:rsidP="00C3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Арт.</w:t>
      </w:r>
      <w:r w:rsidR="00851342" w:rsidRPr="00A0183F">
        <w:rPr>
          <w:rFonts w:ascii="Times New Roman" w:hAnsi="Times New Roman" w:cs="Times New Roman"/>
          <w:sz w:val="24"/>
          <w:szCs w:val="24"/>
        </w:rPr>
        <w:t xml:space="preserve"> PR</w:t>
      </w:r>
      <w:r w:rsidR="00851342">
        <w:rPr>
          <w:rFonts w:ascii="Times New Roman" w:hAnsi="Times New Roman" w:cs="Times New Roman"/>
          <w:sz w:val="24"/>
          <w:szCs w:val="24"/>
        </w:rPr>
        <w:t>240894</w:t>
      </w:r>
      <w:r>
        <w:rPr>
          <w:rFonts w:ascii="Times New Roman" w:hAnsi="Times New Roman" w:cs="Times New Roman"/>
          <w:sz w:val="24"/>
          <w:szCs w:val="24"/>
        </w:rPr>
        <w:t xml:space="preserve"> (46х36х24 см)</w:t>
      </w:r>
    </w:p>
    <w:p w:rsidR="00851342" w:rsidRDefault="007871E3" w:rsidP="00851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Арт. </w:t>
      </w:r>
      <w:r w:rsidR="00851342" w:rsidRPr="00A0183F">
        <w:rPr>
          <w:rFonts w:ascii="Times New Roman" w:hAnsi="Times New Roman" w:cs="Times New Roman"/>
          <w:sz w:val="24"/>
          <w:szCs w:val="24"/>
        </w:rPr>
        <w:t>PR</w:t>
      </w:r>
      <w:r w:rsidR="00851342">
        <w:rPr>
          <w:rFonts w:ascii="Times New Roman" w:hAnsi="Times New Roman" w:cs="Times New Roman"/>
          <w:sz w:val="24"/>
          <w:szCs w:val="24"/>
        </w:rPr>
        <w:t xml:space="preserve">240895 </w:t>
      </w:r>
      <w:r>
        <w:rPr>
          <w:rFonts w:ascii="Times New Roman" w:hAnsi="Times New Roman" w:cs="Times New Roman"/>
          <w:sz w:val="24"/>
          <w:szCs w:val="24"/>
        </w:rPr>
        <w:t>(57х47х27 см)</w:t>
      </w:r>
    </w:p>
    <w:p w:rsidR="00851342" w:rsidRDefault="007871E3" w:rsidP="00851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Арт.</w:t>
      </w:r>
      <w:r w:rsidR="00851342">
        <w:rPr>
          <w:rFonts w:ascii="Times New Roman" w:hAnsi="Times New Roman" w:cs="Times New Roman"/>
          <w:sz w:val="24"/>
          <w:szCs w:val="24"/>
        </w:rPr>
        <w:t xml:space="preserve"> </w:t>
      </w:r>
      <w:r w:rsidR="00851342" w:rsidRPr="00A0183F">
        <w:rPr>
          <w:rFonts w:ascii="Times New Roman" w:hAnsi="Times New Roman" w:cs="Times New Roman"/>
          <w:sz w:val="24"/>
          <w:szCs w:val="24"/>
        </w:rPr>
        <w:t>PR</w:t>
      </w:r>
      <w:r w:rsidR="00851342">
        <w:rPr>
          <w:rFonts w:ascii="Times New Roman" w:hAnsi="Times New Roman" w:cs="Times New Roman"/>
          <w:sz w:val="24"/>
          <w:szCs w:val="24"/>
        </w:rPr>
        <w:t>240896</w:t>
      </w:r>
      <w:r>
        <w:rPr>
          <w:rFonts w:ascii="Times New Roman" w:hAnsi="Times New Roman" w:cs="Times New Roman"/>
          <w:sz w:val="24"/>
          <w:szCs w:val="24"/>
        </w:rPr>
        <w:t xml:space="preserve"> (66х57х29 см)</w:t>
      </w:r>
    </w:p>
    <w:p w:rsidR="00851342" w:rsidRDefault="00851342" w:rsidP="00851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1E3" w:rsidRDefault="007871E3" w:rsidP="00851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Цвет: коричневый </w:t>
      </w:r>
    </w:p>
    <w:p w:rsidR="00851342" w:rsidRPr="00851342" w:rsidRDefault="007871E3" w:rsidP="00851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Арт.</w:t>
      </w:r>
      <w:r w:rsidR="00851342" w:rsidRPr="00A0183F">
        <w:rPr>
          <w:rFonts w:ascii="Times New Roman" w:hAnsi="Times New Roman" w:cs="Times New Roman"/>
          <w:sz w:val="24"/>
          <w:szCs w:val="24"/>
        </w:rPr>
        <w:t xml:space="preserve"> PR</w:t>
      </w:r>
      <w:r w:rsidR="00851342">
        <w:rPr>
          <w:rFonts w:ascii="Times New Roman" w:hAnsi="Times New Roman" w:cs="Times New Roman"/>
          <w:sz w:val="24"/>
          <w:szCs w:val="24"/>
        </w:rPr>
        <w:t>240897</w:t>
      </w:r>
      <w:r>
        <w:rPr>
          <w:rFonts w:ascii="Times New Roman" w:hAnsi="Times New Roman" w:cs="Times New Roman"/>
          <w:sz w:val="24"/>
          <w:szCs w:val="24"/>
        </w:rPr>
        <w:t xml:space="preserve"> (46х36х24 см)</w:t>
      </w:r>
    </w:p>
    <w:p w:rsidR="00851342" w:rsidRDefault="007871E3" w:rsidP="00851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Арт.</w:t>
      </w:r>
      <w:r w:rsidR="00851342">
        <w:rPr>
          <w:rFonts w:ascii="Times New Roman" w:hAnsi="Times New Roman" w:cs="Times New Roman"/>
          <w:sz w:val="24"/>
          <w:szCs w:val="24"/>
        </w:rPr>
        <w:t xml:space="preserve"> </w:t>
      </w:r>
      <w:r w:rsidR="00851342" w:rsidRPr="00A0183F">
        <w:rPr>
          <w:rFonts w:ascii="Times New Roman" w:hAnsi="Times New Roman" w:cs="Times New Roman"/>
          <w:sz w:val="24"/>
          <w:szCs w:val="24"/>
        </w:rPr>
        <w:t>PR</w:t>
      </w:r>
      <w:r w:rsidR="00851342">
        <w:rPr>
          <w:rFonts w:ascii="Times New Roman" w:hAnsi="Times New Roman" w:cs="Times New Roman"/>
          <w:sz w:val="24"/>
          <w:szCs w:val="24"/>
        </w:rPr>
        <w:t>240898</w:t>
      </w:r>
      <w:r>
        <w:rPr>
          <w:rFonts w:ascii="Times New Roman" w:hAnsi="Times New Roman" w:cs="Times New Roman"/>
          <w:sz w:val="24"/>
          <w:szCs w:val="24"/>
        </w:rPr>
        <w:t xml:space="preserve"> (57х47х27 см)</w:t>
      </w:r>
    </w:p>
    <w:p w:rsidR="00851342" w:rsidRDefault="007871E3" w:rsidP="00851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Арт. </w:t>
      </w:r>
      <w:r w:rsidR="00851342" w:rsidRPr="00A0183F">
        <w:rPr>
          <w:rFonts w:ascii="Times New Roman" w:hAnsi="Times New Roman" w:cs="Times New Roman"/>
          <w:sz w:val="24"/>
          <w:szCs w:val="24"/>
        </w:rPr>
        <w:t>PR</w:t>
      </w:r>
      <w:r w:rsidR="00851342">
        <w:rPr>
          <w:rFonts w:ascii="Times New Roman" w:hAnsi="Times New Roman" w:cs="Times New Roman"/>
          <w:sz w:val="24"/>
          <w:szCs w:val="24"/>
        </w:rPr>
        <w:t>240899</w:t>
      </w:r>
      <w:r>
        <w:rPr>
          <w:rFonts w:ascii="Times New Roman" w:hAnsi="Times New Roman" w:cs="Times New Roman"/>
          <w:sz w:val="24"/>
          <w:szCs w:val="24"/>
        </w:rPr>
        <w:t xml:space="preserve"> (66х57х29 см)</w:t>
      </w:r>
    </w:p>
    <w:p w:rsidR="00C37C2C" w:rsidRPr="00851342" w:rsidRDefault="00C37C2C" w:rsidP="00C3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7C2C" w:rsidRPr="00C37C2C" w:rsidRDefault="00C37C2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C3" w:rsidRPr="008063C3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>Лежак «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Корал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»</w:t>
      </w:r>
    </w:p>
    <w:p w:rsidR="008063C3" w:rsidRPr="008063C3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Цікаве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зручне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вихованця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– лежак з бортиками «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Корал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».</w:t>
      </w:r>
    </w:p>
    <w:p w:rsidR="008063C3" w:rsidRPr="008063C3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затишна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місцинка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безумовно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сподобається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чотириногому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улюбленцю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, а за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пружних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бортиків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відчувати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себе особливо комфортно.</w:t>
      </w:r>
    </w:p>
    <w:p w:rsidR="008063C3" w:rsidRPr="008063C3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Лежак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зшитий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бязі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і представлений в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кольорах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- бежевому і коричневому,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порадує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цінителів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класики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.</w:t>
      </w:r>
    </w:p>
    <w:p w:rsidR="008063C3" w:rsidRPr="008063C3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:</w:t>
      </w:r>
    </w:p>
    <w:p w:rsidR="008063C3" w:rsidRPr="008063C3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компактність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;</w:t>
      </w:r>
    </w:p>
    <w:p w:rsidR="008063C3" w:rsidRPr="008063C3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універсальність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, простота догляду;</w:t>
      </w:r>
    </w:p>
    <w:p w:rsidR="008063C3" w:rsidRPr="008063C3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• доступна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.</w:t>
      </w:r>
    </w:p>
    <w:p w:rsidR="008063C3" w:rsidRPr="008063C3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: бязь, поролон, синтепон.</w:t>
      </w:r>
    </w:p>
    <w:p w:rsidR="00C37C2C" w:rsidRPr="00C37C2C" w:rsidRDefault="008063C3" w:rsidP="00806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: 46х36х24 см, 57х47х27 см, 66х57х29 см.</w:t>
      </w:r>
      <w:bookmarkStart w:id="0" w:name="_GoBack"/>
      <w:bookmarkEnd w:id="0"/>
    </w:p>
    <w:p w:rsidR="008E1BC3" w:rsidRPr="00C37C2C" w:rsidRDefault="008E1BC3" w:rsidP="008E1BC3">
      <w:pPr>
        <w:rPr>
          <w:rFonts w:ascii="Times New Roman" w:hAnsi="Times New Roman" w:cs="Times New Roman"/>
          <w:sz w:val="24"/>
          <w:szCs w:val="24"/>
        </w:rPr>
      </w:pPr>
    </w:p>
    <w:p w:rsidR="00C37C2C" w:rsidRPr="00A0183F" w:rsidRDefault="00C37C2C" w:rsidP="008E1BC3">
      <w:pPr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C3"/>
    <w:rsid w:val="00415033"/>
    <w:rsid w:val="007871E3"/>
    <w:rsid w:val="008063C3"/>
    <w:rsid w:val="00851342"/>
    <w:rsid w:val="008E1BC3"/>
    <w:rsid w:val="00961328"/>
    <w:rsid w:val="00A62CC9"/>
    <w:rsid w:val="00C37C2C"/>
    <w:rsid w:val="00F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68819A-0758-438E-A7BF-082C1B7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7</cp:revision>
  <dcterms:created xsi:type="dcterms:W3CDTF">2018-08-29T13:31:00Z</dcterms:created>
  <dcterms:modified xsi:type="dcterms:W3CDTF">2018-10-18T07:55:00Z</dcterms:modified>
</cp:coreProperties>
</file>