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D96" w:rsidRPr="00B9642D" w:rsidRDefault="00D40D96" w:rsidP="00D40D96">
      <w:pPr>
        <w:rPr>
          <w:rFonts w:ascii="Times New Roman" w:hAnsi="Times New Roman" w:cs="Times New Roman"/>
          <w:sz w:val="28"/>
          <w:szCs w:val="28"/>
        </w:rPr>
      </w:pP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0D96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D40D96">
        <w:rPr>
          <w:rFonts w:ascii="Times New Roman" w:hAnsi="Times New Roman" w:cs="Times New Roman"/>
          <w:sz w:val="28"/>
          <w:szCs w:val="28"/>
        </w:rPr>
        <w:t xml:space="preserve"> крупный 500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0D96">
        <w:rPr>
          <w:rFonts w:ascii="Times New Roman" w:hAnsi="Times New Roman" w:cs="Times New Roman"/>
          <w:sz w:val="28"/>
          <w:szCs w:val="28"/>
        </w:rPr>
        <w:t>PR 740652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C750DC" w:rsidRPr="00B21ACC" w:rsidRDefault="00C750DC" w:rsidP="00C750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собак – с</w:t>
      </w:r>
      <w:r w:rsidRPr="00B21ACC">
        <w:rPr>
          <w:rFonts w:ascii="Times New Roman" w:hAnsi="Times New Roman" w:cs="Times New Roman"/>
          <w:sz w:val="28"/>
          <w:szCs w:val="28"/>
        </w:rPr>
        <w:t>месь из субпродуктов – отличный способ порадовать питомца разнообразными полезными лакомствами. Каждый из продуктов имеет свой вкус, содержит витамины и микроэлементы:</w:t>
      </w:r>
    </w:p>
    <w:p w:rsidR="00C750DC" w:rsidRPr="00B21ACC" w:rsidRDefault="00C750DC" w:rsidP="00C750DC">
      <w:pPr>
        <w:rPr>
          <w:rFonts w:ascii="Times New Roman" w:hAnsi="Times New Roman" w:cs="Times New Roman"/>
          <w:sz w:val="28"/>
          <w:szCs w:val="28"/>
        </w:rPr>
      </w:pPr>
      <w:r w:rsidRPr="00B21ACC">
        <w:rPr>
          <w:rFonts w:ascii="Times New Roman" w:hAnsi="Times New Roman" w:cs="Times New Roman"/>
          <w:sz w:val="28"/>
          <w:szCs w:val="28"/>
        </w:rPr>
        <w:t xml:space="preserve">• жирные кислоты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ACC">
        <w:rPr>
          <w:rFonts w:ascii="Times New Roman" w:hAnsi="Times New Roman" w:cs="Times New Roman"/>
          <w:sz w:val="28"/>
          <w:szCs w:val="28"/>
        </w:rPr>
        <w:t xml:space="preserve">мега-3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ACC">
        <w:rPr>
          <w:rFonts w:ascii="Times New Roman" w:hAnsi="Times New Roman" w:cs="Times New Roman"/>
          <w:sz w:val="28"/>
          <w:szCs w:val="28"/>
        </w:rPr>
        <w:t>мега-6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• магний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• кальций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• железо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• натрий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• цинк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• медь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• йод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• витамины А, группы В, С, D, Е, К, РР.</w:t>
      </w:r>
    </w:p>
    <w:p w:rsidR="00D40D96" w:rsidRPr="00D40D96" w:rsidRDefault="00D40D96" w:rsidP="00D40D96">
      <w:pPr>
        <w:rPr>
          <w:rFonts w:ascii="Times New Roman" w:hAnsi="Times New Roman" w:cs="Times New Roman"/>
          <w:sz w:val="28"/>
          <w:szCs w:val="28"/>
        </w:rPr>
      </w:pPr>
      <w:r w:rsidRPr="00D40D96">
        <w:rPr>
          <w:rFonts w:ascii="Times New Roman" w:hAnsi="Times New Roman" w:cs="Times New Roman"/>
          <w:sz w:val="28"/>
          <w:szCs w:val="28"/>
        </w:rPr>
        <w:t>Такое лакомство можно использовать вместо поливитаминного комплекса для укрепления иммунитета, нормализации работы систем и органов, улучшения физической формы, состояния шерсти.</w:t>
      </w:r>
    </w:p>
    <w:p w:rsidR="00D40D96" w:rsidRPr="00B9642D" w:rsidRDefault="00D40D96" w:rsidP="00D40D96">
      <w:pPr>
        <w:rPr>
          <w:rFonts w:ascii="Times New Roman" w:hAnsi="Times New Roman" w:cs="Times New Roman"/>
          <w:sz w:val="28"/>
          <w:szCs w:val="28"/>
        </w:rPr>
      </w:pP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E253D">
        <w:rPr>
          <w:rFonts w:ascii="Times New Roman" w:hAnsi="Times New Roman" w:cs="Times New Roman"/>
          <w:sz w:val="28"/>
          <w:szCs w:val="28"/>
          <w:lang w:val="uk-UA"/>
        </w:rPr>
        <w:t>Мікс</w:t>
      </w:r>
      <w:proofErr w:type="spellEnd"/>
      <w:r w:rsidRPr="00AE253D">
        <w:rPr>
          <w:rFonts w:ascii="Times New Roman" w:hAnsi="Times New Roman" w:cs="Times New Roman"/>
          <w:sz w:val="28"/>
          <w:szCs w:val="28"/>
          <w:lang w:val="uk-UA"/>
        </w:rPr>
        <w:t xml:space="preserve"> великий 500 г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PR 740652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 xml:space="preserve">М'ясні ласощі для собак – це спосіб порадувати і заохотити вихованця до виконання команд, стимулювати хорошу поведінку. Делікатеси повинні складати не більше 8-10% добового раціону. Це натуральний продукт, </w:t>
      </w:r>
      <w:r w:rsidRPr="00AE253D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виготовлений за особливою технологією: із сировини видаляється вода, але при цьому зберігаються всі корисні речовини. Пропонуючи улюбленцю ласощі, слід враховувати вік тварини, породу, стать, стан здоров'я та індивідуальні потреби.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Натуральні сушені ласощі – корисна добавка до раціону. Завдяки щільній структурі вони відмінно очищають і зміцнюють зуби і ясна собак, задовольняють інстинкт жування.</w:t>
      </w:r>
    </w:p>
    <w:p w:rsidR="00C750DC" w:rsidRPr="00C750DC" w:rsidRDefault="00C750DC" w:rsidP="00C750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собак – с</w:t>
      </w:r>
      <w:r w:rsidRPr="00C750DC">
        <w:rPr>
          <w:rFonts w:ascii="Times New Roman" w:hAnsi="Times New Roman" w:cs="Times New Roman"/>
          <w:sz w:val="28"/>
          <w:szCs w:val="28"/>
          <w:lang w:val="uk-UA"/>
        </w:rPr>
        <w:t>уміш із субпродуктів – відмінний спосіб порадувати вихованця різноманітними ласощами. Кожен з продуктів має свій смак, містить вітаміни і мікроелементи: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E253D">
        <w:rPr>
          <w:rFonts w:ascii="Times New Roman" w:hAnsi="Times New Roman" w:cs="Times New Roman"/>
          <w:sz w:val="28"/>
          <w:szCs w:val="28"/>
          <w:lang w:val="uk-UA"/>
        </w:rPr>
        <w:t>• жирні кислоти омега-3 та омега-6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• магній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• кальцій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• залізо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• натрій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• цинк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• мідь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• йод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• вітаміни А, групи В, С, D, Е, К, РР.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253D">
        <w:rPr>
          <w:rFonts w:ascii="Times New Roman" w:hAnsi="Times New Roman" w:cs="Times New Roman"/>
          <w:sz w:val="28"/>
          <w:szCs w:val="28"/>
          <w:lang w:val="uk-UA"/>
        </w:rPr>
        <w:t>Такі ласощі можна використовувати замість полівітамінного комплексу для зміцнення імунітету, нормалізації роботи систем і органів, поліпшення фізичної форми, стану шерсті.</w:t>
      </w:r>
    </w:p>
    <w:p w:rsidR="00D40D96" w:rsidRPr="00AE253D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0D96" w:rsidRPr="00C750DC" w:rsidRDefault="00D40D96" w:rsidP="00D40D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0683" w:rsidRPr="00C750DC" w:rsidRDefault="00070683">
      <w:pPr>
        <w:rPr>
          <w:lang w:val="uk-UA"/>
        </w:rPr>
      </w:pPr>
    </w:p>
    <w:sectPr w:rsidR="00070683" w:rsidRPr="00C7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96"/>
    <w:rsid w:val="00070683"/>
    <w:rsid w:val="00AE253D"/>
    <w:rsid w:val="00C750DC"/>
    <w:rsid w:val="00C846A4"/>
    <w:rsid w:val="00D4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B1AB52-17C7-4BA0-88DF-020EE694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2017-08-24T10:44:00Z</dcterms:created>
  <dcterms:modified xsi:type="dcterms:W3CDTF">2017-09-04T06:39:00Z</dcterms:modified>
</cp:coreProperties>
</file>