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CC" w:rsidRPr="00B9642D" w:rsidRDefault="00B21ACC" w:rsidP="00B21ACC">
      <w:pPr>
        <w:rPr>
          <w:rFonts w:ascii="Times New Roman" w:hAnsi="Times New Roman" w:cs="Times New Roman"/>
          <w:sz w:val="28"/>
          <w:szCs w:val="28"/>
        </w:rPr>
      </w:pP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180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1ACC">
        <w:rPr>
          <w:rFonts w:ascii="Times New Roman" w:hAnsi="Times New Roman" w:cs="Times New Roman"/>
          <w:sz w:val="28"/>
          <w:szCs w:val="28"/>
        </w:rPr>
        <w:t>PR 740651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B21ACC" w:rsidRPr="00B21ACC" w:rsidRDefault="00DB38B2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собак – с</w:t>
      </w:r>
      <w:r w:rsidR="00B21ACC" w:rsidRPr="00B21ACC">
        <w:rPr>
          <w:rFonts w:ascii="Times New Roman" w:hAnsi="Times New Roman" w:cs="Times New Roman"/>
          <w:sz w:val="28"/>
          <w:szCs w:val="28"/>
        </w:rPr>
        <w:t>месь из субпродуктов – отличный способ порадовать питомца разнообразными полезными лакомствами. Каждый из продуктов имеет свой вкус, содержит витамины и микроэлементы: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жирные кислоты </w:t>
      </w:r>
      <w:r w:rsidR="00DB38B2">
        <w:rPr>
          <w:rFonts w:ascii="Times New Roman" w:hAnsi="Times New Roman" w:cs="Times New Roman"/>
          <w:sz w:val="28"/>
          <w:szCs w:val="28"/>
        </w:rPr>
        <w:t>о</w:t>
      </w:r>
      <w:r w:rsidRPr="00B21ACC">
        <w:rPr>
          <w:rFonts w:ascii="Times New Roman" w:hAnsi="Times New Roman" w:cs="Times New Roman"/>
          <w:sz w:val="28"/>
          <w:szCs w:val="28"/>
        </w:rPr>
        <w:t xml:space="preserve">мега-3 и </w:t>
      </w:r>
      <w:r w:rsidR="00DB38B2">
        <w:rPr>
          <w:rFonts w:ascii="Times New Roman" w:hAnsi="Times New Roman" w:cs="Times New Roman"/>
          <w:sz w:val="28"/>
          <w:szCs w:val="28"/>
        </w:rPr>
        <w:t>о</w:t>
      </w:r>
      <w:r w:rsidRPr="00B21ACC">
        <w:rPr>
          <w:rFonts w:ascii="Times New Roman" w:hAnsi="Times New Roman" w:cs="Times New Roman"/>
          <w:sz w:val="28"/>
          <w:szCs w:val="28"/>
        </w:rPr>
        <w:t>мега-6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магний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кальций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железо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натрий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цинк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медь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йод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витамины А, группы В, С, D, Е, К, РР.</w:t>
      </w:r>
    </w:p>
    <w:p w:rsidR="00B21ACC" w:rsidRPr="00B9642D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Такое лакомство можно использовать вместо поливитаминного комплекса для укрепления иммунитета, нормализации работы систем и органов, улучшения физической формы, состояния шерсти.</w:t>
      </w:r>
    </w:p>
    <w:p w:rsidR="00B21ACC" w:rsidRPr="00B9642D" w:rsidRDefault="00B21ACC" w:rsidP="00B21ACC">
      <w:pPr>
        <w:rPr>
          <w:rFonts w:ascii="Times New Roman" w:hAnsi="Times New Roman" w:cs="Times New Roman"/>
          <w:sz w:val="28"/>
          <w:szCs w:val="28"/>
        </w:rPr>
      </w:pP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Мікс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180 г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PR 740651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lastRenderedPageBreak/>
        <w:t>виготовлений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>.</w:t>
      </w:r>
    </w:p>
    <w:p w:rsidR="00B21ACC" w:rsidRPr="00B21ACC" w:rsidRDefault="00DB38B2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собак – с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уміш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субпродуктів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відмінний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смак,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21ACC" w:rsidRPr="00B21ACC">
        <w:rPr>
          <w:rFonts w:ascii="Times New Roman" w:hAnsi="Times New Roman" w:cs="Times New Roman"/>
          <w:sz w:val="28"/>
          <w:szCs w:val="28"/>
        </w:rPr>
        <w:t>мікроелементи</w:t>
      </w:r>
      <w:proofErr w:type="spellEnd"/>
      <w:r w:rsidR="00B21ACC" w:rsidRPr="00B21ACC">
        <w:rPr>
          <w:rFonts w:ascii="Times New Roman" w:hAnsi="Times New Roman" w:cs="Times New Roman"/>
          <w:sz w:val="28"/>
          <w:szCs w:val="28"/>
        </w:rPr>
        <w:t>: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жирні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омега-3 та омега-6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цинк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мідь</w:t>
      </w:r>
      <w:proofErr w:type="spellEnd"/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>• йод</w:t>
      </w:r>
    </w:p>
    <w:p w:rsidR="00B21ACC" w:rsidRPr="00B21ACC" w:rsidRDefault="00B21ACC" w:rsidP="00B21AC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В, С, D, Е, К, РР.</w:t>
      </w:r>
    </w:p>
    <w:p w:rsidR="00B21ACC" w:rsidRPr="00B9642D" w:rsidRDefault="00B21ACC" w:rsidP="00B21A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полівітамінного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комплексу для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 xml:space="preserve">, стану </w:t>
      </w:r>
      <w:proofErr w:type="spellStart"/>
      <w:r w:rsidRPr="00B21ACC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B21ACC">
        <w:rPr>
          <w:rFonts w:ascii="Times New Roman" w:hAnsi="Times New Roman" w:cs="Times New Roman"/>
          <w:sz w:val="28"/>
          <w:szCs w:val="28"/>
        </w:rPr>
        <w:t>.</w:t>
      </w:r>
    </w:p>
    <w:p w:rsidR="00B21ACC" w:rsidRPr="00B9642D" w:rsidRDefault="00B21ACC" w:rsidP="00B21ACC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CC"/>
    <w:rsid w:val="00070683"/>
    <w:rsid w:val="00B21ACC"/>
    <w:rsid w:val="00D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D85AA"/>
  <w15:chartTrackingRefBased/>
  <w15:docId w15:val="{89F5DE60-BDBD-48DF-9652-5D385EF6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2017-08-24T10:44:00Z</dcterms:created>
  <dcterms:modified xsi:type="dcterms:W3CDTF">2017-09-04T06:37:00Z</dcterms:modified>
</cp:coreProperties>
</file>