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901" w:rsidRPr="00D20901" w:rsidRDefault="00D20901" w:rsidP="00D20901">
      <w:pPr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Жила 100 г</w:t>
      </w:r>
      <w:r w:rsidR="00467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0901">
        <w:rPr>
          <w:rFonts w:ascii="Times New Roman" w:hAnsi="Times New Roman" w:cs="Times New Roman"/>
          <w:sz w:val="28"/>
          <w:szCs w:val="28"/>
        </w:rPr>
        <w:t>PR 740641</w:t>
      </w:r>
    </w:p>
    <w:p w:rsidR="00D20901" w:rsidRPr="00D20901" w:rsidRDefault="00D20901" w:rsidP="00D20901">
      <w:pPr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Мясные лакомства для собак – это способ порадовать и поощрить питомца за хорошее поведение или выполненную команду. Деликатесы должны составлять не более 8-10% суточного рациона. Это натуральный продукт, приготовленный по особой технологии: из сырья удаляется вода, но при этом сохраняются все полезные вещества. Предлагая любимцу лакомство следует учитывать возраст животного, породу, пол, состояние здоровья и индивидуальные потребности.</w:t>
      </w:r>
    </w:p>
    <w:p w:rsidR="00D20901" w:rsidRPr="00D20901" w:rsidRDefault="00D20901" w:rsidP="00D20901">
      <w:pPr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Натуральные сушеные лакомства – полезная добавка к рациону. Благодаря плотной структуре они отлично очищают и укрепляют зубы и десны собак, удовлетворяют инстинкт жевания.</w:t>
      </w:r>
    </w:p>
    <w:p w:rsidR="00D20901" w:rsidRPr="0043299A" w:rsidRDefault="005F1EFB" w:rsidP="00D209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D20901" w:rsidRPr="00D20901">
        <w:rPr>
          <w:rFonts w:ascii="Times New Roman" w:hAnsi="Times New Roman" w:cs="Times New Roman"/>
          <w:sz w:val="28"/>
          <w:szCs w:val="28"/>
        </w:rPr>
        <w:t xml:space="preserve">илы и сухожилия </w:t>
      </w:r>
      <w:r>
        <w:rPr>
          <w:rFonts w:ascii="Times New Roman" w:hAnsi="Times New Roman" w:cs="Times New Roman"/>
          <w:sz w:val="28"/>
          <w:szCs w:val="28"/>
        </w:rPr>
        <w:t>для собак имеют</w:t>
      </w:r>
      <w:r w:rsidR="00D20901" w:rsidRPr="00D20901">
        <w:rPr>
          <w:rFonts w:ascii="Times New Roman" w:hAnsi="Times New Roman" w:cs="Times New Roman"/>
          <w:sz w:val="28"/>
          <w:szCs w:val="28"/>
        </w:rPr>
        <w:t xml:space="preserve"> привлекательный вкус и аромат. Таким лакомством можно долго играть. При этом ваш питомец получает аминокислоты, белки, магний, обеспечивающий здоровье сердечно-сосудистой и нервной систем, и фосфор, придающий зубам и костям прочность.</w:t>
      </w:r>
    </w:p>
    <w:p w:rsidR="00D20901" w:rsidRPr="0043299A" w:rsidRDefault="00D20901" w:rsidP="00D20901">
      <w:pPr>
        <w:rPr>
          <w:rFonts w:ascii="Times New Roman" w:hAnsi="Times New Roman" w:cs="Times New Roman"/>
          <w:sz w:val="28"/>
          <w:szCs w:val="28"/>
        </w:rPr>
      </w:pPr>
    </w:p>
    <w:p w:rsidR="00CE74C4" w:rsidRPr="00CE74C4" w:rsidRDefault="00CE74C4" w:rsidP="00CE74C4">
      <w:pPr>
        <w:rPr>
          <w:rFonts w:ascii="Times New Roman" w:hAnsi="Times New Roman" w:cs="Times New Roman"/>
          <w:sz w:val="28"/>
          <w:szCs w:val="28"/>
        </w:rPr>
      </w:pPr>
      <w:r w:rsidRPr="00CE74C4">
        <w:rPr>
          <w:rFonts w:ascii="Times New Roman" w:hAnsi="Times New Roman" w:cs="Times New Roman"/>
          <w:sz w:val="28"/>
          <w:szCs w:val="28"/>
        </w:rPr>
        <w:t>Жила 100 г</w:t>
      </w:r>
    </w:p>
    <w:p w:rsidR="00CE74C4" w:rsidRPr="00CE74C4" w:rsidRDefault="00CE74C4" w:rsidP="00CE74C4">
      <w:pPr>
        <w:rPr>
          <w:rFonts w:ascii="Times New Roman" w:hAnsi="Times New Roman" w:cs="Times New Roman"/>
          <w:sz w:val="28"/>
          <w:szCs w:val="28"/>
        </w:rPr>
      </w:pPr>
      <w:r w:rsidRPr="00CE74C4">
        <w:rPr>
          <w:rFonts w:ascii="Times New Roman" w:hAnsi="Times New Roman" w:cs="Times New Roman"/>
          <w:sz w:val="28"/>
          <w:szCs w:val="28"/>
        </w:rPr>
        <w:t>PR 740641</w:t>
      </w:r>
    </w:p>
    <w:p w:rsidR="00CE74C4" w:rsidRPr="00CE74C4" w:rsidRDefault="00CE74C4" w:rsidP="00CE74C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E74C4">
        <w:rPr>
          <w:rFonts w:ascii="Times New Roman" w:hAnsi="Times New Roman" w:cs="Times New Roman"/>
          <w:sz w:val="28"/>
          <w:szCs w:val="28"/>
        </w:rPr>
        <w:t>М'ясні</w:t>
      </w:r>
      <w:proofErr w:type="spellEnd"/>
      <w:r w:rsidRPr="00CE7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4C4">
        <w:rPr>
          <w:rFonts w:ascii="Times New Roman" w:hAnsi="Times New Roman" w:cs="Times New Roman"/>
          <w:sz w:val="28"/>
          <w:szCs w:val="28"/>
        </w:rPr>
        <w:t>ласощі</w:t>
      </w:r>
      <w:proofErr w:type="spellEnd"/>
      <w:r w:rsidRPr="00CE74C4">
        <w:rPr>
          <w:rFonts w:ascii="Times New Roman" w:hAnsi="Times New Roman" w:cs="Times New Roman"/>
          <w:sz w:val="28"/>
          <w:szCs w:val="28"/>
        </w:rPr>
        <w:t xml:space="preserve"> для собак – </w:t>
      </w:r>
      <w:proofErr w:type="spellStart"/>
      <w:r w:rsidRPr="00CE74C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E7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4C4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CE7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4C4">
        <w:rPr>
          <w:rFonts w:ascii="Times New Roman" w:hAnsi="Times New Roman" w:cs="Times New Roman"/>
          <w:sz w:val="28"/>
          <w:szCs w:val="28"/>
        </w:rPr>
        <w:t>порадувати</w:t>
      </w:r>
      <w:proofErr w:type="spellEnd"/>
      <w:r w:rsidRPr="00CE74C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E74C4">
        <w:rPr>
          <w:rFonts w:ascii="Times New Roman" w:hAnsi="Times New Roman" w:cs="Times New Roman"/>
          <w:sz w:val="28"/>
          <w:szCs w:val="28"/>
        </w:rPr>
        <w:t>заохотити</w:t>
      </w:r>
      <w:proofErr w:type="spellEnd"/>
      <w:r w:rsidRPr="00CE7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4C4">
        <w:rPr>
          <w:rFonts w:ascii="Times New Roman" w:hAnsi="Times New Roman" w:cs="Times New Roman"/>
          <w:sz w:val="28"/>
          <w:szCs w:val="28"/>
        </w:rPr>
        <w:t>вихованця</w:t>
      </w:r>
      <w:proofErr w:type="spellEnd"/>
      <w:r w:rsidRPr="00CE74C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E74C4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CE74C4">
        <w:rPr>
          <w:rFonts w:ascii="Times New Roman" w:hAnsi="Times New Roman" w:cs="Times New Roman"/>
          <w:sz w:val="28"/>
          <w:szCs w:val="28"/>
        </w:rPr>
        <w:t xml:space="preserve"> команд, </w:t>
      </w:r>
      <w:proofErr w:type="spellStart"/>
      <w:r w:rsidRPr="00CE74C4">
        <w:rPr>
          <w:rFonts w:ascii="Times New Roman" w:hAnsi="Times New Roman" w:cs="Times New Roman"/>
          <w:sz w:val="28"/>
          <w:szCs w:val="28"/>
        </w:rPr>
        <w:t>стимулювати</w:t>
      </w:r>
      <w:proofErr w:type="spellEnd"/>
      <w:r w:rsidRPr="00CE7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4C4">
        <w:rPr>
          <w:rFonts w:ascii="Times New Roman" w:hAnsi="Times New Roman" w:cs="Times New Roman"/>
          <w:sz w:val="28"/>
          <w:szCs w:val="28"/>
        </w:rPr>
        <w:t>хорошу</w:t>
      </w:r>
      <w:proofErr w:type="spellEnd"/>
      <w:r w:rsidRPr="00CE7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4C4">
        <w:rPr>
          <w:rFonts w:ascii="Times New Roman" w:hAnsi="Times New Roman" w:cs="Times New Roman"/>
          <w:sz w:val="28"/>
          <w:szCs w:val="28"/>
        </w:rPr>
        <w:t>поведінку</w:t>
      </w:r>
      <w:proofErr w:type="spellEnd"/>
      <w:r w:rsidRPr="00CE74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E74C4">
        <w:rPr>
          <w:rFonts w:ascii="Times New Roman" w:hAnsi="Times New Roman" w:cs="Times New Roman"/>
          <w:sz w:val="28"/>
          <w:szCs w:val="28"/>
        </w:rPr>
        <w:t>Делікатеси</w:t>
      </w:r>
      <w:proofErr w:type="spellEnd"/>
      <w:r w:rsidRPr="00CE7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4C4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CE7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4C4">
        <w:rPr>
          <w:rFonts w:ascii="Times New Roman" w:hAnsi="Times New Roman" w:cs="Times New Roman"/>
          <w:sz w:val="28"/>
          <w:szCs w:val="28"/>
        </w:rPr>
        <w:t>складати</w:t>
      </w:r>
      <w:proofErr w:type="spellEnd"/>
      <w:r w:rsidRPr="00CE74C4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CE74C4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CE74C4">
        <w:rPr>
          <w:rFonts w:ascii="Times New Roman" w:hAnsi="Times New Roman" w:cs="Times New Roman"/>
          <w:sz w:val="28"/>
          <w:szCs w:val="28"/>
        </w:rPr>
        <w:t xml:space="preserve"> 8-10% </w:t>
      </w:r>
      <w:proofErr w:type="spellStart"/>
      <w:r w:rsidRPr="00CE74C4">
        <w:rPr>
          <w:rFonts w:ascii="Times New Roman" w:hAnsi="Times New Roman" w:cs="Times New Roman"/>
          <w:sz w:val="28"/>
          <w:szCs w:val="28"/>
        </w:rPr>
        <w:t>добового</w:t>
      </w:r>
      <w:proofErr w:type="spellEnd"/>
      <w:r w:rsidRPr="00CE7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4C4">
        <w:rPr>
          <w:rFonts w:ascii="Times New Roman" w:hAnsi="Times New Roman" w:cs="Times New Roman"/>
          <w:sz w:val="28"/>
          <w:szCs w:val="28"/>
        </w:rPr>
        <w:t>раціону</w:t>
      </w:r>
      <w:proofErr w:type="spellEnd"/>
      <w:r w:rsidRPr="00CE74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E74C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E7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4C4">
        <w:rPr>
          <w:rFonts w:ascii="Times New Roman" w:hAnsi="Times New Roman" w:cs="Times New Roman"/>
          <w:sz w:val="28"/>
          <w:szCs w:val="28"/>
        </w:rPr>
        <w:t>натуральний</w:t>
      </w:r>
      <w:proofErr w:type="spellEnd"/>
      <w:r w:rsidRPr="00CE74C4">
        <w:rPr>
          <w:rFonts w:ascii="Times New Roman" w:hAnsi="Times New Roman" w:cs="Times New Roman"/>
          <w:sz w:val="28"/>
          <w:szCs w:val="28"/>
        </w:rPr>
        <w:t xml:space="preserve"> продукт, </w:t>
      </w:r>
      <w:proofErr w:type="spellStart"/>
      <w:r w:rsidRPr="00CE74C4">
        <w:rPr>
          <w:rFonts w:ascii="Times New Roman" w:hAnsi="Times New Roman" w:cs="Times New Roman"/>
          <w:sz w:val="28"/>
          <w:szCs w:val="28"/>
        </w:rPr>
        <w:t>виготовлений</w:t>
      </w:r>
      <w:proofErr w:type="spellEnd"/>
      <w:r w:rsidRPr="00CE74C4">
        <w:rPr>
          <w:rFonts w:ascii="Times New Roman" w:hAnsi="Times New Roman" w:cs="Times New Roman"/>
          <w:sz w:val="28"/>
          <w:szCs w:val="28"/>
        </w:rPr>
        <w:t xml:space="preserve"> за особливою </w:t>
      </w:r>
      <w:proofErr w:type="spellStart"/>
      <w:r w:rsidRPr="00CE74C4">
        <w:rPr>
          <w:rFonts w:ascii="Times New Roman" w:hAnsi="Times New Roman" w:cs="Times New Roman"/>
          <w:sz w:val="28"/>
          <w:szCs w:val="28"/>
        </w:rPr>
        <w:t>технологією</w:t>
      </w:r>
      <w:proofErr w:type="spellEnd"/>
      <w:r w:rsidRPr="00CE74C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E74C4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CE7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4C4">
        <w:rPr>
          <w:rFonts w:ascii="Times New Roman" w:hAnsi="Times New Roman" w:cs="Times New Roman"/>
          <w:sz w:val="28"/>
          <w:szCs w:val="28"/>
        </w:rPr>
        <w:t>сировини</w:t>
      </w:r>
      <w:proofErr w:type="spellEnd"/>
      <w:r w:rsidRPr="00CE7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4C4">
        <w:rPr>
          <w:rFonts w:ascii="Times New Roman" w:hAnsi="Times New Roman" w:cs="Times New Roman"/>
          <w:sz w:val="28"/>
          <w:szCs w:val="28"/>
        </w:rPr>
        <w:t>видаляється</w:t>
      </w:r>
      <w:proofErr w:type="spellEnd"/>
      <w:r w:rsidRPr="00CE74C4">
        <w:rPr>
          <w:rFonts w:ascii="Times New Roman" w:hAnsi="Times New Roman" w:cs="Times New Roman"/>
          <w:sz w:val="28"/>
          <w:szCs w:val="28"/>
        </w:rPr>
        <w:t xml:space="preserve"> вода, але при </w:t>
      </w:r>
      <w:proofErr w:type="spellStart"/>
      <w:r w:rsidRPr="00CE74C4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CE7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4C4">
        <w:rPr>
          <w:rFonts w:ascii="Times New Roman" w:hAnsi="Times New Roman" w:cs="Times New Roman"/>
          <w:sz w:val="28"/>
          <w:szCs w:val="28"/>
        </w:rPr>
        <w:t>зберігаються</w:t>
      </w:r>
      <w:proofErr w:type="spellEnd"/>
      <w:r w:rsidRPr="00CE7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4C4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CE7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4C4">
        <w:rPr>
          <w:rFonts w:ascii="Times New Roman" w:hAnsi="Times New Roman" w:cs="Times New Roman"/>
          <w:sz w:val="28"/>
          <w:szCs w:val="28"/>
        </w:rPr>
        <w:t>корисні</w:t>
      </w:r>
      <w:proofErr w:type="spellEnd"/>
      <w:r w:rsidRPr="00CE7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4C4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CE74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E74C4">
        <w:rPr>
          <w:rFonts w:ascii="Times New Roman" w:hAnsi="Times New Roman" w:cs="Times New Roman"/>
          <w:sz w:val="28"/>
          <w:szCs w:val="28"/>
        </w:rPr>
        <w:t>Пропонуючи</w:t>
      </w:r>
      <w:proofErr w:type="spellEnd"/>
      <w:r w:rsidRPr="00CE7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4C4">
        <w:rPr>
          <w:rFonts w:ascii="Times New Roman" w:hAnsi="Times New Roman" w:cs="Times New Roman"/>
          <w:sz w:val="28"/>
          <w:szCs w:val="28"/>
        </w:rPr>
        <w:t>улюбленцю</w:t>
      </w:r>
      <w:proofErr w:type="spellEnd"/>
      <w:r w:rsidRPr="00CE7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4C4">
        <w:rPr>
          <w:rFonts w:ascii="Times New Roman" w:hAnsi="Times New Roman" w:cs="Times New Roman"/>
          <w:sz w:val="28"/>
          <w:szCs w:val="28"/>
        </w:rPr>
        <w:t>ласощі</w:t>
      </w:r>
      <w:proofErr w:type="spellEnd"/>
      <w:r w:rsidRPr="00CE74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74C4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CE7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4C4">
        <w:rPr>
          <w:rFonts w:ascii="Times New Roman" w:hAnsi="Times New Roman" w:cs="Times New Roman"/>
          <w:sz w:val="28"/>
          <w:szCs w:val="28"/>
        </w:rPr>
        <w:t>враховувати</w:t>
      </w:r>
      <w:proofErr w:type="spellEnd"/>
      <w:r w:rsidRPr="00CE7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4C4">
        <w:rPr>
          <w:rFonts w:ascii="Times New Roman" w:hAnsi="Times New Roman" w:cs="Times New Roman"/>
          <w:sz w:val="28"/>
          <w:szCs w:val="28"/>
        </w:rPr>
        <w:t>вік</w:t>
      </w:r>
      <w:proofErr w:type="spellEnd"/>
      <w:r w:rsidRPr="00CE7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4C4">
        <w:rPr>
          <w:rFonts w:ascii="Times New Roman" w:hAnsi="Times New Roman" w:cs="Times New Roman"/>
          <w:sz w:val="28"/>
          <w:szCs w:val="28"/>
        </w:rPr>
        <w:t>тварини</w:t>
      </w:r>
      <w:proofErr w:type="spellEnd"/>
      <w:r w:rsidRPr="00CE74C4">
        <w:rPr>
          <w:rFonts w:ascii="Times New Roman" w:hAnsi="Times New Roman" w:cs="Times New Roman"/>
          <w:sz w:val="28"/>
          <w:szCs w:val="28"/>
        </w:rPr>
        <w:t xml:space="preserve">, породу, стать, стан </w:t>
      </w:r>
      <w:proofErr w:type="spellStart"/>
      <w:r w:rsidRPr="00CE74C4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CE74C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E74C4">
        <w:rPr>
          <w:rFonts w:ascii="Times New Roman" w:hAnsi="Times New Roman" w:cs="Times New Roman"/>
          <w:sz w:val="28"/>
          <w:szCs w:val="28"/>
        </w:rPr>
        <w:t>індивідуальні</w:t>
      </w:r>
      <w:proofErr w:type="spellEnd"/>
      <w:r w:rsidRPr="00CE74C4">
        <w:rPr>
          <w:rFonts w:ascii="Times New Roman" w:hAnsi="Times New Roman" w:cs="Times New Roman"/>
          <w:sz w:val="28"/>
          <w:szCs w:val="28"/>
        </w:rPr>
        <w:t xml:space="preserve"> потреби.</w:t>
      </w:r>
    </w:p>
    <w:p w:rsidR="00CE74C4" w:rsidRPr="00CE74C4" w:rsidRDefault="00CE74C4" w:rsidP="00CE74C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E74C4">
        <w:rPr>
          <w:rFonts w:ascii="Times New Roman" w:hAnsi="Times New Roman" w:cs="Times New Roman"/>
          <w:sz w:val="28"/>
          <w:szCs w:val="28"/>
        </w:rPr>
        <w:t>Натуральні</w:t>
      </w:r>
      <w:proofErr w:type="spellEnd"/>
      <w:r w:rsidRPr="00CE7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4C4">
        <w:rPr>
          <w:rFonts w:ascii="Times New Roman" w:hAnsi="Times New Roman" w:cs="Times New Roman"/>
          <w:sz w:val="28"/>
          <w:szCs w:val="28"/>
        </w:rPr>
        <w:t>сушені</w:t>
      </w:r>
      <w:proofErr w:type="spellEnd"/>
      <w:r w:rsidRPr="00CE7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4C4">
        <w:rPr>
          <w:rFonts w:ascii="Times New Roman" w:hAnsi="Times New Roman" w:cs="Times New Roman"/>
          <w:sz w:val="28"/>
          <w:szCs w:val="28"/>
        </w:rPr>
        <w:t>ласощі</w:t>
      </w:r>
      <w:proofErr w:type="spellEnd"/>
      <w:r w:rsidRPr="00CE74C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E74C4">
        <w:rPr>
          <w:rFonts w:ascii="Times New Roman" w:hAnsi="Times New Roman" w:cs="Times New Roman"/>
          <w:sz w:val="28"/>
          <w:szCs w:val="28"/>
        </w:rPr>
        <w:t>корисна</w:t>
      </w:r>
      <w:proofErr w:type="spellEnd"/>
      <w:r w:rsidRPr="00CE74C4">
        <w:rPr>
          <w:rFonts w:ascii="Times New Roman" w:hAnsi="Times New Roman" w:cs="Times New Roman"/>
          <w:sz w:val="28"/>
          <w:szCs w:val="28"/>
        </w:rPr>
        <w:t xml:space="preserve"> добавка до </w:t>
      </w:r>
      <w:proofErr w:type="spellStart"/>
      <w:r w:rsidRPr="00CE74C4">
        <w:rPr>
          <w:rFonts w:ascii="Times New Roman" w:hAnsi="Times New Roman" w:cs="Times New Roman"/>
          <w:sz w:val="28"/>
          <w:szCs w:val="28"/>
        </w:rPr>
        <w:t>раціону</w:t>
      </w:r>
      <w:proofErr w:type="spellEnd"/>
      <w:r w:rsidRPr="00CE74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E74C4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Pr="00CE7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4C4">
        <w:rPr>
          <w:rFonts w:ascii="Times New Roman" w:hAnsi="Times New Roman" w:cs="Times New Roman"/>
          <w:sz w:val="28"/>
          <w:szCs w:val="28"/>
        </w:rPr>
        <w:t>щільній</w:t>
      </w:r>
      <w:proofErr w:type="spellEnd"/>
      <w:r w:rsidRPr="00CE7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4C4">
        <w:rPr>
          <w:rFonts w:ascii="Times New Roman" w:hAnsi="Times New Roman" w:cs="Times New Roman"/>
          <w:sz w:val="28"/>
          <w:szCs w:val="28"/>
        </w:rPr>
        <w:t>структурі</w:t>
      </w:r>
      <w:proofErr w:type="spellEnd"/>
      <w:r w:rsidRPr="00CE74C4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CE74C4">
        <w:rPr>
          <w:rFonts w:ascii="Times New Roman" w:hAnsi="Times New Roman" w:cs="Times New Roman"/>
          <w:sz w:val="28"/>
          <w:szCs w:val="28"/>
        </w:rPr>
        <w:t>відмінно</w:t>
      </w:r>
      <w:proofErr w:type="spellEnd"/>
      <w:r w:rsidRPr="00CE7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4C4">
        <w:rPr>
          <w:rFonts w:ascii="Times New Roman" w:hAnsi="Times New Roman" w:cs="Times New Roman"/>
          <w:sz w:val="28"/>
          <w:szCs w:val="28"/>
        </w:rPr>
        <w:t>очищають</w:t>
      </w:r>
      <w:proofErr w:type="spellEnd"/>
      <w:r w:rsidRPr="00CE74C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E74C4">
        <w:rPr>
          <w:rFonts w:ascii="Times New Roman" w:hAnsi="Times New Roman" w:cs="Times New Roman"/>
          <w:sz w:val="28"/>
          <w:szCs w:val="28"/>
        </w:rPr>
        <w:t>зміцнюють</w:t>
      </w:r>
      <w:proofErr w:type="spellEnd"/>
      <w:r w:rsidRPr="00CE7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4C4">
        <w:rPr>
          <w:rFonts w:ascii="Times New Roman" w:hAnsi="Times New Roman" w:cs="Times New Roman"/>
          <w:sz w:val="28"/>
          <w:szCs w:val="28"/>
        </w:rPr>
        <w:t>зуби</w:t>
      </w:r>
      <w:proofErr w:type="spellEnd"/>
      <w:r w:rsidRPr="00CE74C4">
        <w:rPr>
          <w:rFonts w:ascii="Times New Roman" w:hAnsi="Times New Roman" w:cs="Times New Roman"/>
          <w:sz w:val="28"/>
          <w:szCs w:val="28"/>
        </w:rPr>
        <w:t xml:space="preserve"> і ясна собак, </w:t>
      </w:r>
      <w:proofErr w:type="spellStart"/>
      <w:r w:rsidRPr="00CE74C4">
        <w:rPr>
          <w:rFonts w:ascii="Times New Roman" w:hAnsi="Times New Roman" w:cs="Times New Roman"/>
          <w:sz w:val="28"/>
          <w:szCs w:val="28"/>
        </w:rPr>
        <w:t>задовольняють</w:t>
      </w:r>
      <w:proofErr w:type="spellEnd"/>
      <w:r w:rsidRPr="00CE7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4C4">
        <w:rPr>
          <w:rFonts w:ascii="Times New Roman" w:hAnsi="Times New Roman" w:cs="Times New Roman"/>
          <w:sz w:val="28"/>
          <w:szCs w:val="28"/>
        </w:rPr>
        <w:t>інстинкт</w:t>
      </w:r>
      <w:proofErr w:type="spellEnd"/>
      <w:r w:rsidRPr="00CE7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4C4">
        <w:rPr>
          <w:rFonts w:ascii="Times New Roman" w:hAnsi="Times New Roman" w:cs="Times New Roman"/>
          <w:sz w:val="28"/>
          <w:szCs w:val="28"/>
        </w:rPr>
        <w:t>жування</w:t>
      </w:r>
      <w:proofErr w:type="spellEnd"/>
      <w:r w:rsidRPr="00CE74C4">
        <w:rPr>
          <w:rFonts w:ascii="Times New Roman" w:hAnsi="Times New Roman" w:cs="Times New Roman"/>
          <w:sz w:val="28"/>
          <w:szCs w:val="28"/>
        </w:rPr>
        <w:t>.</w:t>
      </w:r>
    </w:p>
    <w:p w:rsidR="00D20901" w:rsidRPr="0043299A" w:rsidRDefault="005F1EFB" w:rsidP="00CE74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</w:t>
      </w:r>
      <w:r w:rsidR="00CE74C4" w:rsidRPr="00CE74C4">
        <w:rPr>
          <w:rFonts w:ascii="Times New Roman" w:hAnsi="Times New Roman" w:cs="Times New Roman"/>
          <w:sz w:val="28"/>
          <w:szCs w:val="28"/>
        </w:rPr>
        <w:t xml:space="preserve">или і </w:t>
      </w:r>
      <w:proofErr w:type="spellStart"/>
      <w:r w:rsidR="00CE74C4" w:rsidRPr="00CE74C4">
        <w:rPr>
          <w:rFonts w:ascii="Times New Roman" w:hAnsi="Times New Roman" w:cs="Times New Roman"/>
          <w:sz w:val="28"/>
          <w:szCs w:val="28"/>
        </w:rPr>
        <w:t>сухожилля</w:t>
      </w:r>
      <w:proofErr w:type="spellEnd"/>
      <w:r w:rsidR="00CE74C4" w:rsidRPr="00CE74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мають</w:t>
      </w:r>
      <w:bookmarkStart w:id="0" w:name="_GoBack"/>
      <w:bookmarkEnd w:id="0"/>
      <w:r w:rsidR="00CE74C4" w:rsidRPr="00CE7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74C4" w:rsidRPr="00CE74C4">
        <w:rPr>
          <w:rFonts w:ascii="Times New Roman" w:hAnsi="Times New Roman" w:cs="Times New Roman"/>
          <w:sz w:val="28"/>
          <w:szCs w:val="28"/>
        </w:rPr>
        <w:t>привабливий</w:t>
      </w:r>
      <w:proofErr w:type="spellEnd"/>
      <w:r w:rsidR="00CE74C4" w:rsidRPr="00CE74C4">
        <w:rPr>
          <w:rFonts w:ascii="Times New Roman" w:hAnsi="Times New Roman" w:cs="Times New Roman"/>
          <w:sz w:val="28"/>
          <w:szCs w:val="28"/>
        </w:rPr>
        <w:t xml:space="preserve"> смак і аромат. Такими </w:t>
      </w:r>
      <w:proofErr w:type="spellStart"/>
      <w:r w:rsidR="00CE74C4" w:rsidRPr="00CE74C4">
        <w:rPr>
          <w:rFonts w:ascii="Times New Roman" w:hAnsi="Times New Roman" w:cs="Times New Roman"/>
          <w:sz w:val="28"/>
          <w:szCs w:val="28"/>
        </w:rPr>
        <w:t>ласощами</w:t>
      </w:r>
      <w:proofErr w:type="spellEnd"/>
      <w:r w:rsidR="00CE74C4" w:rsidRPr="00CE7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74C4" w:rsidRPr="00CE74C4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="00CE74C4" w:rsidRPr="00CE7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74C4" w:rsidRPr="00CE74C4">
        <w:rPr>
          <w:rFonts w:ascii="Times New Roman" w:hAnsi="Times New Roman" w:cs="Times New Roman"/>
          <w:sz w:val="28"/>
          <w:szCs w:val="28"/>
        </w:rPr>
        <w:t>довго</w:t>
      </w:r>
      <w:proofErr w:type="spellEnd"/>
      <w:r w:rsidR="00CE74C4" w:rsidRPr="00CE7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74C4" w:rsidRPr="00CE74C4">
        <w:rPr>
          <w:rFonts w:ascii="Times New Roman" w:hAnsi="Times New Roman" w:cs="Times New Roman"/>
          <w:sz w:val="28"/>
          <w:szCs w:val="28"/>
        </w:rPr>
        <w:t>грати</w:t>
      </w:r>
      <w:proofErr w:type="spellEnd"/>
      <w:r w:rsidR="00CE74C4" w:rsidRPr="00CE74C4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="00CE74C4" w:rsidRPr="00CE74C4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="00CE74C4" w:rsidRPr="00CE74C4">
        <w:rPr>
          <w:rFonts w:ascii="Times New Roman" w:hAnsi="Times New Roman" w:cs="Times New Roman"/>
          <w:sz w:val="28"/>
          <w:szCs w:val="28"/>
        </w:rPr>
        <w:t xml:space="preserve"> ваш </w:t>
      </w:r>
      <w:proofErr w:type="spellStart"/>
      <w:r w:rsidR="00CE74C4" w:rsidRPr="00CE74C4">
        <w:rPr>
          <w:rFonts w:ascii="Times New Roman" w:hAnsi="Times New Roman" w:cs="Times New Roman"/>
          <w:sz w:val="28"/>
          <w:szCs w:val="28"/>
        </w:rPr>
        <w:t>вихованець</w:t>
      </w:r>
      <w:proofErr w:type="spellEnd"/>
      <w:r w:rsidR="00CE74C4" w:rsidRPr="00CE7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74C4" w:rsidRPr="00CE74C4">
        <w:rPr>
          <w:rFonts w:ascii="Times New Roman" w:hAnsi="Times New Roman" w:cs="Times New Roman"/>
          <w:sz w:val="28"/>
          <w:szCs w:val="28"/>
        </w:rPr>
        <w:t>отримує</w:t>
      </w:r>
      <w:proofErr w:type="spellEnd"/>
      <w:r w:rsidR="00CE74C4" w:rsidRPr="00CE7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74C4" w:rsidRPr="00CE74C4">
        <w:rPr>
          <w:rFonts w:ascii="Times New Roman" w:hAnsi="Times New Roman" w:cs="Times New Roman"/>
          <w:sz w:val="28"/>
          <w:szCs w:val="28"/>
        </w:rPr>
        <w:t>амінокислоти</w:t>
      </w:r>
      <w:proofErr w:type="spellEnd"/>
      <w:r w:rsidR="00CE74C4" w:rsidRPr="00CE74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74C4" w:rsidRPr="00CE74C4">
        <w:rPr>
          <w:rFonts w:ascii="Times New Roman" w:hAnsi="Times New Roman" w:cs="Times New Roman"/>
          <w:sz w:val="28"/>
          <w:szCs w:val="28"/>
        </w:rPr>
        <w:t>білки</w:t>
      </w:r>
      <w:proofErr w:type="spellEnd"/>
      <w:r w:rsidR="00CE74C4" w:rsidRPr="00CE74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74C4" w:rsidRPr="00CE74C4">
        <w:rPr>
          <w:rFonts w:ascii="Times New Roman" w:hAnsi="Times New Roman" w:cs="Times New Roman"/>
          <w:sz w:val="28"/>
          <w:szCs w:val="28"/>
        </w:rPr>
        <w:t>магній</w:t>
      </w:r>
      <w:proofErr w:type="spellEnd"/>
      <w:r w:rsidR="00CE74C4" w:rsidRPr="00CE74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74C4" w:rsidRPr="00CE74C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CE74C4" w:rsidRPr="00CE7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74C4" w:rsidRPr="00CE74C4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="00CE74C4" w:rsidRPr="00CE7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74C4" w:rsidRPr="00CE74C4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="00CE74C4" w:rsidRPr="00CE7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74C4" w:rsidRPr="00CE74C4">
        <w:rPr>
          <w:rFonts w:ascii="Times New Roman" w:hAnsi="Times New Roman" w:cs="Times New Roman"/>
          <w:sz w:val="28"/>
          <w:szCs w:val="28"/>
        </w:rPr>
        <w:t>серцево-судинної</w:t>
      </w:r>
      <w:proofErr w:type="spellEnd"/>
      <w:r w:rsidR="00CE74C4" w:rsidRPr="00CE74C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CE74C4" w:rsidRPr="00CE74C4">
        <w:rPr>
          <w:rFonts w:ascii="Times New Roman" w:hAnsi="Times New Roman" w:cs="Times New Roman"/>
          <w:sz w:val="28"/>
          <w:szCs w:val="28"/>
        </w:rPr>
        <w:t>нервової</w:t>
      </w:r>
      <w:proofErr w:type="spellEnd"/>
      <w:r w:rsidR="00CE74C4" w:rsidRPr="00CE74C4">
        <w:rPr>
          <w:rFonts w:ascii="Times New Roman" w:hAnsi="Times New Roman" w:cs="Times New Roman"/>
          <w:sz w:val="28"/>
          <w:szCs w:val="28"/>
        </w:rPr>
        <w:t xml:space="preserve"> систем, і фосфор, </w:t>
      </w:r>
      <w:proofErr w:type="spellStart"/>
      <w:r w:rsidR="00CE74C4" w:rsidRPr="00CE74C4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="00CE74C4" w:rsidRPr="00CE7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74C4" w:rsidRPr="00CE74C4">
        <w:rPr>
          <w:rFonts w:ascii="Times New Roman" w:hAnsi="Times New Roman" w:cs="Times New Roman"/>
          <w:sz w:val="28"/>
          <w:szCs w:val="28"/>
        </w:rPr>
        <w:t>робить</w:t>
      </w:r>
      <w:proofErr w:type="spellEnd"/>
      <w:r w:rsidR="00CE74C4" w:rsidRPr="00CE7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74C4" w:rsidRPr="00CE74C4">
        <w:rPr>
          <w:rFonts w:ascii="Times New Roman" w:hAnsi="Times New Roman" w:cs="Times New Roman"/>
          <w:sz w:val="28"/>
          <w:szCs w:val="28"/>
        </w:rPr>
        <w:t>зуби</w:t>
      </w:r>
      <w:proofErr w:type="spellEnd"/>
      <w:r w:rsidR="00CE74C4" w:rsidRPr="00CE74C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CE74C4" w:rsidRPr="00CE74C4">
        <w:rPr>
          <w:rFonts w:ascii="Times New Roman" w:hAnsi="Times New Roman" w:cs="Times New Roman"/>
          <w:sz w:val="28"/>
          <w:szCs w:val="28"/>
        </w:rPr>
        <w:t>кістки</w:t>
      </w:r>
      <w:proofErr w:type="spellEnd"/>
      <w:r w:rsidR="00CE74C4" w:rsidRPr="00CE7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74C4" w:rsidRPr="00CE74C4">
        <w:rPr>
          <w:rFonts w:ascii="Times New Roman" w:hAnsi="Times New Roman" w:cs="Times New Roman"/>
          <w:sz w:val="28"/>
          <w:szCs w:val="28"/>
        </w:rPr>
        <w:t>міцнішими</w:t>
      </w:r>
      <w:proofErr w:type="spellEnd"/>
      <w:r w:rsidR="00CE74C4" w:rsidRPr="00CE74C4">
        <w:rPr>
          <w:rFonts w:ascii="Times New Roman" w:hAnsi="Times New Roman" w:cs="Times New Roman"/>
          <w:sz w:val="28"/>
          <w:szCs w:val="28"/>
        </w:rPr>
        <w:t>.</w:t>
      </w:r>
    </w:p>
    <w:p w:rsidR="00D20901" w:rsidRPr="0043299A" w:rsidRDefault="00D20901" w:rsidP="00D20901">
      <w:pPr>
        <w:rPr>
          <w:rFonts w:ascii="Times New Roman" w:hAnsi="Times New Roman" w:cs="Times New Roman"/>
          <w:sz w:val="28"/>
          <w:szCs w:val="28"/>
        </w:rPr>
      </w:pPr>
    </w:p>
    <w:p w:rsidR="00070683" w:rsidRPr="00D20901" w:rsidRDefault="00070683" w:rsidP="00D20901"/>
    <w:sectPr w:rsidR="00070683" w:rsidRPr="00D20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901"/>
    <w:rsid w:val="00070683"/>
    <w:rsid w:val="0046752E"/>
    <w:rsid w:val="005F1EFB"/>
    <w:rsid w:val="00CE74C4"/>
    <w:rsid w:val="00D2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BD96D5"/>
  <w15:chartTrackingRefBased/>
  <w15:docId w15:val="{E482A73A-794A-4E5E-901C-D93D1BEA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2</cp:revision>
  <dcterms:created xsi:type="dcterms:W3CDTF">2017-08-24T09:32:00Z</dcterms:created>
  <dcterms:modified xsi:type="dcterms:W3CDTF">2017-09-04T06:22:00Z</dcterms:modified>
</cp:coreProperties>
</file>