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99" w:rsidRDefault="00531B99" w:rsidP="00531B99">
      <w:pPr>
        <w:rPr>
          <w:rFonts w:ascii="Times New Roman" w:hAnsi="Times New Roman" w:cs="Times New Roman"/>
          <w:sz w:val="28"/>
          <w:szCs w:val="28"/>
        </w:rPr>
      </w:pPr>
    </w:p>
    <w:p w:rsidR="00531B99" w:rsidRPr="0033352A" w:rsidRDefault="00531B99" w:rsidP="00531B99">
      <w:pPr>
        <w:rPr>
          <w:rFonts w:ascii="Times New Roman" w:hAnsi="Times New Roman" w:cs="Times New Roman"/>
          <w:b/>
          <w:sz w:val="28"/>
          <w:szCs w:val="28"/>
        </w:rPr>
      </w:pPr>
      <w:r w:rsidRPr="0033352A">
        <w:rPr>
          <w:rFonts w:ascii="Times New Roman" w:hAnsi="Times New Roman" w:cs="Times New Roman"/>
          <w:b/>
          <w:sz w:val="28"/>
          <w:szCs w:val="28"/>
        </w:rPr>
        <w:t>Десерт «Злаки овсяные»</w:t>
      </w:r>
    </w:p>
    <w:p w:rsidR="00531B99" w:rsidRDefault="00531B99" w:rsidP="00531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B12021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B12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021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B12021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B12021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B12021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</w:t>
      </w:r>
    </w:p>
    <w:p w:rsidR="00531B99" w:rsidRPr="00FF777F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531B99" w:rsidRPr="00FF777F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531B99" w:rsidRPr="00FF777F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531B99" w:rsidRPr="00FF777F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531B99" w:rsidRPr="00FF777F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531B99" w:rsidRPr="00942079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777F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531B99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D76765">
        <w:rPr>
          <w:rFonts w:ascii="Times New Roman" w:hAnsi="Times New Roman" w:cs="Times New Roman"/>
          <w:sz w:val="28"/>
          <w:szCs w:val="28"/>
        </w:rPr>
        <w:t>В овсяных отрубях содержится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2079">
        <w:rPr>
          <w:rFonts w:ascii="Times New Roman" w:hAnsi="Times New Roman" w:cs="Times New Roman"/>
          <w:sz w:val="28"/>
          <w:szCs w:val="28"/>
        </w:rPr>
        <w:t>14 незаменимых и 9 заменимых</w:t>
      </w:r>
      <w:r>
        <w:rPr>
          <w:rFonts w:ascii="Times New Roman" w:hAnsi="Times New Roman" w:cs="Times New Roman"/>
          <w:sz w:val="28"/>
          <w:szCs w:val="28"/>
        </w:rPr>
        <w:t xml:space="preserve"> аминокислот, витамины</w:t>
      </w:r>
      <w:r w:rsidRPr="00942079">
        <w:rPr>
          <w:rFonts w:ascii="Times New Roman" w:hAnsi="Times New Roman" w:cs="Times New Roman"/>
          <w:sz w:val="28"/>
          <w:szCs w:val="28"/>
        </w:rPr>
        <w:t xml:space="preserve"> А, D, Е, К, С, группы В, Н, РР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6765">
        <w:rPr>
          <w:rFonts w:ascii="Times New Roman" w:hAnsi="Times New Roman" w:cs="Times New Roman"/>
          <w:sz w:val="28"/>
          <w:szCs w:val="28"/>
        </w:rPr>
        <w:t xml:space="preserve"> </w:t>
      </w:r>
      <w:r w:rsidRPr="00942079">
        <w:rPr>
          <w:rFonts w:ascii="Times New Roman" w:hAnsi="Times New Roman" w:cs="Times New Roman"/>
          <w:sz w:val="28"/>
          <w:szCs w:val="28"/>
        </w:rPr>
        <w:t>бета-каротин,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Минеральный состав этой добавки в десерт не менее богат: </w:t>
      </w:r>
      <w:r w:rsidRPr="00942079">
        <w:rPr>
          <w:rFonts w:ascii="Times New Roman" w:hAnsi="Times New Roman" w:cs="Times New Roman"/>
          <w:sz w:val="28"/>
          <w:szCs w:val="28"/>
        </w:rPr>
        <w:t>калий, кальций, кремний, магний, натрий, фосфор, ванадий, железо, марганец, кобальт, йод, молибден, медь, цинк</w:t>
      </w:r>
      <w:r>
        <w:rPr>
          <w:rFonts w:ascii="Times New Roman" w:hAnsi="Times New Roman" w:cs="Times New Roman"/>
          <w:sz w:val="28"/>
          <w:szCs w:val="28"/>
        </w:rPr>
        <w:t xml:space="preserve"> и другие микроэлементы</w:t>
      </w:r>
      <w:r w:rsidRPr="00942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Эти вещества необходимы для поддержания хорошего самочувствия и здоровья питомца. </w:t>
      </w:r>
    </w:p>
    <w:p w:rsidR="00531B99" w:rsidRPr="00645278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645278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>пшеничная мука, вода, овсяные отруби, измельченные лекарственные травы, сухое молоко.</w:t>
      </w:r>
    </w:p>
    <w:p w:rsidR="00531B99" w:rsidRPr="00645278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645278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531B99" w:rsidRPr="00645278" w:rsidRDefault="00531B99" w:rsidP="00531B99">
      <w:pPr>
        <w:rPr>
          <w:rFonts w:ascii="Times New Roman" w:hAnsi="Times New Roman" w:cs="Times New Roman"/>
          <w:sz w:val="28"/>
          <w:szCs w:val="28"/>
        </w:rPr>
      </w:pPr>
      <w:r w:rsidRPr="00645278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531B99" w:rsidRPr="00645278" w:rsidRDefault="00531B99" w:rsidP="00531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645278">
        <w:rPr>
          <w:rFonts w:ascii="Times New Roman" w:hAnsi="Times New Roman" w:cs="Times New Roman"/>
          <w:sz w:val="28"/>
          <w:szCs w:val="28"/>
        </w:rPr>
        <w:t>: 100 г PR24034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31B99" w:rsidRPr="00645278" w:rsidRDefault="00531B99" w:rsidP="00531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645278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531B99" w:rsidRDefault="00531B99" w:rsidP="00531B99">
      <w:pPr>
        <w:rPr>
          <w:rFonts w:ascii="Times New Roman" w:hAnsi="Times New Roman" w:cs="Times New Roman"/>
          <w:sz w:val="28"/>
          <w:szCs w:val="28"/>
        </w:rPr>
      </w:pPr>
    </w:p>
    <w:p w:rsidR="00531B99" w:rsidRPr="0033352A" w:rsidRDefault="00531B99" w:rsidP="00531B9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352A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33352A">
        <w:rPr>
          <w:rFonts w:ascii="Times New Roman" w:hAnsi="Times New Roman" w:cs="Times New Roman"/>
          <w:b/>
          <w:sz w:val="28"/>
          <w:szCs w:val="28"/>
        </w:rPr>
        <w:t>.</w:t>
      </w:r>
    </w:p>
    <w:p w:rsidR="00531B99" w:rsidRPr="00735DC7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Десерт «Злаки вівсяні»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</w:t>
      </w:r>
      <w:r w:rsidRPr="00C77A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стосунків. </w:t>
      </w:r>
      <w:r w:rsidR="0093630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36307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936307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936307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bookmarkStart w:id="0" w:name="_GoBack"/>
      <w:bookmarkEnd w:id="0"/>
      <w:r w:rsidRPr="00C77A21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використовуються лише натуральні компоненти, в рецептурі немає консервантів та ГМО.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 xml:space="preserve">У вівсяних висівках міститься 14 незамінних та 9 замінних амінокислот, вітаміни А, D, Е, К, С, групи В, Н, РР, бета-каротин, </w:t>
      </w:r>
      <w:proofErr w:type="spellStart"/>
      <w:r w:rsidRPr="00C77A21">
        <w:rPr>
          <w:rFonts w:ascii="Times New Roman" w:hAnsi="Times New Roman" w:cs="Times New Roman"/>
          <w:sz w:val="28"/>
          <w:szCs w:val="28"/>
          <w:lang w:val="uk-UA"/>
        </w:rPr>
        <w:t>лікопін</w:t>
      </w:r>
      <w:proofErr w:type="spellEnd"/>
      <w:r w:rsidRPr="00C77A21">
        <w:rPr>
          <w:rFonts w:ascii="Times New Roman" w:hAnsi="Times New Roman" w:cs="Times New Roman"/>
          <w:sz w:val="28"/>
          <w:szCs w:val="28"/>
          <w:lang w:val="uk-UA"/>
        </w:rPr>
        <w:t>. Мінеральний склад цієї добавки до десерту не менш багатий: калій, кальцій, кремній, магній, натрій, фосфор, ванадій, залізо, марганець, кобальт, йод, молібден, мідь, цинк та інші мікроелементи. Ці речовини необхідні для підтримки гарного самопочуття та здоров’я улюбленця.</w:t>
      </w:r>
    </w:p>
    <w:p w:rsidR="00531B99" w:rsidRPr="00C77A21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A21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борошно, вода, вівсяні висівки, сухе молоко, подрібнені лікарські трави.</w:t>
      </w:r>
    </w:p>
    <w:p w:rsidR="00531B99" w:rsidRPr="00E8618F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C77A21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531B99" w:rsidRPr="00E8618F" w:rsidRDefault="00531B99" w:rsidP="00531B9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531B99" w:rsidRPr="0033352A" w:rsidRDefault="00531B99" w:rsidP="00531B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33352A">
        <w:rPr>
          <w:rFonts w:ascii="Times New Roman" w:hAnsi="Times New Roman" w:cs="Times New Roman"/>
          <w:sz w:val="28"/>
          <w:szCs w:val="28"/>
        </w:rPr>
        <w:t>: 100 г PR240342</w:t>
      </w:r>
    </w:p>
    <w:p w:rsidR="00531B99" w:rsidRDefault="00531B99" w:rsidP="00531B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33352A">
        <w:rPr>
          <w:rFonts w:ascii="Times New Roman" w:hAnsi="Times New Roman" w:cs="Times New Roman"/>
          <w:sz w:val="28"/>
          <w:szCs w:val="28"/>
        </w:rPr>
        <w:t>: 550 г PR740179</w:t>
      </w:r>
    </w:p>
    <w:p w:rsidR="00531B99" w:rsidRDefault="00531B99" w:rsidP="00531B99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99"/>
    <w:rsid w:val="00531B99"/>
    <w:rsid w:val="00936307"/>
    <w:rsid w:val="00B12021"/>
    <w:rsid w:val="00BD2274"/>
    <w:rsid w:val="00C7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37A2A2-F4DD-4906-B955-2949DB57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2017-07-13T07:08:00Z</dcterms:created>
  <dcterms:modified xsi:type="dcterms:W3CDTF">2017-07-20T07:38:00Z</dcterms:modified>
</cp:coreProperties>
</file>