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FAD" w:rsidRPr="002171ED" w:rsidRDefault="005A3FAD" w:rsidP="005A3FAD">
      <w:pPr>
        <w:rPr>
          <w:rFonts w:ascii="Times New Roman" w:hAnsi="Times New Roman" w:cs="Times New Roman"/>
          <w:b/>
          <w:sz w:val="28"/>
          <w:szCs w:val="28"/>
        </w:rPr>
      </w:pPr>
      <w:r w:rsidRPr="002171ED">
        <w:rPr>
          <w:rFonts w:ascii="Times New Roman" w:hAnsi="Times New Roman" w:cs="Times New Roman"/>
          <w:b/>
          <w:sz w:val="28"/>
          <w:szCs w:val="28"/>
        </w:rPr>
        <w:t>Десерт «Говядина-бекон»</w:t>
      </w:r>
    </w:p>
    <w:p w:rsidR="005A3FAD" w:rsidRDefault="005A3FAD" w:rsidP="005A3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Печенье в форме косточек и подушечек будет незаменимым для всех владельцев собак во время дрессировки для закрепления навыков и создания доверительных отношений. </w:t>
      </w:r>
      <w:r w:rsidR="008656D3" w:rsidRPr="005971A2">
        <w:rPr>
          <w:rFonts w:ascii="Times New Roman" w:hAnsi="Times New Roman" w:cs="Times New Roman"/>
          <w:sz w:val="28"/>
          <w:szCs w:val="28"/>
        </w:rPr>
        <w:t>Лакомство не должно составлять более 8-10% дневного рациона собаки.</w:t>
      </w:r>
      <w:r w:rsidR="008656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6D3">
        <w:rPr>
          <w:rFonts w:ascii="Times New Roman" w:hAnsi="Times New Roman" w:cs="Times New Roman"/>
          <w:sz w:val="28"/>
          <w:szCs w:val="28"/>
          <w:lang w:val="uk-UA"/>
        </w:rPr>
        <w:t>Оно</w:t>
      </w:r>
      <w:proofErr w:type="spellEnd"/>
      <w:r w:rsidR="008656D3">
        <w:rPr>
          <w:rFonts w:ascii="Times New Roman" w:hAnsi="Times New Roman" w:cs="Times New Roman"/>
          <w:sz w:val="28"/>
          <w:szCs w:val="28"/>
        </w:rPr>
        <w:t xml:space="preserve"> обогатит меню полезными веществами и микроэлементами, поможет устранить неприятный запах изо рта питомца, </w:t>
      </w:r>
      <w:proofErr w:type="spellStart"/>
      <w:r w:rsidR="008656D3">
        <w:rPr>
          <w:rFonts w:ascii="Times New Roman" w:hAnsi="Times New Roman" w:cs="Times New Roman"/>
          <w:sz w:val="28"/>
          <w:szCs w:val="28"/>
        </w:rPr>
        <w:t>помассажирует</w:t>
      </w:r>
      <w:proofErr w:type="spellEnd"/>
      <w:r w:rsidR="008656D3">
        <w:rPr>
          <w:rFonts w:ascii="Times New Roman" w:hAnsi="Times New Roman" w:cs="Times New Roman"/>
          <w:sz w:val="28"/>
          <w:szCs w:val="28"/>
        </w:rPr>
        <w:t xml:space="preserve"> десны, улучшит пищеварение. </w:t>
      </w:r>
      <w:r>
        <w:rPr>
          <w:rFonts w:ascii="Times New Roman" w:hAnsi="Times New Roman" w:cs="Times New Roman"/>
          <w:sz w:val="28"/>
          <w:szCs w:val="28"/>
        </w:rPr>
        <w:t>Для изготовления используются только натуральные компоненты, в рецептуре нет консервантов и ГМО.</w:t>
      </w:r>
    </w:p>
    <w:p w:rsidR="005A3FAD" w:rsidRPr="00E9384A" w:rsidRDefault="005A3FAD" w:rsidP="005A3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Лакомство содержит</w:t>
      </w:r>
      <w:r w:rsidRPr="00E9384A">
        <w:rPr>
          <w:rFonts w:ascii="Times New Roman" w:hAnsi="Times New Roman" w:cs="Times New Roman"/>
          <w:sz w:val="28"/>
          <w:szCs w:val="28"/>
        </w:rPr>
        <w:t>:</w:t>
      </w:r>
    </w:p>
    <w:p w:rsidR="005A3FAD" w:rsidRPr="00E9384A" w:rsidRDefault="005A3FAD" w:rsidP="005A3FAD">
      <w:pPr>
        <w:rPr>
          <w:rFonts w:ascii="Times New Roman" w:hAnsi="Times New Roman" w:cs="Times New Roman"/>
          <w:sz w:val="28"/>
          <w:szCs w:val="28"/>
        </w:rPr>
      </w:pPr>
      <w:r w:rsidRPr="00E9384A">
        <w:rPr>
          <w:rFonts w:ascii="Times New Roman" w:hAnsi="Times New Roman" w:cs="Times New Roman"/>
          <w:sz w:val="28"/>
          <w:szCs w:val="28"/>
        </w:rPr>
        <w:t>• белки</w:t>
      </w:r>
      <w:r>
        <w:rPr>
          <w:rFonts w:ascii="Times New Roman" w:hAnsi="Times New Roman" w:cs="Times New Roman"/>
          <w:sz w:val="28"/>
          <w:szCs w:val="28"/>
        </w:rPr>
        <w:t xml:space="preserve"> – не менее 20%</w:t>
      </w:r>
    </w:p>
    <w:p w:rsidR="005A3FAD" w:rsidRPr="00E9384A" w:rsidRDefault="005A3FAD" w:rsidP="005A3FAD">
      <w:pPr>
        <w:rPr>
          <w:rFonts w:ascii="Times New Roman" w:hAnsi="Times New Roman" w:cs="Times New Roman"/>
          <w:sz w:val="28"/>
          <w:szCs w:val="28"/>
        </w:rPr>
      </w:pPr>
      <w:r w:rsidRPr="00E9384A">
        <w:rPr>
          <w:rFonts w:ascii="Times New Roman" w:hAnsi="Times New Roman" w:cs="Times New Roman"/>
          <w:sz w:val="28"/>
          <w:szCs w:val="28"/>
        </w:rPr>
        <w:t>• жиры</w:t>
      </w:r>
      <w:r>
        <w:rPr>
          <w:rFonts w:ascii="Times New Roman" w:hAnsi="Times New Roman" w:cs="Times New Roman"/>
          <w:sz w:val="28"/>
          <w:szCs w:val="28"/>
        </w:rPr>
        <w:t xml:space="preserve"> – не менее 28,3%</w:t>
      </w:r>
    </w:p>
    <w:p w:rsidR="005A3FAD" w:rsidRPr="00E9384A" w:rsidRDefault="005A3FAD" w:rsidP="005A3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клетчатку – не менее 2,5%</w:t>
      </w:r>
    </w:p>
    <w:p w:rsidR="005A3FAD" w:rsidRPr="00E9384A" w:rsidRDefault="005A3FAD" w:rsidP="005A3FAD">
      <w:pPr>
        <w:rPr>
          <w:rFonts w:ascii="Times New Roman" w:hAnsi="Times New Roman" w:cs="Times New Roman"/>
          <w:sz w:val="28"/>
          <w:szCs w:val="28"/>
        </w:rPr>
      </w:pPr>
      <w:r w:rsidRPr="00E9384A">
        <w:rPr>
          <w:rFonts w:ascii="Times New Roman" w:hAnsi="Times New Roman" w:cs="Times New Roman"/>
          <w:sz w:val="28"/>
          <w:szCs w:val="28"/>
        </w:rPr>
        <w:t>• кальций</w:t>
      </w:r>
      <w:r>
        <w:rPr>
          <w:rFonts w:ascii="Times New Roman" w:hAnsi="Times New Roman" w:cs="Times New Roman"/>
          <w:sz w:val="28"/>
          <w:szCs w:val="28"/>
        </w:rPr>
        <w:t xml:space="preserve"> – 0,9%</w:t>
      </w:r>
    </w:p>
    <w:p w:rsidR="005A3FAD" w:rsidRPr="00E9384A" w:rsidRDefault="005A3FAD" w:rsidP="005A3FAD">
      <w:pPr>
        <w:rPr>
          <w:rFonts w:ascii="Times New Roman" w:hAnsi="Times New Roman" w:cs="Times New Roman"/>
          <w:sz w:val="28"/>
          <w:szCs w:val="28"/>
        </w:rPr>
      </w:pPr>
      <w:r w:rsidRPr="00E9384A">
        <w:rPr>
          <w:rFonts w:ascii="Times New Roman" w:hAnsi="Times New Roman" w:cs="Times New Roman"/>
          <w:sz w:val="28"/>
          <w:szCs w:val="28"/>
        </w:rPr>
        <w:t>• фосфор</w:t>
      </w:r>
      <w:r>
        <w:rPr>
          <w:rFonts w:ascii="Times New Roman" w:hAnsi="Times New Roman" w:cs="Times New Roman"/>
          <w:sz w:val="28"/>
          <w:szCs w:val="28"/>
        </w:rPr>
        <w:t xml:space="preserve"> – 0,6%</w:t>
      </w:r>
      <w:r w:rsidRPr="00E938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3FAD" w:rsidRDefault="005A3FAD" w:rsidP="005A3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печенья входит </w:t>
      </w:r>
      <w:r w:rsidRPr="005140F9">
        <w:rPr>
          <w:rFonts w:ascii="Times New Roman" w:hAnsi="Times New Roman" w:cs="Times New Roman"/>
          <w:sz w:val="28"/>
          <w:szCs w:val="28"/>
        </w:rPr>
        <w:t>высушенн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140F9">
        <w:rPr>
          <w:rFonts w:ascii="Times New Roman" w:hAnsi="Times New Roman" w:cs="Times New Roman"/>
          <w:sz w:val="28"/>
          <w:szCs w:val="28"/>
        </w:rPr>
        <w:t xml:space="preserve"> говядин</w:t>
      </w:r>
      <w:r>
        <w:rPr>
          <w:rFonts w:ascii="Times New Roman" w:hAnsi="Times New Roman" w:cs="Times New Roman"/>
          <w:sz w:val="28"/>
          <w:szCs w:val="28"/>
        </w:rPr>
        <w:t>а –</w:t>
      </w:r>
      <w:r w:rsidRPr="005140F9">
        <w:rPr>
          <w:rFonts w:ascii="Times New Roman" w:hAnsi="Times New Roman" w:cs="Times New Roman"/>
          <w:sz w:val="28"/>
          <w:szCs w:val="28"/>
        </w:rPr>
        <w:t xml:space="preserve"> источник многих незаменимых кислот</w:t>
      </w:r>
      <w:r>
        <w:rPr>
          <w:rFonts w:ascii="Times New Roman" w:hAnsi="Times New Roman" w:cs="Times New Roman"/>
          <w:sz w:val="28"/>
          <w:szCs w:val="28"/>
        </w:rPr>
        <w:t xml:space="preserve"> и белков. Также лакомство содержит углеводы и растительные добавки –лекарственные травы.</w:t>
      </w:r>
    </w:p>
    <w:p w:rsidR="005A3FAD" w:rsidRDefault="005A3FAD" w:rsidP="005A3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Состав: пшеничная мука или отруби, вода, сушеная говядина, измельченные лекарственные травы.</w:t>
      </w:r>
    </w:p>
    <w:p w:rsidR="005A3FAD" w:rsidRDefault="005A3FAD" w:rsidP="005A3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хранения: температура от 0 °С до + 30 °С при относительной влажности не выше 75%.</w:t>
      </w:r>
    </w:p>
    <w:p w:rsidR="005A3FAD" w:rsidRDefault="005A3FAD" w:rsidP="005A3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годности: 12 месяцев. </w:t>
      </w:r>
    </w:p>
    <w:p w:rsidR="005A3FAD" w:rsidRPr="00F75113" w:rsidRDefault="005A3FAD" w:rsidP="005A3FA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>: 100 г PR240340</w:t>
      </w:r>
    </w:p>
    <w:p w:rsidR="005A3FAD" w:rsidRPr="00F75113" w:rsidRDefault="005A3FAD" w:rsidP="005A3FA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>: 550 г PR740163</w:t>
      </w:r>
    </w:p>
    <w:p w:rsidR="005A3FAD" w:rsidRDefault="005A3FAD" w:rsidP="005A3FAD">
      <w:pPr>
        <w:rPr>
          <w:rFonts w:ascii="Times New Roman" w:hAnsi="Times New Roman" w:cs="Times New Roman"/>
          <w:sz w:val="28"/>
          <w:szCs w:val="28"/>
        </w:rPr>
      </w:pPr>
    </w:p>
    <w:p w:rsidR="005A3FAD" w:rsidRPr="002171ED" w:rsidRDefault="005A3FAD" w:rsidP="005A3FA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171ED">
        <w:rPr>
          <w:rFonts w:ascii="Times New Roman" w:hAnsi="Times New Roman" w:cs="Times New Roman"/>
          <w:b/>
          <w:sz w:val="28"/>
          <w:szCs w:val="28"/>
        </w:rPr>
        <w:t>Укр</w:t>
      </w:r>
      <w:proofErr w:type="spellEnd"/>
      <w:r w:rsidRPr="002171E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bookmarkStart w:id="0" w:name="_GoBack"/>
      <w:bookmarkEnd w:id="0"/>
    </w:p>
    <w:p w:rsidR="005A3FAD" w:rsidRPr="00E8618F" w:rsidRDefault="005A3FAD" w:rsidP="005A3FA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18F">
        <w:rPr>
          <w:rFonts w:ascii="Times New Roman" w:hAnsi="Times New Roman" w:cs="Times New Roman"/>
          <w:sz w:val="28"/>
          <w:szCs w:val="28"/>
          <w:lang w:val="uk-UA"/>
        </w:rPr>
        <w:t>Десерт «Яловичина-бекон»</w:t>
      </w:r>
    </w:p>
    <w:p w:rsidR="005A3FAD" w:rsidRPr="00E8618F" w:rsidRDefault="005A3FAD" w:rsidP="005A3FA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Печиво у формі кісточок та подушечок буде незамінним для всіх власників собак під час дресирування для закріплення навичок і створення теплих стосунків. </w:t>
      </w:r>
      <w:r w:rsidR="000364DB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асощі </w:t>
      </w:r>
      <w:r w:rsidR="008656D3">
        <w:rPr>
          <w:rFonts w:ascii="Times New Roman" w:hAnsi="Times New Roman" w:cs="Times New Roman"/>
          <w:sz w:val="28"/>
          <w:szCs w:val="28"/>
          <w:lang w:val="uk-UA"/>
        </w:rPr>
        <w:t>мають складати не більше 8-10% денного раціону собаки. Вон</w:t>
      </w:r>
      <w:r w:rsidR="006651C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656D3">
        <w:rPr>
          <w:rFonts w:ascii="Times New Roman" w:hAnsi="Times New Roman" w:cs="Times New Roman"/>
          <w:sz w:val="28"/>
          <w:szCs w:val="28"/>
          <w:lang w:val="uk-UA"/>
        </w:rPr>
        <w:t xml:space="preserve"> збагат</w:t>
      </w:r>
      <w:r w:rsidR="006651C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656D3">
        <w:rPr>
          <w:rFonts w:ascii="Times New Roman" w:hAnsi="Times New Roman" w:cs="Times New Roman"/>
          <w:sz w:val="28"/>
          <w:szCs w:val="28"/>
          <w:lang w:val="uk-UA"/>
        </w:rPr>
        <w:t>ть меню</w:t>
      </w:r>
      <w:r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 корисними речовинами та мікроелементами, допоможуть позбавитися неприємного запаху з пащі вихованця, промасажують ясна, покращать травлення. Для виготовлення використовуються лише натуральні компоненти, в рецептурі немає консервантів та ГМО.</w:t>
      </w:r>
    </w:p>
    <w:p w:rsidR="005A3FAD" w:rsidRPr="00E8618F" w:rsidRDefault="005A3FAD" w:rsidP="005A3FA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18F">
        <w:rPr>
          <w:rFonts w:ascii="Times New Roman" w:hAnsi="Times New Roman" w:cs="Times New Roman"/>
          <w:sz w:val="28"/>
          <w:szCs w:val="28"/>
          <w:lang w:val="uk-UA"/>
        </w:rPr>
        <w:lastRenderedPageBreak/>
        <w:t>Ласощі містять:</w:t>
      </w:r>
    </w:p>
    <w:p w:rsidR="005A3FAD" w:rsidRPr="00E8618F" w:rsidRDefault="005A3FAD" w:rsidP="005A3FA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18F">
        <w:rPr>
          <w:rFonts w:ascii="Times New Roman" w:hAnsi="Times New Roman" w:cs="Times New Roman"/>
          <w:sz w:val="28"/>
          <w:szCs w:val="28"/>
          <w:lang w:val="uk-UA"/>
        </w:rPr>
        <w:t>• білки – не менше 20%</w:t>
      </w:r>
    </w:p>
    <w:p w:rsidR="005A3FAD" w:rsidRPr="00E8618F" w:rsidRDefault="005A3FAD" w:rsidP="005A3FA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18F">
        <w:rPr>
          <w:rFonts w:ascii="Times New Roman" w:hAnsi="Times New Roman" w:cs="Times New Roman"/>
          <w:sz w:val="28"/>
          <w:szCs w:val="28"/>
          <w:lang w:val="uk-UA"/>
        </w:rPr>
        <w:t>• жири – не менше 28,3%</w:t>
      </w:r>
    </w:p>
    <w:p w:rsidR="005A3FAD" w:rsidRPr="00E8618F" w:rsidRDefault="005A3FAD" w:rsidP="005A3FA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18F">
        <w:rPr>
          <w:rFonts w:ascii="Times New Roman" w:hAnsi="Times New Roman" w:cs="Times New Roman"/>
          <w:sz w:val="28"/>
          <w:szCs w:val="28"/>
          <w:lang w:val="uk-UA"/>
        </w:rPr>
        <w:t>• клітковина – не менше 2,5%</w:t>
      </w:r>
    </w:p>
    <w:p w:rsidR="005A3FAD" w:rsidRPr="00E8618F" w:rsidRDefault="005A3FAD" w:rsidP="005A3FA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18F">
        <w:rPr>
          <w:rFonts w:ascii="Times New Roman" w:hAnsi="Times New Roman" w:cs="Times New Roman"/>
          <w:sz w:val="28"/>
          <w:szCs w:val="28"/>
          <w:lang w:val="uk-UA"/>
        </w:rPr>
        <w:t>• кальцій – 0,9%</w:t>
      </w:r>
    </w:p>
    <w:p w:rsidR="005A3FAD" w:rsidRPr="00E8618F" w:rsidRDefault="005A3FAD" w:rsidP="005A3FA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• фосфор – 0,6%. </w:t>
      </w:r>
    </w:p>
    <w:p w:rsidR="005A3FAD" w:rsidRPr="00E8618F" w:rsidRDefault="005A3FAD" w:rsidP="005A3FA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18F">
        <w:rPr>
          <w:rFonts w:ascii="Times New Roman" w:hAnsi="Times New Roman" w:cs="Times New Roman"/>
          <w:sz w:val="28"/>
          <w:szCs w:val="28"/>
          <w:lang w:val="uk-UA"/>
        </w:rPr>
        <w:t>До складу печива включено висушену яловичину – джерело незамінних кислот та білків. Також ласощі містять вуглеводи й рослинні добавки –лікарські трави.</w:t>
      </w:r>
    </w:p>
    <w:p w:rsidR="005A3FAD" w:rsidRPr="00E8618F" w:rsidRDefault="005A3FAD" w:rsidP="005A3FA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18F">
        <w:rPr>
          <w:rFonts w:ascii="Times New Roman" w:hAnsi="Times New Roman" w:cs="Times New Roman"/>
          <w:sz w:val="28"/>
          <w:szCs w:val="28"/>
          <w:lang w:val="uk-UA"/>
        </w:rPr>
        <w:t>Склад: пшеничне борошно або висівки, вода, сушена яловичина, подрібнені лікарські трави.</w:t>
      </w:r>
    </w:p>
    <w:p w:rsidR="005A3FAD" w:rsidRPr="00E8618F" w:rsidRDefault="005A3FAD" w:rsidP="005A3FA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18F">
        <w:rPr>
          <w:rFonts w:ascii="Times New Roman" w:hAnsi="Times New Roman" w:cs="Times New Roman"/>
          <w:sz w:val="28"/>
          <w:szCs w:val="28"/>
          <w:lang w:val="uk-UA"/>
        </w:rPr>
        <w:t>Умови зберігання: температура від 0 °С до + 30 °С за відносної вологості не більше 75%.</w:t>
      </w:r>
    </w:p>
    <w:p w:rsidR="005A3FAD" w:rsidRPr="00E8618F" w:rsidRDefault="005A3FAD" w:rsidP="005A3FA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Термін придатності: 12 місяців. </w:t>
      </w:r>
    </w:p>
    <w:p w:rsidR="005A3FAD" w:rsidRPr="00E8618F" w:rsidRDefault="005A3FAD" w:rsidP="005A3FA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18F">
        <w:rPr>
          <w:rFonts w:ascii="Times New Roman" w:hAnsi="Times New Roman" w:cs="Times New Roman"/>
          <w:sz w:val="28"/>
          <w:szCs w:val="28"/>
          <w:lang w:val="uk-UA"/>
        </w:rPr>
        <w:t>Маса: 100 г PR240340</w:t>
      </w:r>
    </w:p>
    <w:p w:rsidR="005A3FAD" w:rsidRPr="00E8618F" w:rsidRDefault="005A3FAD" w:rsidP="005A3FA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18F">
        <w:rPr>
          <w:rFonts w:ascii="Times New Roman" w:hAnsi="Times New Roman" w:cs="Times New Roman"/>
          <w:sz w:val="28"/>
          <w:szCs w:val="28"/>
          <w:lang w:val="uk-UA"/>
        </w:rPr>
        <w:t>Маса: 550 г PR740163</w:t>
      </w:r>
    </w:p>
    <w:p w:rsidR="005A3FAD" w:rsidRDefault="005A3FAD" w:rsidP="005A3FAD">
      <w:pPr>
        <w:rPr>
          <w:rFonts w:ascii="Times New Roman" w:hAnsi="Times New Roman" w:cs="Times New Roman"/>
          <w:sz w:val="28"/>
          <w:szCs w:val="28"/>
        </w:rPr>
      </w:pPr>
    </w:p>
    <w:p w:rsidR="00BD2274" w:rsidRDefault="00BD2274"/>
    <w:sectPr w:rsidR="00BD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AD"/>
    <w:rsid w:val="000364DB"/>
    <w:rsid w:val="002A48AD"/>
    <w:rsid w:val="005743F2"/>
    <w:rsid w:val="005A3FAD"/>
    <w:rsid w:val="006651C6"/>
    <w:rsid w:val="008656D3"/>
    <w:rsid w:val="00BD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368F47"/>
  <w15:chartTrackingRefBased/>
  <w15:docId w15:val="{5E2F3815-533A-4900-9DF8-3930B226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6</cp:revision>
  <dcterms:created xsi:type="dcterms:W3CDTF">2017-07-13T07:08:00Z</dcterms:created>
  <dcterms:modified xsi:type="dcterms:W3CDTF">2017-07-20T07:36:00Z</dcterms:modified>
</cp:coreProperties>
</file>