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D6" w:rsidRPr="00D36BF7" w:rsidRDefault="00D424D6" w:rsidP="00D424D6">
      <w:pPr>
        <w:rPr>
          <w:rFonts w:ascii="Times New Roman" w:hAnsi="Times New Roman" w:cs="Times New Roman"/>
          <w:sz w:val="24"/>
          <w:szCs w:val="24"/>
        </w:rPr>
      </w:pPr>
    </w:p>
    <w:p w:rsidR="00D424D6" w:rsidRPr="00D36BF7" w:rsidRDefault="00D424D6" w:rsidP="00D424D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Д11 с большой будкой</w:t>
      </w:r>
    </w:p>
    <w:p w:rsidR="00D424D6" w:rsidRPr="00D36BF7" w:rsidRDefault="00D424D6" w:rsidP="00D424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D424D6" w:rsidRPr="00D36BF7" w:rsidRDefault="00D424D6" w:rsidP="00D424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24D6" w:rsidRPr="00D36BF7" w:rsidRDefault="00D424D6" w:rsidP="00D424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D424D6" w:rsidRPr="00D36BF7" w:rsidRDefault="00D424D6" w:rsidP="00D424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Домик-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большого размера идеально подойдет для котов крупных пород: в большом домике с широким входом питомцу будет просторно и комфортно, столбик-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прочно закреплен, на него установлена площадка для отдыха</w:t>
      </w:r>
      <w:r>
        <w:rPr>
          <w:rFonts w:ascii="Times New Roman" w:hAnsi="Times New Roman" w:cs="Times New Roman"/>
          <w:sz w:val="24"/>
          <w:szCs w:val="24"/>
        </w:rPr>
        <w:t xml:space="preserve"> с обивкой из </w:t>
      </w:r>
      <w:r w:rsidRPr="00D36BF7">
        <w:rPr>
          <w:rFonts w:ascii="Times New Roman" w:hAnsi="Times New Roman" w:cs="Times New Roman"/>
          <w:sz w:val="24"/>
          <w:szCs w:val="24"/>
        </w:rPr>
        <w:t>искусственн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36BF7">
        <w:rPr>
          <w:rFonts w:ascii="Times New Roman" w:hAnsi="Times New Roman" w:cs="Times New Roman"/>
          <w:sz w:val="24"/>
          <w:szCs w:val="24"/>
        </w:rPr>
        <w:t xml:space="preserve"> мех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36BF7">
        <w:rPr>
          <w:rFonts w:ascii="Times New Roman" w:hAnsi="Times New Roman" w:cs="Times New Roman"/>
          <w:sz w:val="24"/>
          <w:szCs w:val="24"/>
        </w:rPr>
        <w:t xml:space="preserve">. Конструкция устойчивая и выдерживает значительный вес, а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сизалевого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шнура очень нравится животным.</w:t>
      </w:r>
    </w:p>
    <w:p w:rsidR="00D424D6" w:rsidRPr="00D36BF7" w:rsidRDefault="00D424D6" w:rsidP="00D424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Простой универсальный дизайн позволяет установить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дряпку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-домик в любом помещении </w:t>
      </w:r>
      <w:r>
        <w:rPr>
          <w:rFonts w:ascii="Times New Roman" w:hAnsi="Times New Roman" w:cs="Times New Roman"/>
          <w:sz w:val="24"/>
          <w:szCs w:val="24"/>
        </w:rPr>
        <w:t>где она станет украшением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D424D6" w:rsidRPr="00D36BF7" w:rsidRDefault="00D424D6" w:rsidP="00D424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36х36 см</w:t>
      </w:r>
    </w:p>
    <w:p w:rsidR="00D424D6" w:rsidRPr="00D36BF7" w:rsidRDefault="00D424D6" w:rsidP="00D424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65 см</w:t>
      </w:r>
    </w:p>
    <w:p w:rsidR="00D424D6" w:rsidRPr="00D36BF7" w:rsidRDefault="00D424D6" w:rsidP="00D424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Материал: ДСП, искусственный мех, сизаль</w:t>
      </w:r>
    </w:p>
    <w:p w:rsidR="00D424D6" w:rsidRPr="00D36BF7" w:rsidRDefault="00D424D6" w:rsidP="00D424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D424D6" w:rsidRPr="00D36BF7" w:rsidRDefault="00D424D6" w:rsidP="00D424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PR740310 цвет серый     </w:t>
      </w:r>
    </w:p>
    <w:p w:rsidR="00D424D6" w:rsidRPr="00D36BF7" w:rsidRDefault="00D424D6" w:rsidP="00D424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PR740309 цвет бежевый    </w:t>
      </w:r>
    </w:p>
    <w:p w:rsidR="00D424D6" w:rsidRDefault="00D424D6" w:rsidP="00D424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PR740308 цвет коричневый      </w:t>
      </w:r>
    </w:p>
    <w:p w:rsidR="002A4301" w:rsidRDefault="002A4301" w:rsidP="00D424D6">
      <w:pPr>
        <w:rPr>
          <w:rFonts w:ascii="Times New Roman" w:hAnsi="Times New Roman" w:cs="Times New Roman"/>
          <w:sz w:val="24"/>
          <w:szCs w:val="24"/>
        </w:rPr>
      </w:pPr>
    </w:p>
    <w:p w:rsidR="002A4301" w:rsidRPr="002A4301" w:rsidRDefault="002A4301" w:rsidP="002A4301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A4301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 w:rsidRPr="002A4301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2A4301">
        <w:rPr>
          <w:rFonts w:ascii="Times New Roman" w:hAnsi="Times New Roman" w:cs="Times New Roman"/>
          <w:sz w:val="24"/>
          <w:szCs w:val="24"/>
          <w:lang w:val="uk-UA"/>
        </w:rPr>
        <w:t xml:space="preserve"> Д11 з великою будкою</w:t>
      </w:r>
    </w:p>
    <w:p w:rsidR="002A4301" w:rsidRPr="002A4301" w:rsidRDefault="002A4301" w:rsidP="002A4301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A4301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2A4301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 w:rsidR="009365AA"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2A4301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 w:rsidR="009365AA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2A4301">
        <w:rPr>
          <w:rFonts w:ascii="Times New Roman" w:hAnsi="Times New Roman" w:cs="Times New Roman"/>
          <w:sz w:val="24"/>
          <w:szCs w:val="24"/>
          <w:lang w:val="uk-UA"/>
        </w:rPr>
        <w:t>ряпк</w:t>
      </w:r>
      <w:r w:rsidR="009365AA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2A4301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2A4301" w:rsidRPr="002A4301" w:rsidRDefault="002A4301" w:rsidP="002A43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4301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2A4301" w:rsidRPr="002A4301" w:rsidRDefault="002A4301" w:rsidP="002A43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4301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 w:rsidR="009365AA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2A4301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2A4301" w:rsidRPr="002A4301" w:rsidRDefault="002A4301" w:rsidP="002A43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4301">
        <w:rPr>
          <w:rFonts w:ascii="Times New Roman" w:hAnsi="Times New Roman" w:cs="Times New Roman"/>
          <w:sz w:val="24"/>
          <w:szCs w:val="24"/>
          <w:lang w:val="uk-UA"/>
        </w:rPr>
        <w:t>Будиночок-</w:t>
      </w:r>
      <w:proofErr w:type="spellStart"/>
      <w:r w:rsidR="009365AA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2A4301">
        <w:rPr>
          <w:rFonts w:ascii="Times New Roman" w:hAnsi="Times New Roman" w:cs="Times New Roman"/>
          <w:sz w:val="24"/>
          <w:szCs w:val="24"/>
          <w:lang w:val="uk-UA"/>
        </w:rPr>
        <w:t>ряпк</w:t>
      </w:r>
      <w:r w:rsidR="009365AA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2A4301">
        <w:rPr>
          <w:rFonts w:ascii="Times New Roman" w:hAnsi="Times New Roman" w:cs="Times New Roman"/>
          <w:sz w:val="24"/>
          <w:szCs w:val="24"/>
          <w:lang w:val="uk-UA"/>
        </w:rPr>
        <w:t xml:space="preserve"> великого розміру ідеально </w:t>
      </w:r>
      <w:proofErr w:type="spellStart"/>
      <w:r w:rsidRPr="002A4301">
        <w:rPr>
          <w:rFonts w:ascii="Times New Roman" w:hAnsi="Times New Roman" w:cs="Times New Roman"/>
          <w:sz w:val="24"/>
          <w:szCs w:val="24"/>
          <w:lang w:val="uk-UA"/>
        </w:rPr>
        <w:t>підійде</w:t>
      </w:r>
      <w:proofErr w:type="spellEnd"/>
      <w:r w:rsidRPr="002A4301">
        <w:rPr>
          <w:rFonts w:ascii="Times New Roman" w:hAnsi="Times New Roman" w:cs="Times New Roman"/>
          <w:sz w:val="24"/>
          <w:szCs w:val="24"/>
          <w:lang w:val="uk-UA"/>
        </w:rPr>
        <w:t xml:space="preserve"> для котів великих порід: у великому будиночку з широким входом вихованцеві буде просторо і </w:t>
      </w:r>
      <w:proofErr w:type="spellStart"/>
      <w:r w:rsidRPr="002A4301">
        <w:rPr>
          <w:rFonts w:ascii="Times New Roman" w:hAnsi="Times New Roman" w:cs="Times New Roman"/>
          <w:sz w:val="24"/>
          <w:szCs w:val="24"/>
          <w:lang w:val="uk-UA"/>
        </w:rPr>
        <w:t>комфортно</w:t>
      </w:r>
      <w:proofErr w:type="spellEnd"/>
      <w:r w:rsidRPr="002A4301">
        <w:rPr>
          <w:rFonts w:ascii="Times New Roman" w:hAnsi="Times New Roman" w:cs="Times New Roman"/>
          <w:sz w:val="24"/>
          <w:szCs w:val="24"/>
          <w:lang w:val="uk-UA"/>
        </w:rPr>
        <w:t>, стовпчик-</w:t>
      </w:r>
      <w:proofErr w:type="spellStart"/>
      <w:r w:rsidR="009365AA"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Pr="002A4301">
        <w:rPr>
          <w:rFonts w:ascii="Times New Roman" w:hAnsi="Times New Roman" w:cs="Times New Roman"/>
          <w:sz w:val="24"/>
          <w:szCs w:val="24"/>
          <w:lang w:val="uk-UA"/>
        </w:rPr>
        <w:t xml:space="preserve"> міцно закріплений, на нього встановлено майданчик для відпочинку з оббивкою зі штучного хутра. Конструкція стійка і витримує значну вагу, а </w:t>
      </w:r>
      <w:proofErr w:type="spellStart"/>
      <w:r w:rsidR="009365AA"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Pr="002A430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2A4301">
        <w:rPr>
          <w:rFonts w:ascii="Times New Roman" w:hAnsi="Times New Roman" w:cs="Times New Roman"/>
          <w:sz w:val="24"/>
          <w:szCs w:val="24"/>
          <w:lang w:val="uk-UA"/>
        </w:rPr>
        <w:t>сизалевого</w:t>
      </w:r>
      <w:proofErr w:type="spellEnd"/>
      <w:r w:rsidRPr="002A4301">
        <w:rPr>
          <w:rFonts w:ascii="Times New Roman" w:hAnsi="Times New Roman" w:cs="Times New Roman"/>
          <w:sz w:val="24"/>
          <w:szCs w:val="24"/>
          <w:lang w:val="uk-UA"/>
        </w:rPr>
        <w:t xml:space="preserve"> шнура дуже подобається тваринам.</w:t>
      </w:r>
    </w:p>
    <w:p w:rsidR="002A4301" w:rsidRPr="002A4301" w:rsidRDefault="002A4301" w:rsidP="002A43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4301">
        <w:rPr>
          <w:rFonts w:ascii="Times New Roman" w:hAnsi="Times New Roman" w:cs="Times New Roman"/>
          <w:sz w:val="24"/>
          <w:szCs w:val="24"/>
          <w:lang w:val="uk-UA"/>
        </w:rPr>
        <w:t xml:space="preserve">Простий універсальний дизайн дозволяє встановити </w:t>
      </w:r>
      <w:proofErr w:type="spellStart"/>
      <w:r w:rsidR="009365AA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2A4301">
        <w:rPr>
          <w:rFonts w:ascii="Times New Roman" w:hAnsi="Times New Roman" w:cs="Times New Roman"/>
          <w:sz w:val="24"/>
          <w:szCs w:val="24"/>
          <w:lang w:val="uk-UA"/>
        </w:rPr>
        <w:t>ряпки</w:t>
      </w:r>
      <w:proofErr w:type="spellEnd"/>
      <w:r w:rsidRPr="002A4301">
        <w:rPr>
          <w:rFonts w:ascii="Times New Roman" w:hAnsi="Times New Roman" w:cs="Times New Roman"/>
          <w:sz w:val="24"/>
          <w:szCs w:val="24"/>
          <w:lang w:val="uk-UA"/>
        </w:rPr>
        <w:t>-будиночок в будь-якому приміщенні</w:t>
      </w:r>
      <w:r w:rsidR="009365A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4301">
        <w:rPr>
          <w:rFonts w:ascii="Times New Roman" w:hAnsi="Times New Roman" w:cs="Times New Roman"/>
          <w:sz w:val="24"/>
          <w:szCs w:val="24"/>
          <w:lang w:val="uk-UA"/>
        </w:rPr>
        <w:t xml:space="preserve"> де вона стане</w:t>
      </w:r>
      <w:r w:rsidR="009365AA">
        <w:rPr>
          <w:rFonts w:ascii="Times New Roman" w:hAnsi="Times New Roman" w:cs="Times New Roman"/>
          <w:sz w:val="24"/>
          <w:szCs w:val="24"/>
          <w:lang w:val="uk-UA"/>
        </w:rPr>
        <w:t xml:space="preserve"> оригінальною</w:t>
      </w:r>
      <w:bookmarkStart w:id="0" w:name="_GoBack"/>
      <w:bookmarkEnd w:id="0"/>
      <w:r w:rsidRPr="002A4301">
        <w:rPr>
          <w:rFonts w:ascii="Times New Roman" w:hAnsi="Times New Roman" w:cs="Times New Roman"/>
          <w:sz w:val="24"/>
          <w:szCs w:val="24"/>
          <w:lang w:val="uk-UA"/>
        </w:rPr>
        <w:t xml:space="preserve"> прикрасою.</w:t>
      </w:r>
    </w:p>
    <w:p w:rsidR="002A4301" w:rsidRPr="002A4301" w:rsidRDefault="002A4301" w:rsidP="002A43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4301">
        <w:rPr>
          <w:rFonts w:ascii="Times New Roman" w:hAnsi="Times New Roman" w:cs="Times New Roman"/>
          <w:sz w:val="24"/>
          <w:szCs w:val="24"/>
          <w:lang w:val="uk-UA"/>
        </w:rPr>
        <w:lastRenderedPageBreak/>
        <w:t>Розмір основи: 36х36 см</w:t>
      </w:r>
    </w:p>
    <w:p w:rsidR="002A4301" w:rsidRPr="002A4301" w:rsidRDefault="002A4301" w:rsidP="002A43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4301">
        <w:rPr>
          <w:rFonts w:ascii="Times New Roman" w:hAnsi="Times New Roman" w:cs="Times New Roman"/>
          <w:sz w:val="24"/>
          <w:szCs w:val="24"/>
          <w:lang w:val="uk-UA"/>
        </w:rPr>
        <w:t>Висота: 65 см</w:t>
      </w:r>
    </w:p>
    <w:p w:rsidR="002A4301" w:rsidRPr="002A4301" w:rsidRDefault="002A4301" w:rsidP="002A43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4301">
        <w:rPr>
          <w:rFonts w:ascii="Times New Roman" w:hAnsi="Times New Roman" w:cs="Times New Roman"/>
          <w:sz w:val="24"/>
          <w:szCs w:val="24"/>
          <w:lang w:val="uk-UA"/>
        </w:rPr>
        <w:t>Матеріал: ДСП, штучне хутро, сизаль</w:t>
      </w:r>
    </w:p>
    <w:p w:rsidR="002A4301" w:rsidRPr="002A4301" w:rsidRDefault="002A4301" w:rsidP="002A43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4301">
        <w:rPr>
          <w:rFonts w:ascii="Times New Roman" w:hAnsi="Times New Roman" w:cs="Times New Roman"/>
          <w:sz w:val="24"/>
          <w:szCs w:val="24"/>
          <w:lang w:val="uk-UA"/>
        </w:rPr>
        <w:t>Артикул:</w:t>
      </w:r>
    </w:p>
    <w:p w:rsidR="002A4301" w:rsidRPr="002A4301" w:rsidRDefault="002A4301" w:rsidP="002A43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4301">
        <w:rPr>
          <w:rFonts w:ascii="Times New Roman" w:hAnsi="Times New Roman" w:cs="Times New Roman"/>
          <w:sz w:val="24"/>
          <w:szCs w:val="24"/>
          <w:lang w:val="uk-UA"/>
        </w:rPr>
        <w:t>PR740310 колір сірий</w:t>
      </w:r>
    </w:p>
    <w:p w:rsidR="002A4301" w:rsidRPr="002A4301" w:rsidRDefault="002A4301" w:rsidP="002A43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4301">
        <w:rPr>
          <w:rFonts w:ascii="Times New Roman" w:hAnsi="Times New Roman" w:cs="Times New Roman"/>
          <w:sz w:val="24"/>
          <w:szCs w:val="24"/>
          <w:lang w:val="uk-UA"/>
        </w:rPr>
        <w:t>PR740309 колір бежевий</w:t>
      </w:r>
    </w:p>
    <w:p w:rsidR="002A4301" w:rsidRPr="002A4301" w:rsidRDefault="002A4301" w:rsidP="002A43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4301">
        <w:rPr>
          <w:rFonts w:ascii="Times New Roman" w:hAnsi="Times New Roman" w:cs="Times New Roman"/>
          <w:sz w:val="24"/>
          <w:szCs w:val="24"/>
          <w:lang w:val="uk-UA"/>
        </w:rPr>
        <w:t>PR740308 колір коричневий</w:t>
      </w:r>
    </w:p>
    <w:p w:rsidR="002A4301" w:rsidRPr="002A4301" w:rsidRDefault="002A4301" w:rsidP="00D424D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A4301" w:rsidRPr="00D36BF7" w:rsidRDefault="002A4301" w:rsidP="00D424D6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D6"/>
    <w:rsid w:val="002A4301"/>
    <w:rsid w:val="009365AA"/>
    <w:rsid w:val="00D424D6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4943EB"/>
  <w15:chartTrackingRefBased/>
  <w15:docId w15:val="{BD072775-36D3-4EAD-A8A0-EC9A739D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2018-06-25T09:01:00Z</dcterms:created>
  <dcterms:modified xsi:type="dcterms:W3CDTF">2018-08-17T08:01:00Z</dcterms:modified>
</cp:coreProperties>
</file>